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1E22" w:rsidRPr="00941E22" w:rsidRDefault="00941E22" w:rsidP="0047682B">
      <w:pPr>
        <w:widowControl w:val="0"/>
        <w:autoSpaceDE w:val="0"/>
        <w:autoSpaceDN w:val="0"/>
        <w:spacing w:after="0" w:line="322" w:lineRule="exact"/>
        <w:ind w:right="490"/>
        <w:jc w:val="center"/>
        <w:outlineLvl w:val="0"/>
        <w:rPr>
          <w:rFonts w:ascii="Times New Roman" w:eastAsia="Times New Roman" w:hAnsi="Times New Roman"/>
          <w:b/>
          <w:bCs/>
          <w:sz w:val="28"/>
          <w:szCs w:val="28"/>
          <w:lang w:val="uk-UA" w:eastAsia="uk-UA" w:bidi="uk-UA"/>
        </w:rPr>
      </w:pPr>
      <w:r w:rsidRPr="00941E22">
        <w:rPr>
          <w:rFonts w:ascii="Times New Roman" w:eastAsia="Times New Roman" w:hAnsi="Times New Roman"/>
          <w:b/>
          <w:bCs/>
          <w:sz w:val="28"/>
          <w:szCs w:val="28"/>
          <w:lang w:val="uk-UA" w:eastAsia="uk-UA" w:bidi="uk-UA"/>
        </w:rPr>
        <w:t>АНАЛІЗ РЕГУЛЯТОРНОГО ВПЛИВУ</w:t>
      </w:r>
    </w:p>
    <w:p w:rsidR="00941E22" w:rsidRPr="00941E22" w:rsidRDefault="00254FF1" w:rsidP="00941E22">
      <w:pPr>
        <w:widowControl w:val="0"/>
        <w:autoSpaceDE w:val="0"/>
        <w:autoSpaceDN w:val="0"/>
        <w:spacing w:after="0" w:line="322" w:lineRule="exact"/>
        <w:ind w:right="419"/>
        <w:jc w:val="center"/>
        <w:rPr>
          <w:rFonts w:ascii="Times New Roman" w:eastAsia="Times New Roman" w:hAnsi="Times New Roman"/>
          <w:b/>
          <w:sz w:val="28"/>
          <w:lang w:val="uk-UA" w:eastAsia="uk-UA" w:bidi="uk-UA"/>
        </w:rPr>
      </w:pPr>
      <w:hyperlink r:id="rId8">
        <w:r w:rsidR="0047682B">
          <w:rPr>
            <w:rFonts w:ascii="Times New Roman" w:eastAsia="Times New Roman" w:hAnsi="Times New Roman"/>
            <w:b/>
            <w:sz w:val="28"/>
            <w:lang w:val="uk-UA" w:eastAsia="uk-UA" w:bidi="uk-UA"/>
          </w:rPr>
          <w:t>прое</w:t>
        </w:r>
        <w:r w:rsidR="00941E22" w:rsidRPr="00941E22">
          <w:rPr>
            <w:rFonts w:ascii="Times New Roman" w:eastAsia="Times New Roman" w:hAnsi="Times New Roman"/>
            <w:b/>
            <w:sz w:val="28"/>
            <w:lang w:val="uk-UA" w:eastAsia="uk-UA" w:bidi="uk-UA"/>
          </w:rPr>
          <w:t>кту рішення Лозуватська сільська ради</w:t>
        </w:r>
      </w:hyperlink>
    </w:p>
    <w:p w:rsidR="00941E22" w:rsidRPr="00941E22" w:rsidRDefault="00254FF1" w:rsidP="00941E22">
      <w:pPr>
        <w:widowControl w:val="0"/>
        <w:autoSpaceDE w:val="0"/>
        <w:autoSpaceDN w:val="0"/>
        <w:spacing w:after="0" w:line="240" w:lineRule="auto"/>
        <w:ind w:right="490"/>
        <w:jc w:val="center"/>
        <w:rPr>
          <w:rFonts w:ascii="Times New Roman" w:eastAsia="Times New Roman" w:hAnsi="Times New Roman"/>
          <w:b/>
          <w:sz w:val="28"/>
          <w:lang w:val="uk-UA" w:eastAsia="uk-UA" w:bidi="uk-UA"/>
        </w:rPr>
      </w:pPr>
      <w:hyperlink r:id="rId9">
        <w:r w:rsidR="00941E22" w:rsidRPr="00941E22">
          <w:rPr>
            <w:rFonts w:ascii="Times New Roman" w:eastAsia="Times New Roman" w:hAnsi="Times New Roman"/>
            <w:b/>
            <w:sz w:val="28"/>
            <w:lang w:val="uk-UA" w:eastAsia="uk-UA" w:bidi="uk-UA"/>
          </w:rPr>
          <w:t>«Про встановлення місцевих податків і зборів на території Лозуватської</w:t>
        </w:r>
      </w:hyperlink>
      <w:r w:rsidR="0047682B">
        <w:rPr>
          <w:lang w:val="uk-UA"/>
        </w:rPr>
        <w:t xml:space="preserve"> </w:t>
      </w:r>
      <w:hyperlink r:id="rId10">
        <w:r w:rsidR="0047682B">
          <w:rPr>
            <w:rFonts w:ascii="Times New Roman" w:eastAsia="Times New Roman" w:hAnsi="Times New Roman"/>
            <w:b/>
            <w:sz w:val="28"/>
            <w:lang w:val="uk-UA" w:eastAsia="uk-UA" w:bidi="uk-UA"/>
          </w:rPr>
          <w:t>сільської ради</w:t>
        </w:r>
        <w:r w:rsidR="00941E22" w:rsidRPr="00941E22">
          <w:rPr>
            <w:rFonts w:ascii="Times New Roman" w:eastAsia="Times New Roman" w:hAnsi="Times New Roman"/>
            <w:b/>
            <w:sz w:val="28"/>
            <w:lang w:val="uk-UA" w:eastAsia="uk-UA" w:bidi="uk-UA"/>
          </w:rPr>
          <w:t>»</w:t>
        </w:r>
      </w:hyperlink>
    </w:p>
    <w:p w:rsidR="00941E22" w:rsidRPr="00941E22" w:rsidRDefault="00941E22" w:rsidP="00694DDE">
      <w:pPr>
        <w:widowControl w:val="0"/>
        <w:autoSpaceDE w:val="0"/>
        <w:autoSpaceDN w:val="0"/>
        <w:spacing w:after="0" w:line="240" w:lineRule="auto"/>
        <w:rPr>
          <w:rFonts w:ascii="Times New Roman" w:eastAsia="Times New Roman" w:hAnsi="Times New Roman"/>
          <w:b/>
          <w:sz w:val="31"/>
          <w:szCs w:val="24"/>
          <w:lang w:val="uk-UA" w:eastAsia="uk-UA" w:bidi="uk-UA"/>
        </w:rPr>
      </w:pPr>
    </w:p>
    <w:p w:rsidR="00BD7124" w:rsidRDefault="00BD7124" w:rsidP="00BD7124">
      <w:pPr>
        <w:spacing w:after="0" w:line="240" w:lineRule="auto"/>
        <w:rPr>
          <w:rFonts w:ascii="Times New Roman" w:hAnsi="Times New Roman"/>
          <w:b/>
          <w:sz w:val="28"/>
          <w:szCs w:val="28"/>
          <w:lang w:val="uk-UA"/>
        </w:rPr>
      </w:pPr>
      <w:r w:rsidRPr="00BD7124">
        <w:rPr>
          <w:rFonts w:ascii="Times New Roman" w:hAnsi="Times New Roman"/>
          <w:b/>
          <w:sz w:val="28"/>
          <w:szCs w:val="28"/>
        </w:rPr>
        <w:t>І. Визначення проблеми, яку передбачається розв’язати шляхом регулювання</w:t>
      </w:r>
    </w:p>
    <w:p w:rsidR="00BD7124" w:rsidRPr="00BD7124" w:rsidRDefault="00BD7124" w:rsidP="00BD7124">
      <w:pPr>
        <w:spacing w:after="0" w:line="240" w:lineRule="auto"/>
        <w:ind w:firstLine="567"/>
        <w:jc w:val="both"/>
        <w:rPr>
          <w:rFonts w:ascii="Times New Roman" w:hAnsi="Times New Roman"/>
          <w:b/>
          <w:sz w:val="28"/>
          <w:szCs w:val="28"/>
          <w:lang w:val="uk-UA"/>
        </w:rPr>
      </w:pPr>
      <w:r w:rsidRPr="00BD7124">
        <w:rPr>
          <w:rFonts w:ascii="Times New Roman" w:hAnsi="Times New Roman"/>
          <w:sz w:val="28"/>
          <w:szCs w:val="28"/>
        </w:rPr>
        <w:t>Законом України «Про місцеве самоврядування в Україні» та Податковим кодексом України повноваження щодо встановлення місцевих податків і зборів покладені на органи місцевого самоврядування.</w:t>
      </w:r>
    </w:p>
    <w:p w:rsidR="00BD7124" w:rsidRDefault="00BD7124" w:rsidP="00BD7124">
      <w:pPr>
        <w:spacing w:after="0" w:line="240" w:lineRule="auto"/>
        <w:ind w:firstLine="567"/>
        <w:jc w:val="both"/>
        <w:rPr>
          <w:rFonts w:ascii="Times New Roman" w:hAnsi="Times New Roman"/>
          <w:sz w:val="28"/>
          <w:szCs w:val="28"/>
          <w:lang w:val="uk-UA"/>
        </w:rPr>
      </w:pPr>
      <w:r>
        <w:rPr>
          <w:rFonts w:ascii="Times New Roman" w:hAnsi="Times New Roman"/>
          <w:sz w:val="28"/>
          <w:szCs w:val="28"/>
          <w:lang w:val="uk-UA"/>
        </w:rPr>
        <w:t xml:space="preserve">Прийняття ставок на 2023 рік повинно відбутись із дотриманням </w:t>
      </w:r>
      <w:r w:rsidRPr="00BD7124">
        <w:rPr>
          <w:rFonts w:ascii="Times New Roman" w:hAnsi="Times New Roman"/>
          <w:sz w:val="28"/>
          <w:szCs w:val="28"/>
          <w:lang w:val="uk-UA"/>
        </w:rPr>
        <w:t>Податкового кодексу України та положень Закону України «Про засади державної регуляторної політики у сфері господарської діяльності», що вимагає прийняття ріше</w:t>
      </w:r>
      <w:r>
        <w:rPr>
          <w:rFonts w:ascii="Times New Roman" w:hAnsi="Times New Roman"/>
          <w:sz w:val="28"/>
          <w:szCs w:val="28"/>
          <w:lang w:val="uk-UA"/>
        </w:rPr>
        <w:t>ння про місцеві податки і збори</w:t>
      </w:r>
      <w:r w:rsidRPr="00BD7124">
        <w:rPr>
          <w:rFonts w:ascii="Times New Roman" w:hAnsi="Times New Roman"/>
          <w:sz w:val="28"/>
          <w:szCs w:val="28"/>
          <w:lang w:val="uk-UA"/>
        </w:rPr>
        <w:t xml:space="preserve"> з дотриманням регуляторної процедури.</w:t>
      </w:r>
    </w:p>
    <w:p w:rsidR="00BD7124" w:rsidRDefault="00BD7124" w:rsidP="00BD7124">
      <w:pPr>
        <w:spacing w:after="0" w:line="240" w:lineRule="auto"/>
        <w:ind w:firstLine="567"/>
        <w:jc w:val="both"/>
        <w:rPr>
          <w:rFonts w:ascii="Times New Roman" w:hAnsi="Times New Roman"/>
          <w:sz w:val="28"/>
          <w:szCs w:val="28"/>
          <w:lang w:val="uk-UA"/>
        </w:rPr>
      </w:pPr>
      <w:r w:rsidRPr="00BD7124">
        <w:rPr>
          <w:rFonts w:ascii="Times New Roman" w:hAnsi="Times New Roman"/>
          <w:sz w:val="28"/>
          <w:szCs w:val="28"/>
          <w:lang w:val="uk-UA"/>
        </w:rPr>
        <w:t>Відповідно до підпунктів 4 та 5 пункту 3 статті 12 Податкового кодексу України сільські ради своїм рішенням встановлюють ставки місцевих податків і зборів та офіційно оприлюднюють прийняте рішення згідно вимог чинного законодавства.</w:t>
      </w:r>
    </w:p>
    <w:p w:rsidR="00BD7124" w:rsidRDefault="001600CF" w:rsidP="00BD7124">
      <w:pPr>
        <w:spacing w:after="0" w:line="240" w:lineRule="auto"/>
        <w:ind w:firstLine="567"/>
        <w:jc w:val="both"/>
        <w:rPr>
          <w:rFonts w:ascii="Times New Roman" w:hAnsi="Times New Roman"/>
          <w:sz w:val="28"/>
          <w:szCs w:val="28"/>
          <w:lang w:val="uk-UA"/>
        </w:rPr>
      </w:pPr>
      <w:r w:rsidRPr="001600CF">
        <w:rPr>
          <w:rFonts w:ascii="Times New Roman" w:hAnsi="Times New Roman"/>
          <w:sz w:val="28"/>
          <w:szCs w:val="28"/>
          <w:lang w:val="uk-UA"/>
        </w:rPr>
        <w:t>Пунктом 24 частини 1 статті 26 Закону України «Про місцеве  самоврядування в Україні» задекларовано, що встановлення місцевих податків і  зборів відповідно до Податкового Кодексу Ук</w:t>
      </w:r>
      <w:r>
        <w:rPr>
          <w:rFonts w:ascii="Times New Roman" w:hAnsi="Times New Roman"/>
          <w:sz w:val="28"/>
          <w:szCs w:val="28"/>
          <w:lang w:val="uk-UA"/>
        </w:rPr>
        <w:t>раїни, відноситься до виключної</w:t>
      </w:r>
      <w:r w:rsidRPr="001600CF">
        <w:rPr>
          <w:rFonts w:ascii="Times New Roman" w:hAnsi="Times New Roman"/>
          <w:sz w:val="28"/>
          <w:szCs w:val="28"/>
          <w:lang w:val="uk-UA"/>
        </w:rPr>
        <w:t xml:space="preserve"> компетенції сільських, селищних, міських рад.</w:t>
      </w:r>
    </w:p>
    <w:p w:rsidR="001600CF" w:rsidRDefault="001600CF" w:rsidP="00BD7124">
      <w:pPr>
        <w:spacing w:after="0" w:line="240" w:lineRule="auto"/>
        <w:ind w:firstLine="567"/>
        <w:jc w:val="both"/>
        <w:rPr>
          <w:rFonts w:ascii="Times New Roman" w:hAnsi="Times New Roman"/>
          <w:sz w:val="28"/>
          <w:szCs w:val="28"/>
          <w:lang w:val="uk-UA"/>
        </w:rPr>
      </w:pPr>
      <w:r w:rsidRPr="001600CF">
        <w:rPr>
          <w:rFonts w:ascii="Times New Roman" w:hAnsi="Times New Roman"/>
          <w:sz w:val="28"/>
          <w:szCs w:val="28"/>
          <w:lang w:val="uk-UA"/>
        </w:rPr>
        <w:t>Згідно вимог п. 12.3.4 статті 12 Податкового Кодексу України рішення  про встановлення місцевих податків та зборів офіційно оприлюднюється  відповідним органом місцевого самоврядування до 25 липня року, що передує  бюджетному періоду, в якому планується застосовування встановлюваних  місцевих податків та зборів або змін (плановий період). В іншому разі норми  відповідних рішень застосовуються не раніше початку бюджетного періоду, що  настає за плановим періодом.</w:t>
      </w:r>
    </w:p>
    <w:p w:rsidR="001600CF" w:rsidRPr="001600CF" w:rsidRDefault="001600CF" w:rsidP="001600CF">
      <w:pPr>
        <w:spacing w:after="0" w:line="240" w:lineRule="auto"/>
        <w:ind w:firstLine="567"/>
        <w:jc w:val="both"/>
        <w:rPr>
          <w:rFonts w:ascii="Times New Roman" w:hAnsi="Times New Roman"/>
          <w:sz w:val="28"/>
          <w:szCs w:val="28"/>
          <w:lang w:val="uk-UA"/>
        </w:rPr>
      </w:pPr>
      <w:r w:rsidRPr="001600CF">
        <w:rPr>
          <w:rFonts w:ascii="Times New Roman" w:hAnsi="Times New Roman"/>
          <w:sz w:val="28"/>
          <w:szCs w:val="28"/>
          <w:lang w:val="uk-UA"/>
        </w:rPr>
        <w:t>Проблема має вплив на суб’єкти господарювання, громаду, місцеву владу. Реформування країни не можливе без ефективного розвитку територіальних громад, який потребує відповідного фінансового забезпечення, безпосередньо залежного від способу наповнення місцевих бюджетів. Проблема, яку пропонується вирішити шляхом прийняття відповідного регуляторного акта, дуже важлива для всіх членів територіальної громади, дія якого поширюється на орган місцевого самоврядування, громадян та суб’єктів господарювання.</w:t>
      </w:r>
    </w:p>
    <w:p w:rsidR="002616E6" w:rsidRDefault="002616E6" w:rsidP="001600CF">
      <w:pPr>
        <w:spacing w:after="0" w:line="240" w:lineRule="auto"/>
        <w:ind w:firstLine="567"/>
        <w:jc w:val="both"/>
        <w:rPr>
          <w:rFonts w:ascii="Times New Roman" w:hAnsi="Times New Roman"/>
          <w:sz w:val="28"/>
          <w:szCs w:val="28"/>
          <w:lang w:val="uk-UA"/>
        </w:rPr>
      </w:pPr>
      <w:r w:rsidRPr="002616E6">
        <w:rPr>
          <w:rFonts w:ascii="Times New Roman" w:hAnsi="Times New Roman"/>
          <w:sz w:val="28"/>
          <w:szCs w:val="28"/>
          <w:lang w:val="uk-UA"/>
        </w:rPr>
        <w:t xml:space="preserve">Місцеві податки та збори зараховуються в повному обсязі до місцевого бюджету  та, відповідно до діючого законодавства, є джерелом формування загального фонду </w:t>
      </w:r>
      <w:r>
        <w:rPr>
          <w:rFonts w:ascii="Times New Roman" w:hAnsi="Times New Roman"/>
          <w:sz w:val="28"/>
          <w:szCs w:val="28"/>
          <w:lang w:val="uk-UA"/>
        </w:rPr>
        <w:t xml:space="preserve">Лозуватського </w:t>
      </w:r>
      <w:r w:rsidRPr="002616E6">
        <w:rPr>
          <w:rFonts w:ascii="Times New Roman" w:hAnsi="Times New Roman"/>
          <w:sz w:val="28"/>
          <w:szCs w:val="28"/>
          <w:lang w:val="uk-UA"/>
        </w:rPr>
        <w:t xml:space="preserve">сільського бюджету, забезпечують збалансованість дохідної частини бюджету та задоволення нагальних потреб </w:t>
      </w:r>
      <w:r>
        <w:rPr>
          <w:rFonts w:ascii="Times New Roman" w:hAnsi="Times New Roman"/>
          <w:sz w:val="28"/>
          <w:szCs w:val="28"/>
          <w:lang w:val="uk-UA"/>
        </w:rPr>
        <w:t>Лозуватської</w:t>
      </w:r>
      <w:r w:rsidRPr="002616E6">
        <w:rPr>
          <w:rFonts w:ascii="Times New Roman" w:hAnsi="Times New Roman"/>
          <w:sz w:val="28"/>
          <w:szCs w:val="28"/>
          <w:lang w:val="uk-UA"/>
        </w:rPr>
        <w:t xml:space="preserve"> громади. Кошти від їх надходження спрямовуються на забезпечення діяльності функціонування бюджетних установ, благоустрій територій територіальної громади, виконання програм соціально-економічного розвитку Карапчівської територіальної громади.</w:t>
      </w:r>
    </w:p>
    <w:p w:rsidR="001600CF" w:rsidRDefault="001600CF" w:rsidP="001600CF">
      <w:pPr>
        <w:spacing w:after="0" w:line="240" w:lineRule="auto"/>
        <w:ind w:firstLine="567"/>
        <w:jc w:val="both"/>
        <w:rPr>
          <w:rFonts w:ascii="Times New Roman" w:hAnsi="Times New Roman"/>
          <w:sz w:val="28"/>
          <w:szCs w:val="28"/>
          <w:lang w:val="uk-UA"/>
        </w:rPr>
      </w:pPr>
      <w:r w:rsidRPr="001600CF">
        <w:rPr>
          <w:rFonts w:ascii="Times New Roman" w:hAnsi="Times New Roman"/>
          <w:sz w:val="28"/>
          <w:szCs w:val="28"/>
          <w:lang w:val="uk-UA"/>
        </w:rPr>
        <w:t>Отже, з метою правового регулювання господарських і адміністративних відносин між органами місцевого самоврядування та суб’єктами господарювання, недопущення суперечливих ситуацій, безумовного виконання Податкового кодексу України, виконання програм соціально-економічного розвитку громади, вказана проблема потребує розв’язання шляхом прийняття рішення Ло</w:t>
      </w:r>
      <w:r>
        <w:rPr>
          <w:rFonts w:ascii="Times New Roman" w:hAnsi="Times New Roman"/>
          <w:sz w:val="28"/>
          <w:szCs w:val="28"/>
          <w:lang w:val="uk-UA"/>
        </w:rPr>
        <w:t>зуватською сільською радою рішення «Про встановлення місцевих</w:t>
      </w:r>
      <w:r w:rsidRPr="001600CF">
        <w:rPr>
          <w:rFonts w:ascii="Times New Roman" w:hAnsi="Times New Roman"/>
          <w:sz w:val="28"/>
          <w:szCs w:val="28"/>
          <w:lang w:val="uk-UA"/>
        </w:rPr>
        <w:t xml:space="preserve"> по</w:t>
      </w:r>
      <w:r>
        <w:rPr>
          <w:rFonts w:ascii="Times New Roman" w:hAnsi="Times New Roman"/>
          <w:sz w:val="28"/>
          <w:szCs w:val="28"/>
          <w:lang w:val="uk-UA"/>
        </w:rPr>
        <w:t>датків і зборів на території Лозуватської сільської ради</w:t>
      </w:r>
      <w:r w:rsidRPr="001600CF">
        <w:rPr>
          <w:rFonts w:ascii="Times New Roman" w:hAnsi="Times New Roman"/>
          <w:sz w:val="28"/>
          <w:szCs w:val="28"/>
          <w:lang w:val="uk-UA"/>
        </w:rPr>
        <w:t>»</w:t>
      </w:r>
      <w:r>
        <w:rPr>
          <w:rFonts w:ascii="Times New Roman" w:hAnsi="Times New Roman"/>
          <w:sz w:val="28"/>
          <w:szCs w:val="28"/>
          <w:lang w:val="uk-UA"/>
        </w:rPr>
        <w:t>.</w:t>
      </w:r>
    </w:p>
    <w:p w:rsidR="001600CF" w:rsidRDefault="001600CF" w:rsidP="001600CF">
      <w:pPr>
        <w:spacing w:after="0" w:line="240" w:lineRule="auto"/>
        <w:ind w:firstLine="567"/>
        <w:jc w:val="both"/>
        <w:rPr>
          <w:rFonts w:ascii="Times New Roman" w:hAnsi="Times New Roman"/>
          <w:sz w:val="28"/>
          <w:szCs w:val="28"/>
          <w:lang w:val="uk-UA"/>
        </w:rPr>
      </w:pPr>
      <w:r w:rsidRPr="001600CF">
        <w:rPr>
          <w:rFonts w:ascii="Times New Roman" w:hAnsi="Times New Roman"/>
          <w:sz w:val="28"/>
          <w:szCs w:val="28"/>
          <w:lang w:val="uk-UA"/>
        </w:rPr>
        <w:lastRenderedPageBreak/>
        <w:t>Встановлення обґрунтованих ставок податку на нерухоме майно, відмінне від земельної ділянки, ставок земельного податку, ставок транспортного податку, ставок єдиного податку для суб’єктів господарювання, які застосовують спрощену систему оподаткування, обліку та звітності та віднесені до першої та другої групи платників єдиного податку дозволить суттєво зміцнити ресурсну базу бюджету територіальної громади.</w:t>
      </w:r>
    </w:p>
    <w:p w:rsidR="00FE7466" w:rsidRDefault="00FE7466" w:rsidP="001600CF">
      <w:pPr>
        <w:spacing w:after="0" w:line="240" w:lineRule="auto"/>
        <w:ind w:firstLine="567"/>
        <w:jc w:val="both"/>
        <w:rPr>
          <w:rFonts w:ascii="Times New Roman" w:hAnsi="Times New Roman"/>
          <w:sz w:val="28"/>
          <w:szCs w:val="28"/>
          <w:lang w:val="uk-UA"/>
        </w:rPr>
      </w:pPr>
    </w:p>
    <w:p w:rsidR="00BD7124" w:rsidRDefault="00FE7466" w:rsidP="004C6A35">
      <w:pPr>
        <w:spacing w:after="0" w:line="240" w:lineRule="auto"/>
        <w:ind w:firstLine="567"/>
        <w:jc w:val="both"/>
        <w:rPr>
          <w:rFonts w:ascii="Times New Roman" w:hAnsi="Times New Roman"/>
          <w:b/>
          <w:sz w:val="28"/>
          <w:szCs w:val="28"/>
          <w:lang w:val="uk-UA"/>
        </w:rPr>
      </w:pPr>
      <w:r w:rsidRPr="00FE7466">
        <w:rPr>
          <w:rFonts w:ascii="Times New Roman" w:hAnsi="Times New Roman"/>
          <w:b/>
          <w:sz w:val="28"/>
          <w:szCs w:val="28"/>
          <w:lang w:val="uk-UA"/>
        </w:rPr>
        <w:t>Обґрунтування неможливості вирішення проблеми за допомогою ринкових механізмів:</w:t>
      </w:r>
    </w:p>
    <w:p w:rsidR="004C6A35" w:rsidRDefault="004C6A35" w:rsidP="004C6A35">
      <w:pPr>
        <w:spacing w:after="0" w:line="240" w:lineRule="auto"/>
        <w:ind w:firstLine="567"/>
        <w:jc w:val="both"/>
        <w:rPr>
          <w:rFonts w:ascii="Times New Roman" w:hAnsi="Times New Roman"/>
          <w:sz w:val="28"/>
          <w:szCs w:val="28"/>
          <w:lang w:val="uk-UA"/>
        </w:rPr>
      </w:pPr>
      <w:r w:rsidRPr="004C6A35">
        <w:rPr>
          <w:rFonts w:ascii="Times New Roman" w:hAnsi="Times New Roman"/>
          <w:sz w:val="28"/>
          <w:szCs w:val="28"/>
          <w:lang w:val="uk-UA"/>
        </w:rPr>
        <w:t>Вищевказані проблеми неможливо вирішити за допомогою ринкових механізмів або чинних законодавчих та нормативно-правових актів вищих органів державної влади, оскільки пунктом 12.4 статті 12 Податкового кодексу України, пунктами 24, 28 частини першої статті 26 Закону України «Про місцеве самоврядування в Україні» встановлення місцевих податків і зборів та надання пільг по місцевих податках і зборах віднесено безпосередньо до повноважень місцевих рад. Тобто, з огляду на вищевикладене, вирішення окресленої проблеми потребує правового регулювання органами місцевого самоврядування, зокрема шляхом розгляду та прийняття рішення Лозуватської сільської ради «Про встановлення місцевих податків і зборів на території Лозуватської сільської ради».</w:t>
      </w:r>
    </w:p>
    <w:p w:rsidR="00626C7B" w:rsidRDefault="00F16A91" w:rsidP="00362CF2">
      <w:pPr>
        <w:spacing w:after="0" w:line="240" w:lineRule="auto"/>
        <w:ind w:firstLine="567"/>
        <w:jc w:val="both"/>
        <w:rPr>
          <w:rFonts w:ascii="Times New Roman" w:hAnsi="Times New Roman"/>
          <w:sz w:val="28"/>
          <w:szCs w:val="28"/>
          <w:lang w:val="uk-UA"/>
        </w:rPr>
      </w:pPr>
      <w:r w:rsidRPr="00F16A91">
        <w:rPr>
          <w:rFonts w:ascii="Times New Roman" w:hAnsi="Times New Roman"/>
          <w:sz w:val="28"/>
          <w:szCs w:val="28"/>
          <w:lang w:val="uk-UA"/>
        </w:rPr>
        <w:t>Законом України «Про засади державної регуляторної політики у сфері господарської діяльності» передбачено, що нормативно-правовий акт, який регулює відносини між регуляторними органами та суб’єктами господарювання – є регуляторним актом. Лозуватська сільська рада є у даному випадку регуляторним органом. Тому, рішення «Про встановлення місцевих податків і зборів на території Лозуватська сільської ради», яким регулюються відносини між громадянами громади, суб’єктами господарювання громади та органами місцевого самоврядування.</w:t>
      </w:r>
    </w:p>
    <w:p w:rsidR="00362CF2" w:rsidRDefault="00362CF2" w:rsidP="00362CF2">
      <w:pPr>
        <w:spacing w:after="0" w:line="240" w:lineRule="auto"/>
        <w:ind w:firstLine="567"/>
        <w:jc w:val="both"/>
        <w:rPr>
          <w:rFonts w:ascii="Times New Roman" w:hAnsi="Times New Roman"/>
          <w:sz w:val="28"/>
          <w:szCs w:val="28"/>
          <w:lang w:val="uk-UA"/>
        </w:rPr>
      </w:pPr>
    </w:p>
    <w:p w:rsidR="00941E22" w:rsidRPr="00A54813" w:rsidRDefault="00F16A91" w:rsidP="00A54813">
      <w:pPr>
        <w:tabs>
          <w:tab w:val="left" w:pos="1830"/>
        </w:tabs>
        <w:jc w:val="center"/>
        <w:rPr>
          <w:rFonts w:ascii="Times New Roman" w:hAnsi="Times New Roman"/>
          <w:i/>
          <w:sz w:val="28"/>
          <w:szCs w:val="28"/>
          <w:bdr w:val="none" w:sz="0" w:space="0" w:color="auto" w:frame="1"/>
          <w:lang w:val="uk-UA"/>
        </w:rPr>
      </w:pPr>
      <w:bookmarkStart w:id="0" w:name="gjdgxs"/>
      <w:bookmarkEnd w:id="0"/>
      <w:r>
        <w:rPr>
          <w:rFonts w:ascii="Times New Roman" w:hAnsi="Times New Roman"/>
          <w:i/>
          <w:sz w:val="28"/>
          <w:szCs w:val="28"/>
          <w:bdr w:val="none" w:sz="0" w:space="0" w:color="auto" w:frame="1"/>
          <w:lang w:val="uk-UA"/>
        </w:rPr>
        <w:t>Основні групи, на які проблема справляє вплив:</w:t>
      </w:r>
      <w:bookmarkStart w:id="1" w:name="n238"/>
      <w:bookmarkStart w:id="2" w:name="n240"/>
      <w:bookmarkStart w:id="3" w:name="n15212"/>
      <w:bookmarkEnd w:id="1"/>
      <w:bookmarkEnd w:id="2"/>
      <w:bookmarkEnd w:id="3"/>
    </w:p>
    <w:tbl>
      <w:tblPr>
        <w:tblStyle w:val="TableNormal"/>
        <w:tblW w:w="0" w:type="auto"/>
        <w:tblInd w:w="71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4248"/>
        <w:gridCol w:w="2789"/>
        <w:gridCol w:w="2285"/>
      </w:tblGrid>
      <w:tr w:rsidR="00941E22" w:rsidRPr="00626C7B" w:rsidTr="00A54813">
        <w:trPr>
          <w:trHeight w:val="645"/>
        </w:trPr>
        <w:tc>
          <w:tcPr>
            <w:tcW w:w="4248" w:type="dxa"/>
          </w:tcPr>
          <w:p w:rsidR="00941E22" w:rsidRPr="00626C7B" w:rsidRDefault="00941E22" w:rsidP="00A54813">
            <w:pPr>
              <w:spacing w:line="275" w:lineRule="exact"/>
              <w:jc w:val="center"/>
              <w:rPr>
                <w:rFonts w:ascii="Times New Roman" w:eastAsia="Times New Roman" w:hAnsi="Times New Roman"/>
                <w:b/>
                <w:sz w:val="28"/>
                <w:szCs w:val="28"/>
                <w:lang w:val="uk-UA" w:eastAsia="uk-UA" w:bidi="uk-UA"/>
              </w:rPr>
            </w:pPr>
            <w:r w:rsidRPr="00626C7B">
              <w:rPr>
                <w:rFonts w:ascii="Times New Roman" w:eastAsia="Times New Roman" w:hAnsi="Times New Roman"/>
                <w:b/>
                <w:sz w:val="28"/>
                <w:szCs w:val="28"/>
                <w:lang w:val="uk-UA" w:eastAsia="uk-UA" w:bidi="uk-UA"/>
              </w:rPr>
              <w:t>Групи (підгрупи)</w:t>
            </w:r>
          </w:p>
        </w:tc>
        <w:tc>
          <w:tcPr>
            <w:tcW w:w="2789" w:type="dxa"/>
          </w:tcPr>
          <w:p w:rsidR="00941E22" w:rsidRPr="00626C7B" w:rsidRDefault="00941E22" w:rsidP="00A54813">
            <w:pPr>
              <w:spacing w:line="240" w:lineRule="auto"/>
              <w:jc w:val="center"/>
              <w:rPr>
                <w:rFonts w:ascii="Times New Roman" w:eastAsia="Times New Roman" w:hAnsi="Times New Roman"/>
                <w:b/>
                <w:sz w:val="28"/>
                <w:szCs w:val="28"/>
                <w:lang w:val="uk-UA" w:eastAsia="uk-UA" w:bidi="uk-UA"/>
              </w:rPr>
            </w:pPr>
            <w:r w:rsidRPr="00626C7B">
              <w:rPr>
                <w:rFonts w:ascii="Times New Roman" w:eastAsia="Times New Roman" w:hAnsi="Times New Roman"/>
                <w:b/>
                <w:sz w:val="28"/>
                <w:szCs w:val="28"/>
                <w:lang w:val="uk-UA" w:eastAsia="uk-UA" w:bidi="uk-UA"/>
              </w:rPr>
              <w:t>Так</w:t>
            </w:r>
          </w:p>
        </w:tc>
        <w:tc>
          <w:tcPr>
            <w:tcW w:w="2285" w:type="dxa"/>
          </w:tcPr>
          <w:p w:rsidR="00941E22" w:rsidRPr="00626C7B" w:rsidRDefault="00941E22" w:rsidP="00A54813">
            <w:pPr>
              <w:spacing w:line="240" w:lineRule="auto"/>
              <w:jc w:val="center"/>
              <w:rPr>
                <w:rFonts w:ascii="Times New Roman" w:eastAsia="Times New Roman" w:hAnsi="Times New Roman"/>
                <w:b/>
                <w:sz w:val="28"/>
                <w:szCs w:val="28"/>
                <w:lang w:val="uk-UA" w:eastAsia="uk-UA" w:bidi="uk-UA"/>
              </w:rPr>
            </w:pPr>
            <w:r w:rsidRPr="00626C7B">
              <w:rPr>
                <w:rFonts w:ascii="Times New Roman" w:eastAsia="Times New Roman" w:hAnsi="Times New Roman"/>
                <w:b/>
                <w:sz w:val="28"/>
                <w:szCs w:val="28"/>
                <w:lang w:val="uk-UA" w:eastAsia="uk-UA" w:bidi="uk-UA"/>
              </w:rPr>
              <w:t>Ні</w:t>
            </w:r>
          </w:p>
        </w:tc>
      </w:tr>
      <w:tr w:rsidR="00941E22" w:rsidRPr="00626C7B" w:rsidTr="00A54813">
        <w:trPr>
          <w:trHeight w:val="321"/>
        </w:trPr>
        <w:tc>
          <w:tcPr>
            <w:tcW w:w="4248" w:type="dxa"/>
          </w:tcPr>
          <w:p w:rsidR="00941E22" w:rsidRPr="00626C7B" w:rsidRDefault="00941E22" w:rsidP="00941E22">
            <w:pPr>
              <w:spacing w:line="268" w:lineRule="exact"/>
              <w:rPr>
                <w:rFonts w:ascii="Times New Roman" w:eastAsia="Times New Roman" w:hAnsi="Times New Roman"/>
                <w:sz w:val="28"/>
                <w:szCs w:val="28"/>
                <w:lang w:val="uk-UA" w:eastAsia="uk-UA" w:bidi="uk-UA"/>
              </w:rPr>
            </w:pPr>
            <w:r w:rsidRPr="00626C7B">
              <w:rPr>
                <w:rFonts w:ascii="Times New Roman" w:eastAsia="Times New Roman" w:hAnsi="Times New Roman"/>
                <w:sz w:val="28"/>
                <w:szCs w:val="28"/>
                <w:lang w:val="uk-UA" w:eastAsia="uk-UA" w:bidi="uk-UA"/>
              </w:rPr>
              <w:t>Громадяни</w:t>
            </w:r>
          </w:p>
        </w:tc>
        <w:tc>
          <w:tcPr>
            <w:tcW w:w="2789" w:type="dxa"/>
          </w:tcPr>
          <w:p w:rsidR="00941E22" w:rsidRPr="00626C7B" w:rsidRDefault="00941E22" w:rsidP="00A54813">
            <w:pPr>
              <w:spacing w:line="268" w:lineRule="exact"/>
              <w:jc w:val="center"/>
              <w:rPr>
                <w:rFonts w:ascii="Times New Roman" w:eastAsia="Times New Roman" w:hAnsi="Times New Roman"/>
                <w:sz w:val="28"/>
                <w:szCs w:val="28"/>
                <w:lang w:val="uk-UA" w:eastAsia="uk-UA" w:bidi="uk-UA"/>
              </w:rPr>
            </w:pPr>
            <w:r w:rsidRPr="00626C7B">
              <w:rPr>
                <w:rFonts w:ascii="Times New Roman" w:eastAsia="Times New Roman" w:hAnsi="Times New Roman"/>
                <w:sz w:val="28"/>
                <w:szCs w:val="28"/>
                <w:lang w:val="uk-UA" w:eastAsia="uk-UA" w:bidi="uk-UA"/>
              </w:rPr>
              <w:t>так</w:t>
            </w:r>
          </w:p>
        </w:tc>
        <w:tc>
          <w:tcPr>
            <w:tcW w:w="2285" w:type="dxa"/>
          </w:tcPr>
          <w:p w:rsidR="00941E22" w:rsidRPr="00626C7B" w:rsidRDefault="00941E22" w:rsidP="00A54813">
            <w:pPr>
              <w:spacing w:line="240" w:lineRule="auto"/>
              <w:jc w:val="center"/>
              <w:rPr>
                <w:rFonts w:ascii="Times New Roman" w:eastAsia="Times New Roman" w:hAnsi="Times New Roman"/>
                <w:sz w:val="28"/>
                <w:szCs w:val="28"/>
                <w:lang w:val="uk-UA" w:eastAsia="uk-UA" w:bidi="uk-UA"/>
              </w:rPr>
            </w:pPr>
          </w:p>
        </w:tc>
      </w:tr>
      <w:tr w:rsidR="00941E22" w:rsidRPr="00626C7B" w:rsidTr="00A54813">
        <w:trPr>
          <w:trHeight w:val="323"/>
        </w:trPr>
        <w:tc>
          <w:tcPr>
            <w:tcW w:w="4248" w:type="dxa"/>
          </w:tcPr>
          <w:p w:rsidR="00941E22" w:rsidRPr="00626C7B" w:rsidRDefault="00941E22" w:rsidP="00941E22">
            <w:pPr>
              <w:spacing w:line="268" w:lineRule="exact"/>
              <w:rPr>
                <w:rFonts w:ascii="Times New Roman" w:eastAsia="Times New Roman" w:hAnsi="Times New Roman"/>
                <w:sz w:val="28"/>
                <w:szCs w:val="28"/>
                <w:lang w:val="uk-UA" w:eastAsia="uk-UA" w:bidi="uk-UA"/>
              </w:rPr>
            </w:pPr>
            <w:r w:rsidRPr="00626C7B">
              <w:rPr>
                <w:rFonts w:ascii="Times New Roman" w:eastAsia="Times New Roman" w:hAnsi="Times New Roman"/>
                <w:sz w:val="28"/>
                <w:szCs w:val="28"/>
                <w:lang w:val="uk-UA" w:eastAsia="uk-UA" w:bidi="uk-UA"/>
              </w:rPr>
              <w:t>Органи місцевого самоврядування</w:t>
            </w:r>
          </w:p>
        </w:tc>
        <w:tc>
          <w:tcPr>
            <w:tcW w:w="2789" w:type="dxa"/>
          </w:tcPr>
          <w:p w:rsidR="00941E22" w:rsidRPr="00626C7B" w:rsidRDefault="00941E22" w:rsidP="00A54813">
            <w:pPr>
              <w:spacing w:line="268" w:lineRule="exact"/>
              <w:jc w:val="center"/>
              <w:rPr>
                <w:rFonts w:ascii="Times New Roman" w:eastAsia="Times New Roman" w:hAnsi="Times New Roman"/>
                <w:sz w:val="28"/>
                <w:szCs w:val="28"/>
                <w:lang w:val="uk-UA" w:eastAsia="uk-UA" w:bidi="uk-UA"/>
              </w:rPr>
            </w:pPr>
            <w:r w:rsidRPr="00626C7B">
              <w:rPr>
                <w:rFonts w:ascii="Times New Roman" w:eastAsia="Times New Roman" w:hAnsi="Times New Roman"/>
                <w:sz w:val="28"/>
                <w:szCs w:val="28"/>
                <w:lang w:val="uk-UA" w:eastAsia="uk-UA" w:bidi="uk-UA"/>
              </w:rPr>
              <w:t>так</w:t>
            </w:r>
          </w:p>
        </w:tc>
        <w:tc>
          <w:tcPr>
            <w:tcW w:w="2285" w:type="dxa"/>
          </w:tcPr>
          <w:p w:rsidR="00941E22" w:rsidRPr="00626C7B" w:rsidRDefault="00941E22" w:rsidP="00A54813">
            <w:pPr>
              <w:spacing w:line="240" w:lineRule="auto"/>
              <w:jc w:val="center"/>
              <w:rPr>
                <w:rFonts w:ascii="Times New Roman" w:eastAsia="Times New Roman" w:hAnsi="Times New Roman"/>
                <w:sz w:val="28"/>
                <w:szCs w:val="28"/>
                <w:lang w:val="uk-UA" w:eastAsia="uk-UA" w:bidi="uk-UA"/>
              </w:rPr>
            </w:pPr>
          </w:p>
        </w:tc>
      </w:tr>
      <w:tr w:rsidR="00941E22" w:rsidRPr="00626C7B" w:rsidTr="00A54813">
        <w:trPr>
          <w:trHeight w:val="557"/>
        </w:trPr>
        <w:tc>
          <w:tcPr>
            <w:tcW w:w="4248" w:type="dxa"/>
          </w:tcPr>
          <w:p w:rsidR="00941E22" w:rsidRPr="00626C7B" w:rsidRDefault="00941E22" w:rsidP="00A54813">
            <w:pPr>
              <w:tabs>
                <w:tab w:val="left" w:pos="1439"/>
                <w:tab w:val="left" w:pos="3108"/>
              </w:tabs>
              <w:spacing w:line="240" w:lineRule="auto"/>
              <w:ind w:right="97"/>
              <w:rPr>
                <w:rFonts w:ascii="Times New Roman" w:eastAsia="Times New Roman" w:hAnsi="Times New Roman"/>
                <w:spacing w:val="-3"/>
                <w:sz w:val="28"/>
                <w:szCs w:val="28"/>
                <w:lang w:val="uk-UA" w:eastAsia="uk-UA" w:bidi="uk-UA"/>
              </w:rPr>
            </w:pPr>
            <w:r w:rsidRPr="00626C7B">
              <w:rPr>
                <w:rFonts w:ascii="Times New Roman" w:eastAsia="Times New Roman" w:hAnsi="Times New Roman"/>
                <w:sz w:val="28"/>
                <w:szCs w:val="28"/>
                <w:lang w:val="uk-UA" w:eastAsia="uk-UA" w:bidi="uk-UA"/>
              </w:rPr>
              <w:t>Суб’єк</w:t>
            </w:r>
            <w:r w:rsidR="00A54813" w:rsidRPr="00626C7B">
              <w:rPr>
                <w:rFonts w:ascii="Times New Roman" w:eastAsia="Times New Roman" w:hAnsi="Times New Roman"/>
                <w:sz w:val="28"/>
                <w:szCs w:val="28"/>
                <w:lang w:val="uk-UA" w:eastAsia="uk-UA" w:bidi="uk-UA"/>
              </w:rPr>
              <w:t>ти господарювання, у тому числі суб’єкти малого</w:t>
            </w:r>
            <w:r w:rsidR="00A54813" w:rsidRPr="00626C7B">
              <w:rPr>
                <w:rFonts w:ascii="Times New Roman" w:eastAsia="Times New Roman" w:hAnsi="Times New Roman"/>
                <w:spacing w:val="-3"/>
                <w:sz w:val="28"/>
                <w:szCs w:val="28"/>
                <w:lang w:val="uk-UA" w:eastAsia="uk-UA" w:bidi="uk-UA"/>
              </w:rPr>
              <w:t xml:space="preserve"> </w:t>
            </w:r>
            <w:r w:rsidRPr="00626C7B">
              <w:rPr>
                <w:rFonts w:ascii="Times New Roman" w:eastAsia="Times New Roman" w:hAnsi="Times New Roman"/>
                <w:sz w:val="28"/>
                <w:szCs w:val="28"/>
                <w:lang w:val="uk-UA" w:eastAsia="uk-UA" w:bidi="uk-UA"/>
              </w:rPr>
              <w:t>підприємництва</w:t>
            </w:r>
          </w:p>
        </w:tc>
        <w:tc>
          <w:tcPr>
            <w:tcW w:w="2789" w:type="dxa"/>
          </w:tcPr>
          <w:p w:rsidR="00941E22" w:rsidRPr="00626C7B" w:rsidRDefault="00941E22" w:rsidP="00A54813">
            <w:pPr>
              <w:spacing w:line="268" w:lineRule="exact"/>
              <w:jc w:val="center"/>
              <w:rPr>
                <w:rFonts w:ascii="Times New Roman" w:eastAsia="Times New Roman" w:hAnsi="Times New Roman"/>
                <w:sz w:val="28"/>
                <w:szCs w:val="28"/>
                <w:lang w:val="uk-UA" w:eastAsia="uk-UA" w:bidi="uk-UA"/>
              </w:rPr>
            </w:pPr>
            <w:r w:rsidRPr="00626C7B">
              <w:rPr>
                <w:rFonts w:ascii="Times New Roman" w:eastAsia="Times New Roman" w:hAnsi="Times New Roman"/>
                <w:sz w:val="28"/>
                <w:szCs w:val="28"/>
                <w:lang w:val="uk-UA" w:eastAsia="uk-UA" w:bidi="uk-UA"/>
              </w:rPr>
              <w:t>так</w:t>
            </w:r>
          </w:p>
        </w:tc>
        <w:tc>
          <w:tcPr>
            <w:tcW w:w="2285" w:type="dxa"/>
          </w:tcPr>
          <w:p w:rsidR="00941E22" w:rsidRPr="00626C7B" w:rsidRDefault="00941E22" w:rsidP="00A54813">
            <w:pPr>
              <w:spacing w:line="240" w:lineRule="auto"/>
              <w:jc w:val="center"/>
              <w:rPr>
                <w:rFonts w:ascii="Times New Roman" w:eastAsia="Times New Roman" w:hAnsi="Times New Roman"/>
                <w:sz w:val="28"/>
                <w:szCs w:val="28"/>
                <w:lang w:val="uk-UA" w:eastAsia="uk-UA" w:bidi="uk-UA"/>
              </w:rPr>
            </w:pPr>
          </w:p>
        </w:tc>
      </w:tr>
    </w:tbl>
    <w:p w:rsidR="002616E6" w:rsidRDefault="00941E22" w:rsidP="00F60727">
      <w:pPr>
        <w:widowControl w:val="0"/>
        <w:autoSpaceDE w:val="0"/>
        <w:autoSpaceDN w:val="0"/>
        <w:spacing w:after="0" w:line="240" w:lineRule="auto"/>
        <w:ind w:right="-42" w:firstLine="567"/>
        <w:jc w:val="both"/>
        <w:rPr>
          <w:rFonts w:ascii="Times New Roman" w:eastAsia="Times New Roman" w:hAnsi="Times New Roman"/>
          <w:sz w:val="28"/>
          <w:szCs w:val="28"/>
          <w:lang w:val="uk-UA" w:eastAsia="uk-UA" w:bidi="uk-UA"/>
        </w:rPr>
      </w:pPr>
      <w:r w:rsidRPr="00626C7B">
        <w:rPr>
          <w:rFonts w:ascii="Times New Roman" w:eastAsia="Times New Roman" w:hAnsi="Times New Roman"/>
          <w:sz w:val="28"/>
          <w:szCs w:val="28"/>
          <w:lang w:val="uk-UA" w:eastAsia="uk-UA" w:bidi="uk-UA"/>
        </w:rPr>
        <w:t xml:space="preserve">Тобто, необхідність прийняття регуляторного акта викликана потребою врегулювати правовідносини між державою, суб’єктами господарювання – платниками податків та громадянами, збалансувати витрати і доходи суб’єктів підприємництва, громадян та </w:t>
      </w:r>
      <w:r w:rsidR="00626C7B" w:rsidRPr="00626C7B">
        <w:rPr>
          <w:rFonts w:ascii="Times New Roman" w:eastAsia="Times New Roman" w:hAnsi="Times New Roman"/>
          <w:sz w:val="28"/>
          <w:szCs w:val="28"/>
          <w:lang w:val="uk-UA" w:eastAsia="uk-UA" w:bidi="uk-UA"/>
        </w:rPr>
        <w:t>сільської</w:t>
      </w:r>
      <w:r w:rsidRPr="00626C7B">
        <w:rPr>
          <w:rFonts w:ascii="Times New Roman" w:eastAsia="Times New Roman" w:hAnsi="Times New Roman"/>
          <w:sz w:val="28"/>
          <w:szCs w:val="28"/>
          <w:lang w:val="uk-UA" w:eastAsia="uk-UA" w:bidi="uk-UA"/>
        </w:rPr>
        <w:t xml:space="preserve"> ради відповідно, зменшити податковий тиск на соціально незахищені верстви населення та певні категорії суб’єктів господарювання.</w:t>
      </w:r>
    </w:p>
    <w:p w:rsidR="00941E22" w:rsidRPr="00D42C7B" w:rsidRDefault="00941E22" w:rsidP="00F60727">
      <w:pPr>
        <w:widowControl w:val="0"/>
        <w:autoSpaceDE w:val="0"/>
        <w:autoSpaceDN w:val="0"/>
        <w:spacing w:after="0" w:line="240" w:lineRule="auto"/>
        <w:ind w:right="-42" w:firstLine="567"/>
        <w:jc w:val="both"/>
        <w:rPr>
          <w:rFonts w:ascii="Times New Roman" w:eastAsia="Times New Roman" w:hAnsi="Times New Roman"/>
          <w:sz w:val="28"/>
          <w:szCs w:val="28"/>
          <w:lang w:val="uk-UA" w:eastAsia="uk-UA" w:bidi="uk-UA"/>
        </w:rPr>
      </w:pPr>
      <w:r w:rsidRPr="00D42C7B">
        <w:rPr>
          <w:rFonts w:ascii="Times New Roman" w:eastAsia="Times New Roman" w:hAnsi="Times New Roman"/>
          <w:sz w:val="28"/>
          <w:szCs w:val="28"/>
          <w:lang w:val="uk-UA" w:eastAsia="uk-UA" w:bidi="uk-UA"/>
        </w:rPr>
        <w:t>Розробленим проектом регуляторного акту - рішення Лозуватської сільської  ради</w:t>
      </w:r>
      <w:r w:rsidR="00626C7B" w:rsidRPr="00D42C7B">
        <w:rPr>
          <w:rFonts w:ascii="Times New Roman" w:eastAsia="Times New Roman" w:hAnsi="Times New Roman"/>
          <w:sz w:val="28"/>
          <w:szCs w:val="28"/>
          <w:lang w:val="uk-UA" w:eastAsia="uk-UA" w:bidi="uk-UA"/>
        </w:rPr>
        <w:t xml:space="preserve"> </w:t>
      </w:r>
      <w:r w:rsidRPr="00D42C7B">
        <w:rPr>
          <w:rFonts w:ascii="Times New Roman" w:eastAsia="Times New Roman" w:hAnsi="Times New Roman"/>
          <w:sz w:val="28"/>
          <w:szCs w:val="28"/>
          <w:lang w:val="uk-UA" w:eastAsia="uk-UA" w:bidi="uk-UA"/>
        </w:rPr>
        <w:t>«Про встановлення місцевих податків і зборів на території Лозуватської сільської ради» передбачаєт</w:t>
      </w:r>
      <w:r w:rsidR="00626C7B" w:rsidRPr="00D42C7B">
        <w:rPr>
          <w:rFonts w:ascii="Times New Roman" w:eastAsia="Times New Roman" w:hAnsi="Times New Roman"/>
          <w:sz w:val="28"/>
          <w:szCs w:val="28"/>
          <w:lang w:val="uk-UA" w:eastAsia="uk-UA" w:bidi="uk-UA"/>
        </w:rPr>
        <w:t>ься зокрема затвердження на 2024</w:t>
      </w:r>
      <w:r w:rsidRPr="00D42C7B">
        <w:rPr>
          <w:rFonts w:ascii="Times New Roman" w:eastAsia="Times New Roman" w:hAnsi="Times New Roman"/>
          <w:sz w:val="28"/>
          <w:szCs w:val="28"/>
          <w:lang w:val="uk-UA" w:eastAsia="uk-UA" w:bidi="uk-UA"/>
        </w:rPr>
        <w:t xml:space="preserve"> податковий (звітний) рік місцевих податків і зборів, а саме:</w:t>
      </w:r>
    </w:p>
    <w:p w:rsidR="00941E22" w:rsidRPr="00D42C7B" w:rsidRDefault="00941E22" w:rsidP="00F60727">
      <w:pPr>
        <w:widowControl w:val="0"/>
        <w:numPr>
          <w:ilvl w:val="1"/>
          <w:numId w:val="16"/>
        </w:numPr>
        <w:tabs>
          <w:tab w:val="left" w:pos="1802"/>
        </w:tabs>
        <w:autoSpaceDE w:val="0"/>
        <w:autoSpaceDN w:val="0"/>
        <w:spacing w:after="0" w:line="240" w:lineRule="auto"/>
        <w:ind w:right="-42"/>
        <w:jc w:val="both"/>
        <w:rPr>
          <w:rFonts w:ascii="Times New Roman" w:eastAsia="Times New Roman" w:hAnsi="Times New Roman"/>
          <w:sz w:val="28"/>
          <w:szCs w:val="28"/>
          <w:lang w:val="uk-UA" w:eastAsia="uk-UA" w:bidi="uk-UA"/>
        </w:rPr>
      </w:pPr>
      <w:r w:rsidRPr="00D42C7B">
        <w:rPr>
          <w:rFonts w:ascii="Times New Roman" w:eastAsia="Times New Roman" w:hAnsi="Times New Roman"/>
          <w:sz w:val="28"/>
          <w:szCs w:val="28"/>
          <w:lang w:val="uk-UA" w:eastAsia="uk-UA" w:bidi="uk-UA"/>
        </w:rPr>
        <w:t>податку на майно, який складається</w:t>
      </w:r>
      <w:r w:rsidR="002616E6" w:rsidRPr="00D42C7B">
        <w:rPr>
          <w:rFonts w:ascii="Times New Roman" w:eastAsia="Times New Roman" w:hAnsi="Times New Roman"/>
          <w:sz w:val="28"/>
          <w:szCs w:val="28"/>
          <w:lang w:val="uk-UA" w:eastAsia="uk-UA" w:bidi="uk-UA"/>
        </w:rPr>
        <w:t xml:space="preserve"> </w:t>
      </w:r>
      <w:r w:rsidRPr="00D42C7B">
        <w:rPr>
          <w:rFonts w:ascii="Times New Roman" w:eastAsia="Times New Roman" w:hAnsi="Times New Roman"/>
          <w:sz w:val="28"/>
          <w:szCs w:val="28"/>
          <w:lang w:val="uk-UA" w:eastAsia="uk-UA" w:bidi="uk-UA"/>
        </w:rPr>
        <w:t>з:</w:t>
      </w:r>
    </w:p>
    <w:p w:rsidR="00941E22" w:rsidRPr="00D42C7B" w:rsidRDefault="002616E6" w:rsidP="00F60727">
      <w:pPr>
        <w:widowControl w:val="0"/>
        <w:autoSpaceDE w:val="0"/>
        <w:autoSpaceDN w:val="0"/>
        <w:spacing w:after="0" w:line="240" w:lineRule="auto"/>
        <w:ind w:right="-42"/>
        <w:rPr>
          <w:rFonts w:ascii="Times New Roman" w:eastAsia="Times New Roman" w:hAnsi="Times New Roman"/>
          <w:sz w:val="28"/>
          <w:szCs w:val="28"/>
          <w:lang w:val="uk-UA" w:eastAsia="uk-UA" w:bidi="uk-UA"/>
        </w:rPr>
      </w:pPr>
      <w:r w:rsidRPr="00D42C7B">
        <w:rPr>
          <w:rFonts w:ascii="Times New Roman" w:eastAsia="Times New Roman" w:hAnsi="Times New Roman"/>
          <w:sz w:val="28"/>
          <w:szCs w:val="28"/>
          <w:lang w:val="uk-UA" w:eastAsia="uk-UA" w:bidi="uk-UA"/>
        </w:rPr>
        <w:t xml:space="preserve">                          </w:t>
      </w:r>
      <w:r w:rsidR="00941E22" w:rsidRPr="00D42C7B">
        <w:rPr>
          <w:rFonts w:ascii="Times New Roman" w:eastAsia="Times New Roman" w:hAnsi="Times New Roman"/>
          <w:sz w:val="28"/>
          <w:szCs w:val="28"/>
          <w:lang w:val="uk-UA" w:eastAsia="uk-UA" w:bidi="uk-UA"/>
        </w:rPr>
        <w:t xml:space="preserve">податку </w:t>
      </w:r>
      <w:r w:rsidR="00D42C7B">
        <w:rPr>
          <w:rFonts w:ascii="Times New Roman" w:eastAsia="Times New Roman" w:hAnsi="Times New Roman"/>
          <w:sz w:val="28"/>
          <w:szCs w:val="28"/>
          <w:lang w:val="uk-UA" w:eastAsia="uk-UA" w:bidi="uk-UA"/>
        </w:rPr>
        <w:t xml:space="preserve">на нерухоме майно, відмінне від </w:t>
      </w:r>
      <w:r w:rsidR="00941E22" w:rsidRPr="00D42C7B">
        <w:rPr>
          <w:rFonts w:ascii="Times New Roman" w:eastAsia="Times New Roman" w:hAnsi="Times New Roman"/>
          <w:sz w:val="28"/>
          <w:szCs w:val="28"/>
          <w:lang w:val="uk-UA" w:eastAsia="uk-UA" w:bidi="uk-UA"/>
        </w:rPr>
        <w:t xml:space="preserve">земельної ділянки; </w:t>
      </w:r>
    </w:p>
    <w:p w:rsidR="00941E22" w:rsidRPr="00D42C7B" w:rsidRDefault="002616E6" w:rsidP="00941E22">
      <w:pPr>
        <w:widowControl w:val="0"/>
        <w:autoSpaceDE w:val="0"/>
        <w:autoSpaceDN w:val="0"/>
        <w:spacing w:after="0" w:line="240" w:lineRule="auto"/>
        <w:rPr>
          <w:rFonts w:ascii="Times New Roman" w:eastAsia="Times New Roman" w:hAnsi="Times New Roman"/>
          <w:sz w:val="28"/>
          <w:szCs w:val="28"/>
          <w:lang w:val="uk-UA" w:eastAsia="uk-UA" w:bidi="uk-UA"/>
        </w:rPr>
      </w:pPr>
      <w:r w:rsidRPr="00D42C7B">
        <w:rPr>
          <w:rFonts w:ascii="Times New Roman" w:eastAsia="Times New Roman" w:hAnsi="Times New Roman"/>
          <w:sz w:val="28"/>
          <w:szCs w:val="28"/>
          <w:lang w:val="uk-UA" w:eastAsia="uk-UA" w:bidi="uk-UA"/>
        </w:rPr>
        <w:t xml:space="preserve">                          </w:t>
      </w:r>
      <w:r w:rsidR="00941E22" w:rsidRPr="00D42C7B">
        <w:rPr>
          <w:rFonts w:ascii="Times New Roman" w:eastAsia="Times New Roman" w:hAnsi="Times New Roman"/>
          <w:sz w:val="28"/>
          <w:szCs w:val="28"/>
          <w:lang w:val="uk-UA" w:eastAsia="uk-UA" w:bidi="uk-UA"/>
        </w:rPr>
        <w:t>плати за землю;</w:t>
      </w:r>
    </w:p>
    <w:p w:rsidR="00D42C7B" w:rsidRPr="00D42C7B" w:rsidRDefault="00941E22" w:rsidP="00941E22">
      <w:pPr>
        <w:widowControl w:val="0"/>
        <w:numPr>
          <w:ilvl w:val="1"/>
          <w:numId w:val="16"/>
        </w:numPr>
        <w:tabs>
          <w:tab w:val="left" w:pos="1802"/>
        </w:tabs>
        <w:autoSpaceDE w:val="0"/>
        <w:autoSpaceDN w:val="0"/>
        <w:spacing w:after="0" w:line="240" w:lineRule="auto"/>
        <w:ind w:right="416"/>
        <w:jc w:val="both"/>
        <w:rPr>
          <w:rFonts w:ascii="Times New Roman" w:eastAsia="Times New Roman" w:hAnsi="Times New Roman"/>
          <w:sz w:val="24"/>
          <w:szCs w:val="24"/>
          <w:lang w:val="uk-UA" w:eastAsia="uk-UA" w:bidi="uk-UA"/>
        </w:rPr>
      </w:pPr>
      <w:r w:rsidRPr="00D42C7B">
        <w:rPr>
          <w:rFonts w:ascii="Times New Roman" w:eastAsia="Times New Roman" w:hAnsi="Times New Roman"/>
          <w:sz w:val="28"/>
          <w:szCs w:val="28"/>
          <w:lang w:val="uk-UA" w:eastAsia="uk-UA" w:bidi="uk-UA"/>
        </w:rPr>
        <w:t>єдиного</w:t>
      </w:r>
      <w:r w:rsidR="002616E6" w:rsidRPr="00D42C7B">
        <w:rPr>
          <w:rFonts w:ascii="Times New Roman" w:eastAsia="Times New Roman" w:hAnsi="Times New Roman"/>
          <w:sz w:val="28"/>
          <w:szCs w:val="28"/>
          <w:lang w:val="uk-UA" w:eastAsia="uk-UA" w:bidi="uk-UA"/>
        </w:rPr>
        <w:t xml:space="preserve"> </w:t>
      </w:r>
      <w:r w:rsidRPr="00D42C7B">
        <w:rPr>
          <w:rFonts w:ascii="Times New Roman" w:eastAsia="Times New Roman" w:hAnsi="Times New Roman"/>
          <w:sz w:val="28"/>
          <w:szCs w:val="28"/>
          <w:lang w:val="uk-UA" w:eastAsia="uk-UA" w:bidi="uk-UA"/>
        </w:rPr>
        <w:t>податку;</w:t>
      </w:r>
    </w:p>
    <w:p w:rsidR="00941E22" w:rsidRPr="009B731A" w:rsidRDefault="00D42C7B" w:rsidP="00D42C7B">
      <w:pPr>
        <w:widowControl w:val="0"/>
        <w:autoSpaceDE w:val="0"/>
        <w:autoSpaceDN w:val="0"/>
        <w:spacing w:after="0" w:line="240" w:lineRule="auto"/>
        <w:ind w:right="-42"/>
        <w:jc w:val="both"/>
        <w:rPr>
          <w:rFonts w:ascii="Times New Roman" w:eastAsia="Times New Roman" w:hAnsi="Times New Roman"/>
          <w:sz w:val="28"/>
          <w:szCs w:val="28"/>
          <w:lang w:val="uk-UA" w:eastAsia="uk-UA" w:bidi="uk-UA"/>
        </w:rPr>
      </w:pPr>
      <w:r>
        <w:rPr>
          <w:rFonts w:ascii="Times New Roman" w:eastAsia="Times New Roman" w:hAnsi="Times New Roman"/>
          <w:sz w:val="28"/>
          <w:szCs w:val="28"/>
          <w:lang w:val="uk-UA" w:eastAsia="uk-UA" w:bidi="uk-UA"/>
        </w:rPr>
        <w:lastRenderedPageBreak/>
        <w:t xml:space="preserve">а також Положення про них в яких зазначаються всі елементи податку, так як підпунктом 12.3.2 пункту 12.3 статті 12 Податкового кодексу </w:t>
      </w:r>
      <w:r w:rsidRPr="00D42C7B">
        <w:rPr>
          <w:rFonts w:ascii="Times New Roman" w:eastAsia="Times New Roman" w:hAnsi="Times New Roman"/>
          <w:sz w:val="28"/>
          <w:szCs w:val="28"/>
          <w:lang w:val="uk-UA" w:eastAsia="uk-UA" w:bidi="uk-UA"/>
        </w:rPr>
        <w:t xml:space="preserve">України </w:t>
      </w:r>
      <w:r w:rsidR="00941E22" w:rsidRPr="00D42C7B">
        <w:rPr>
          <w:rFonts w:ascii="Times New Roman" w:eastAsia="Times New Roman" w:hAnsi="Times New Roman"/>
          <w:sz w:val="28"/>
          <w:szCs w:val="28"/>
          <w:lang w:val="uk-UA" w:eastAsia="uk-UA" w:bidi="uk-UA"/>
        </w:rPr>
        <w:t>встановлено, що</w:t>
      </w:r>
      <w:r w:rsidRPr="00D42C7B">
        <w:rPr>
          <w:rFonts w:ascii="Times New Roman" w:eastAsia="Times New Roman" w:hAnsi="Times New Roman"/>
          <w:sz w:val="28"/>
          <w:szCs w:val="28"/>
          <w:lang w:val="uk-UA" w:eastAsia="uk-UA" w:bidi="uk-UA"/>
        </w:rPr>
        <w:t xml:space="preserve"> </w:t>
      </w:r>
      <w:r w:rsidR="00941E22" w:rsidRPr="00D42C7B">
        <w:rPr>
          <w:rFonts w:ascii="Times New Roman" w:eastAsia="Times New Roman" w:hAnsi="Times New Roman"/>
          <w:sz w:val="28"/>
          <w:szCs w:val="28"/>
          <w:lang w:val="uk-UA" w:eastAsia="uk-UA" w:bidi="uk-UA"/>
        </w:rPr>
        <w:t>при</w:t>
      </w:r>
      <w:r w:rsidRPr="00D42C7B">
        <w:rPr>
          <w:rFonts w:ascii="Times New Roman" w:eastAsia="Times New Roman" w:hAnsi="Times New Roman"/>
          <w:sz w:val="28"/>
          <w:szCs w:val="28"/>
          <w:lang w:val="uk-UA" w:eastAsia="uk-UA" w:bidi="uk-UA"/>
        </w:rPr>
        <w:t xml:space="preserve"> </w:t>
      </w:r>
      <w:r w:rsidR="00941E22" w:rsidRPr="00D42C7B">
        <w:rPr>
          <w:rFonts w:ascii="Times New Roman" w:eastAsia="Times New Roman" w:hAnsi="Times New Roman"/>
          <w:sz w:val="28"/>
          <w:szCs w:val="28"/>
          <w:lang w:val="uk-UA" w:eastAsia="uk-UA" w:bidi="uk-UA"/>
        </w:rPr>
        <w:t>прийнятті рішення про в</w:t>
      </w:r>
      <w:r w:rsidRPr="00D42C7B">
        <w:rPr>
          <w:rFonts w:ascii="Times New Roman" w:eastAsia="Times New Roman" w:hAnsi="Times New Roman"/>
          <w:sz w:val="28"/>
          <w:szCs w:val="28"/>
          <w:lang w:val="uk-UA" w:eastAsia="uk-UA" w:bidi="uk-UA"/>
        </w:rPr>
        <w:t>становлення місцевих податків і</w:t>
      </w:r>
      <w:r w:rsidR="00941E22" w:rsidRPr="00D42C7B">
        <w:rPr>
          <w:rFonts w:ascii="Times New Roman" w:eastAsia="Times New Roman" w:hAnsi="Times New Roman"/>
          <w:sz w:val="28"/>
          <w:szCs w:val="28"/>
          <w:lang w:val="uk-UA" w:eastAsia="uk-UA" w:bidi="uk-UA"/>
        </w:rPr>
        <w:t xml:space="preserve"> зборів обов'язково</w:t>
      </w:r>
      <w:r w:rsidRPr="00D42C7B">
        <w:rPr>
          <w:rFonts w:ascii="Times New Roman" w:eastAsia="Times New Roman" w:hAnsi="Times New Roman"/>
          <w:sz w:val="28"/>
          <w:szCs w:val="28"/>
          <w:lang w:val="uk-UA" w:eastAsia="uk-UA" w:bidi="uk-UA"/>
        </w:rPr>
        <w:t xml:space="preserve"> </w:t>
      </w:r>
      <w:r w:rsidR="00941E22" w:rsidRPr="00D42C7B">
        <w:rPr>
          <w:rFonts w:ascii="Times New Roman" w:eastAsia="Times New Roman" w:hAnsi="Times New Roman"/>
          <w:sz w:val="28"/>
          <w:szCs w:val="28"/>
          <w:lang w:val="uk-UA" w:eastAsia="uk-UA" w:bidi="uk-UA"/>
        </w:rPr>
        <w:t>визначаються</w:t>
      </w:r>
      <w:r w:rsidRPr="00D42C7B">
        <w:rPr>
          <w:rFonts w:ascii="Times New Roman" w:eastAsia="Times New Roman" w:hAnsi="Times New Roman"/>
          <w:sz w:val="28"/>
          <w:szCs w:val="28"/>
          <w:lang w:val="uk-UA" w:eastAsia="uk-UA" w:bidi="uk-UA"/>
        </w:rPr>
        <w:t xml:space="preserve"> </w:t>
      </w:r>
      <w:r w:rsidR="00941E22" w:rsidRPr="00D42C7B">
        <w:rPr>
          <w:rFonts w:ascii="Times New Roman" w:eastAsia="Times New Roman" w:hAnsi="Times New Roman"/>
          <w:sz w:val="28"/>
          <w:szCs w:val="28"/>
          <w:lang w:val="uk-UA" w:eastAsia="uk-UA" w:bidi="uk-UA"/>
        </w:rPr>
        <w:t>об'єкт оподаткування,</w:t>
      </w:r>
      <w:r w:rsidRPr="00D42C7B">
        <w:rPr>
          <w:rFonts w:ascii="Times New Roman" w:eastAsia="Times New Roman" w:hAnsi="Times New Roman"/>
          <w:sz w:val="28"/>
          <w:szCs w:val="28"/>
          <w:lang w:val="uk-UA" w:eastAsia="uk-UA" w:bidi="uk-UA"/>
        </w:rPr>
        <w:t xml:space="preserve"> </w:t>
      </w:r>
      <w:r w:rsidR="00941E22" w:rsidRPr="00D42C7B">
        <w:rPr>
          <w:rFonts w:ascii="Times New Roman" w:eastAsia="Times New Roman" w:hAnsi="Times New Roman"/>
          <w:sz w:val="28"/>
          <w:szCs w:val="28"/>
          <w:lang w:val="uk-UA" w:eastAsia="uk-UA" w:bidi="uk-UA"/>
        </w:rPr>
        <w:t>платник</w:t>
      </w:r>
      <w:r w:rsidRPr="00D42C7B">
        <w:rPr>
          <w:rFonts w:ascii="Times New Roman" w:eastAsia="Times New Roman" w:hAnsi="Times New Roman"/>
          <w:sz w:val="28"/>
          <w:szCs w:val="28"/>
          <w:lang w:val="uk-UA" w:eastAsia="uk-UA" w:bidi="uk-UA"/>
        </w:rPr>
        <w:t xml:space="preserve"> </w:t>
      </w:r>
      <w:r w:rsidR="00941E22" w:rsidRPr="00D42C7B">
        <w:rPr>
          <w:rFonts w:ascii="Times New Roman" w:eastAsia="Times New Roman" w:hAnsi="Times New Roman"/>
          <w:sz w:val="28"/>
          <w:szCs w:val="28"/>
          <w:lang w:val="uk-UA" w:eastAsia="uk-UA" w:bidi="uk-UA"/>
        </w:rPr>
        <w:t>податків</w:t>
      </w:r>
      <w:r w:rsidRPr="00D42C7B">
        <w:rPr>
          <w:rFonts w:ascii="Times New Roman" w:eastAsia="Times New Roman" w:hAnsi="Times New Roman"/>
          <w:sz w:val="28"/>
          <w:szCs w:val="28"/>
          <w:lang w:val="uk-UA" w:eastAsia="uk-UA" w:bidi="uk-UA"/>
        </w:rPr>
        <w:t xml:space="preserve"> </w:t>
      </w:r>
      <w:r w:rsidR="00941E22" w:rsidRPr="00D42C7B">
        <w:rPr>
          <w:rFonts w:ascii="Times New Roman" w:eastAsia="Times New Roman" w:hAnsi="Times New Roman"/>
          <w:sz w:val="28"/>
          <w:szCs w:val="28"/>
          <w:lang w:val="uk-UA" w:eastAsia="uk-UA" w:bidi="uk-UA"/>
        </w:rPr>
        <w:t>і</w:t>
      </w:r>
      <w:r w:rsidRPr="00D42C7B">
        <w:rPr>
          <w:rFonts w:ascii="Times New Roman" w:eastAsia="Times New Roman" w:hAnsi="Times New Roman"/>
          <w:sz w:val="28"/>
          <w:szCs w:val="28"/>
          <w:lang w:val="uk-UA" w:eastAsia="uk-UA" w:bidi="uk-UA"/>
        </w:rPr>
        <w:t xml:space="preserve"> </w:t>
      </w:r>
      <w:r w:rsidR="00941E22" w:rsidRPr="00D42C7B">
        <w:rPr>
          <w:rFonts w:ascii="Times New Roman" w:eastAsia="Times New Roman" w:hAnsi="Times New Roman"/>
          <w:sz w:val="28"/>
          <w:szCs w:val="28"/>
          <w:lang w:val="uk-UA" w:eastAsia="uk-UA" w:bidi="uk-UA"/>
        </w:rPr>
        <w:t>зборів,</w:t>
      </w:r>
      <w:r w:rsidRPr="00D42C7B">
        <w:rPr>
          <w:rFonts w:ascii="Times New Roman" w:eastAsia="Times New Roman" w:hAnsi="Times New Roman"/>
          <w:sz w:val="28"/>
          <w:szCs w:val="28"/>
          <w:lang w:val="uk-UA" w:eastAsia="uk-UA" w:bidi="uk-UA"/>
        </w:rPr>
        <w:t xml:space="preserve"> </w:t>
      </w:r>
      <w:r w:rsidR="00941E22" w:rsidRPr="00D42C7B">
        <w:rPr>
          <w:rFonts w:ascii="Times New Roman" w:eastAsia="Times New Roman" w:hAnsi="Times New Roman"/>
          <w:sz w:val="28"/>
          <w:szCs w:val="28"/>
          <w:lang w:val="uk-UA" w:eastAsia="uk-UA" w:bidi="uk-UA"/>
        </w:rPr>
        <w:t>розмір</w:t>
      </w:r>
      <w:r w:rsidRPr="00D42C7B">
        <w:rPr>
          <w:rFonts w:ascii="Times New Roman" w:eastAsia="Times New Roman" w:hAnsi="Times New Roman"/>
          <w:sz w:val="28"/>
          <w:szCs w:val="28"/>
          <w:lang w:val="uk-UA" w:eastAsia="uk-UA" w:bidi="uk-UA"/>
        </w:rPr>
        <w:t xml:space="preserve"> </w:t>
      </w:r>
      <w:r w:rsidR="00941E22" w:rsidRPr="00D42C7B">
        <w:rPr>
          <w:rFonts w:ascii="Times New Roman" w:eastAsia="Times New Roman" w:hAnsi="Times New Roman"/>
          <w:sz w:val="28"/>
          <w:szCs w:val="28"/>
          <w:lang w:val="uk-UA" w:eastAsia="uk-UA" w:bidi="uk-UA"/>
        </w:rPr>
        <w:t>ставки,</w:t>
      </w:r>
      <w:r w:rsidRPr="00D42C7B">
        <w:rPr>
          <w:rFonts w:ascii="Times New Roman" w:eastAsia="Times New Roman" w:hAnsi="Times New Roman"/>
          <w:sz w:val="28"/>
          <w:szCs w:val="28"/>
          <w:lang w:val="uk-UA" w:eastAsia="uk-UA" w:bidi="uk-UA"/>
        </w:rPr>
        <w:t xml:space="preserve"> </w:t>
      </w:r>
      <w:r w:rsidR="00941E22" w:rsidRPr="00D42C7B">
        <w:rPr>
          <w:rFonts w:ascii="Times New Roman" w:eastAsia="Times New Roman" w:hAnsi="Times New Roman"/>
          <w:sz w:val="28"/>
          <w:szCs w:val="28"/>
          <w:lang w:val="uk-UA" w:eastAsia="uk-UA" w:bidi="uk-UA"/>
        </w:rPr>
        <w:t>податковий</w:t>
      </w:r>
      <w:r w:rsidRPr="00D42C7B">
        <w:rPr>
          <w:rFonts w:ascii="Times New Roman" w:eastAsia="Times New Roman" w:hAnsi="Times New Roman"/>
          <w:sz w:val="28"/>
          <w:szCs w:val="28"/>
          <w:lang w:val="uk-UA" w:eastAsia="uk-UA" w:bidi="uk-UA"/>
        </w:rPr>
        <w:t xml:space="preserve"> </w:t>
      </w:r>
      <w:r w:rsidR="00941E22" w:rsidRPr="00D42C7B">
        <w:rPr>
          <w:rFonts w:ascii="Times New Roman" w:eastAsia="Times New Roman" w:hAnsi="Times New Roman"/>
          <w:sz w:val="28"/>
          <w:szCs w:val="28"/>
          <w:lang w:val="uk-UA" w:eastAsia="uk-UA" w:bidi="uk-UA"/>
        </w:rPr>
        <w:t>період</w:t>
      </w:r>
      <w:r w:rsidRPr="00D42C7B">
        <w:rPr>
          <w:rFonts w:ascii="Times New Roman" w:eastAsia="Times New Roman" w:hAnsi="Times New Roman"/>
          <w:sz w:val="28"/>
          <w:szCs w:val="28"/>
          <w:lang w:val="uk-UA" w:eastAsia="uk-UA" w:bidi="uk-UA"/>
        </w:rPr>
        <w:t xml:space="preserve"> </w:t>
      </w:r>
      <w:r w:rsidR="00941E22" w:rsidRPr="00D42C7B">
        <w:rPr>
          <w:rFonts w:ascii="Times New Roman" w:eastAsia="Times New Roman" w:hAnsi="Times New Roman"/>
          <w:sz w:val="28"/>
          <w:szCs w:val="28"/>
          <w:lang w:val="uk-UA" w:eastAsia="uk-UA" w:bidi="uk-UA"/>
        </w:rPr>
        <w:t>та</w:t>
      </w:r>
      <w:r w:rsidRPr="00D42C7B">
        <w:rPr>
          <w:rFonts w:ascii="Times New Roman" w:eastAsia="Times New Roman" w:hAnsi="Times New Roman"/>
          <w:sz w:val="28"/>
          <w:szCs w:val="28"/>
          <w:lang w:val="uk-UA" w:eastAsia="uk-UA" w:bidi="uk-UA"/>
        </w:rPr>
        <w:t xml:space="preserve"> </w:t>
      </w:r>
      <w:r w:rsidR="00941E22" w:rsidRPr="00D42C7B">
        <w:rPr>
          <w:rFonts w:ascii="Times New Roman" w:eastAsia="Times New Roman" w:hAnsi="Times New Roman"/>
          <w:sz w:val="28"/>
          <w:szCs w:val="28"/>
          <w:lang w:val="uk-UA" w:eastAsia="uk-UA" w:bidi="uk-UA"/>
        </w:rPr>
        <w:t>інші обов'язкові елементи, визначенні</w:t>
      </w:r>
      <w:r w:rsidRPr="00D42C7B">
        <w:rPr>
          <w:rFonts w:ascii="Times New Roman" w:eastAsia="Times New Roman" w:hAnsi="Times New Roman"/>
          <w:sz w:val="28"/>
          <w:szCs w:val="28"/>
          <w:lang w:val="uk-UA" w:eastAsia="uk-UA" w:bidi="uk-UA"/>
        </w:rPr>
        <w:t xml:space="preserve"> </w:t>
      </w:r>
      <w:hyperlink r:id="rId11" w:anchor="n170">
        <w:r w:rsidR="00941E22" w:rsidRPr="00D42C7B">
          <w:rPr>
            <w:rFonts w:ascii="Times New Roman" w:eastAsia="Times New Roman" w:hAnsi="Times New Roman"/>
            <w:spacing w:val="-107"/>
            <w:sz w:val="28"/>
            <w:szCs w:val="28"/>
            <w:lang w:val="uk-UA" w:eastAsia="uk-UA" w:bidi="uk-UA"/>
          </w:rPr>
          <w:t>с</w:t>
        </w:r>
        <w:r>
          <w:rPr>
            <w:rFonts w:ascii="Times New Roman" w:eastAsia="Times New Roman" w:hAnsi="Times New Roman"/>
            <w:sz w:val="28"/>
            <w:szCs w:val="28"/>
            <w:lang w:val="uk-UA" w:eastAsia="uk-UA" w:bidi="uk-UA"/>
          </w:rPr>
          <w:t>ст</w:t>
        </w:r>
        <w:r w:rsidR="00941E22" w:rsidRPr="00D42C7B">
          <w:rPr>
            <w:rFonts w:ascii="Times New Roman" w:eastAsia="Times New Roman" w:hAnsi="Times New Roman"/>
            <w:sz w:val="28"/>
            <w:szCs w:val="28"/>
            <w:lang w:val="uk-UA" w:eastAsia="uk-UA" w:bidi="uk-UA"/>
          </w:rPr>
          <w:t>аттею</w:t>
        </w:r>
        <w:r w:rsidRPr="00D42C7B">
          <w:rPr>
            <w:rFonts w:ascii="Times New Roman" w:eastAsia="Times New Roman" w:hAnsi="Times New Roman"/>
            <w:sz w:val="28"/>
            <w:szCs w:val="28"/>
            <w:lang w:val="uk-UA" w:eastAsia="uk-UA" w:bidi="uk-UA"/>
          </w:rPr>
          <w:t xml:space="preserve"> </w:t>
        </w:r>
        <w:r w:rsidR="00941E22" w:rsidRPr="00D42C7B">
          <w:rPr>
            <w:rFonts w:ascii="Times New Roman" w:eastAsia="Times New Roman" w:hAnsi="Times New Roman"/>
            <w:sz w:val="28"/>
            <w:szCs w:val="28"/>
            <w:lang w:val="uk-UA" w:eastAsia="uk-UA" w:bidi="uk-UA"/>
          </w:rPr>
          <w:t>7</w:t>
        </w:r>
      </w:hyperlink>
      <w:r w:rsidRPr="00D42C7B">
        <w:rPr>
          <w:rFonts w:ascii="Times New Roman" w:hAnsi="Times New Roman"/>
          <w:sz w:val="28"/>
          <w:szCs w:val="28"/>
          <w:lang w:val="uk-UA"/>
        </w:rPr>
        <w:t xml:space="preserve"> </w:t>
      </w:r>
      <w:r w:rsidR="00941E22" w:rsidRPr="00D42C7B">
        <w:rPr>
          <w:rFonts w:ascii="Times New Roman" w:eastAsia="Times New Roman" w:hAnsi="Times New Roman"/>
          <w:sz w:val="28"/>
          <w:szCs w:val="28"/>
          <w:lang w:val="uk-UA" w:eastAsia="uk-UA" w:bidi="uk-UA"/>
        </w:rPr>
        <w:t>цього Кодексу з</w:t>
      </w:r>
      <w:r w:rsidRPr="00D42C7B">
        <w:rPr>
          <w:rFonts w:ascii="Times New Roman" w:eastAsia="Times New Roman" w:hAnsi="Times New Roman"/>
          <w:sz w:val="28"/>
          <w:szCs w:val="28"/>
          <w:lang w:val="uk-UA" w:eastAsia="uk-UA" w:bidi="uk-UA"/>
        </w:rPr>
        <w:t xml:space="preserve"> </w:t>
      </w:r>
      <w:r w:rsidR="00941E22" w:rsidRPr="00D42C7B">
        <w:rPr>
          <w:rFonts w:ascii="Times New Roman" w:eastAsia="Times New Roman" w:hAnsi="Times New Roman"/>
          <w:sz w:val="28"/>
          <w:szCs w:val="28"/>
          <w:lang w:val="uk-UA" w:eastAsia="uk-UA" w:bidi="uk-UA"/>
        </w:rPr>
        <w:t>дотриманням</w:t>
      </w:r>
      <w:r w:rsidRPr="00D42C7B">
        <w:rPr>
          <w:rFonts w:ascii="Times New Roman" w:eastAsia="Times New Roman" w:hAnsi="Times New Roman"/>
          <w:sz w:val="28"/>
          <w:szCs w:val="28"/>
          <w:lang w:val="uk-UA" w:eastAsia="uk-UA" w:bidi="uk-UA"/>
        </w:rPr>
        <w:t xml:space="preserve"> </w:t>
      </w:r>
      <w:r w:rsidR="00941E22" w:rsidRPr="00D42C7B">
        <w:rPr>
          <w:rFonts w:ascii="Times New Roman" w:eastAsia="Times New Roman" w:hAnsi="Times New Roman"/>
          <w:sz w:val="28"/>
          <w:szCs w:val="28"/>
          <w:lang w:val="uk-UA" w:eastAsia="uk-UA" w:bidi="uk-UA"/>
        </w:rPr>
        <w:t>критеріїв, встановлених</w:t>
      </w:r>
      <w:r w:rsidRPr="00D42C7B">
        <w:rPr>
          <w:rFonts w:ascii="Times New Roman" w:eastAsia="Times New Roman" w:hAnsi="Times New Roman"/>
          <w:sz w:val="28"/>
          <w:szCs w:val="28"/>
          <w:lang w:val="uk-UA" w:eastAsia="uk-UA" w:bidi="uk-UA"/>
        </w:rPr>
        <w:t xml:space="preserve"> </w:t>
      </w:r>
      <w:hyperlink r:id="rId12" w:anchor="n6340">
        <w:r w:rsidR="00941E22" w:rsidRPr="00D42C7B">
          <w:rPr>
            <w:rFonts w:ascii="Times New Roman" w:eastAsia="Times New Roman" w:hAnsi="Times New Roman"/>
            <w:spacing w:val="-120"/>
            <w:sz w:val="28"/>
            <w:szCs w:val="28"/>
            <w:lang w:val="uk-UA" w:eastAsia="uk-UA" w:bidi="uk-UA"/>
          </w:rPr>
          <w:t>р</w:t>
        </w:r>
        <w:r w:rsidRPr="00D42C7B">
          <w:rPr>
            <w:rFonts w:ascii="Times New Roman" w:eastAsia="Times New Roman" w:hAnsi="Times New Roman"/>
            <w:spacing w:val="-120"/>
            <w:sz w:val="28"/>
            <w:szCs w:val="28"/>
            <w:lang w:val="uk-UA" w:eastAsia="uk-UA" w:bidi="uk-UA"/>
          </w:rPr>
          <w:t xml:space="preserve">   </w:t>
        </w:r>
        <w:r w:rsidRPr="00D42C7B">
          <w:rPr>
            <w:rFonts w:ascii="Times New Roman" w:eastAsia="Times New Roman" w:hAnsi="Times New Roman"/>
            <w:sz w:val="28"/>
            <w:szCs w:val="28"/>
            <w:lang w:val="uk-UA" w:eastAsia="uk-UA" w:bidi="uk-UA"/>
          </w:rPr>
          <w:t>о</w:t>
        </w:r>
        <w:r w:rsidR="00941E22" w:rsidRPr="00D42C7B">
          <w:rPr>
            <w:rFonts w:ascii="Times New Roman" w:eastAsia="Times New Roman" w:hAnsi="Times New Roman"/>
            <w:sz w:val="28"/>
            <w:szCs w:val="28"/>
            <w:lang w:val="uk-UA" w:eastAsia="uk-UA" w:bidi="uk-UA"/>
          </w:rPr>
          <w:t>зділом XII</w:t>
        </w:r>
      </w:hyperlink>
      <w:r w:rsidRPr="00D42C7B">
        <w:rPr>
          <w:rFonts w:ascii="Times New Roman" w:hAnsi="Times New Roman"/>
          <w:sz w:val="28"/>
          <w:szCs w:val="28"/>
          <w:lang w:val="uk-UA"/>
        </w:rPr>
        <w:t xml:space="preserve"> </w:t>
      </w:r>
      <w:r w:rsidR="00941E22" w:rsidRPr="00D42C7B">
        <w:rPr>
          <w:rFonts w:ascii="Times New Roman" w:eastAsia="Times New Roman" w:hAnsi="Times New Roman"/>
          <w:sz w:val="28"/>
          <w:szCs w:val="28"/>
          <w:lang w:val="uk-UA" w:eastAsia="uk-UA" w:bidi="uk-UA"/>
        </w:rPr>
        <w:t>цього Кодексу для відповідного місцевого</w:t>
      </w:r>
      <w:r w:rsidRPr="00D42C7B">
        <w:rPr>
          <w:rFonts w:ascii="Times New Roman" w:eastAsia="Times New Roman" w:hAnsi="Times New Roman"/>
          <w:sz w:val="28"/>
          <w:szCs w:val="28"/>
          <w:lang w:val="uk-UA" w:eastAsia="uk-UA" w:bidi="uk-UA"/>
        </w:rPr>
        <w:t xml:space="preserve"> </w:t>
      </w:r>
      <w:r w:rsidR="00941E22" w:rsidRPr="00D42C7B">
        <w:rPr>
          <w:rFonts w:ascii="Times New Roman" w:eastAsia="Times New Roman" w:hAnsi="Times New Roman"/>
          <w:sz w:val="28"/>
          <w:szCs w:val="28"/>
          <w:lang w:val="uk-UA" w:eastAsia="uk-UA" w:bidi="uk-UA"/>
        </w:rPr>
        <w:t>податку чи</w:t>
      </w:r>
      <w:r w:rsidRPr="00D42C7B">
        <w:rPr>
          <w:rFonts w:ascii="Times New Roman" w:eastAsia="Times New Roman" w:hAnsi="Times New Roman"/>
          <w:sz w:val="28"/>
          <w:szCs w:val="28"/>
          <w:lang w:val="uk-UA" w:eastAsia="uk-UA" w:bidi="uk-UA"/>
        </w:rPr>
        <w:t xml:space="preserve"> </w:t>
      </w:r>
      <w:r w:rsidR="00941E22" w:rsidRPr="00D42C7B">
        <w:rPr>
          <w:rFonts w:ascii="Times New Roman" w:eastAsia="Times New Roman" w:hAnsi="Times New Roman"/>
          <w:sz w:val="28"/>
          <w:szCs w:val="28"/>
          <w:lang w:val="uk-UA" w:eastAsia="uk-UA" w:bidi="uk-UA"/>
        </w:rPr>
        <w:t xml:space="preserve">збору. </w:t>
      </w:r>
    </w:p>
    <w:p w:rsidR="00941E22" w:rsidRPr="009B731A" w:rsidRDefault="00941E22" w:rsidP="00F60727">
      <w:pPr>
        <w:widowControl w:val="0"/>
        <w:tabs>
          <w:tab w:val="left" w:pos="1550"/>
          <w:tab w:val="left" w:pos="10490"/>
          <w:tab w:val="left" w:pos="10590"/>
        </w:tabs>
        <w:autoSpaceDE w:val="0"/>
        <w:autoSpaceDN w:val="0"/>
        <w:spacing w:before="1" w:after="0" w:line="240" w:lineRule="auto"/>
        <w:ind w:right="-42" w:firstLine="567"/>
        <w:jc w:val="both"/>
        <w:rPr>
          <w:rFonts w:ascii="Times New Roman" w:eastAsia="Times New Roman" w:hAnsi="Times New Roman"/>
          <w:sz w:val="28"/>
          <w:szCs w:val="28"/>
          <w:lang w:val="uk-UA" w:eastAsia="uk-UA" w:bidi="uk-UA"/>
        </w:rPr>
      </w:pPr>
      <w:r w:rsidRPr="009B731A">
        <w:rPr>
          <w:rFonts w:ascii="Times New Roman" w:eastAsia="Times New Roman" w:hAnsi="Times New Roman"/>
          <w:sz w:val="28"/>
          <w:szCs w:val="28"/>
          <w:lang w:val="uk-UA" w:eastAsia="uk-UA" w:bidi="uk-UA"/>
        </w:rPr>
        <w:t>Отже, з огляду на вищевиклад</w:t>
      </w:r>
      <w:r w:rsidR="009B731A" w:rsidRPr="009B731A">
        <w:rPr>
          <w:rFonts w:ascii="Times New Roman" w:eastAsia="Times New Roman" w:hAnsi="Times New Roman"/>
          <w:sz w:val="28"/>
          <w:szCs w:val="28"/>
          <w:lang w:val="uk-UA" w:eastAsia="uk-UA" w:bidi="uk-UA"/>
        </w:rPr>
        <w:t>ене, керуючись стат</w:t>
      </w:r>
      <w:r w:rsidR="009B731A">
        <w:rPr>
          <w:rFonts w:ascii="Times New Roman" w:eastAsia="Times New Roman" w:hAnsi="Times New Roman"/>
          <w:sz w:val="28"/>
          <w:szCs w:val="28"/>
          <w:lang w:val="uk-UA" w:eastAsia="uk-UA" w:bidi="uk-UA"/>
        </w:rPr>
        <w:t>т</w:t>
      </w:r>
      <w:r w:rsidR="009B731A" w:rsidRPr="009B731A">
        <w:rPr>
          <w:rFonts w:ascii="Times New Roman" w:eastAsia="Times New Roman" w:hAnsi="Times New Roman"/>
          <w:sz w:val="28"/>
          <w:szCs w:val="28"/>
          <w:lang w:val="uk-UA" w:eastAsia="uk-UA" w:bidi="uk-UA"/>
        </w:rPr>
        <w:t xml:space="preserve">ями 4, 5, 8 </w:t>
      </w:r>
      <w:r w:rsidRPr="009B731A">
        <w:rPr>
          <w:rFonts w:ascii="Times New Roman" w:eastAsia="Times New Roman" w:hAnsi="Times New Roman"/>
          <w:sz w:val="28"/>
          <w:szCs w:val="28"/>
          <w:lang w:val="uk-UA" w:eastAsia="uk-UA" w:bidi="uk-UA"/>
        </w:rPr>
        <w:t>Закону України «Про засади державної регуляторної політики у сфері господарської діяльності», вирішення окресленої проблеми неможливе за допомогою ринкових механізмів або чинних регуляторних актів та потребує правового врегулювання органами місцевого самоврядування, шляхом розгляду та прийняття регуляторного акту - рішення Лозуватської сільської ради «Про встановлення місцевих</w:t>
      </w:r>
      <w:r w:rsidR="009B731A">
        <w:rPr>
          <w:rFonts w:ascii="Times New Roman" w:eastAsia="Times New Roman" w:hAnsi="Times New Roman"/>
          <w:sz w:val="28"/>
          <w:szCs w:val="28"/>
          <w:lang w:val="uk-UA" w:eastAsia="uk-UA" w:bidi="uk-UA"/>
        </w:rPr>
        <w:t xml:space="preserve"> податків і зборів на території</w:t>
      </w:r>
      <w:r w:rsidRPr="009B731A">
        <w:rPr>
          <w:rFonts w:ascii="Times New Roman" w:eastAsia="Times New Roman" w:hAnsi="Times New Roman"/>
          <w:sz w:val="28"/>
          <w:szCs w:val="28"/>
          <w:lang w:val="uk-UA" w:eastAsia="uk-UA" w:bidi="uk-UA"/>
        </w:rPr>
        <w:t xml:space="preserve"> Лозуватської сільської ради</w:t>
      </w:r>
      <w:r w:rsidRPr="009B731A">
        <w:rPr>
          <w:rFonts w:ascii="Times New Roman" w:eastAsia="Times New Roman" w:hAnsi="Times New Roman"/>
          <w:spacing w:val="-3"/>
          <w:sz w:val="28"/>
          <w:szCs w:val="28"/>
          <w:lang w:val="uk-UA" w:eastAsia="uk-UA" w:bidi="uk-UA"/>
        </w:rPr>
        <w:t>».</w:t>
      </w:r>
    </w:p>
    <w:p w:rsidR="00941E22" w:rsidRPr="009B731A" w:rsidRDefault="00941E22" w:rsidP="00B57BCA">
      <w:pPr>
        <w:widowControl w:val="0"/>
        <w:autoSpaceDE w:val="0"/>
        <w:autoSpaceDN w:val="0"/>
        <w:spacing w:after="0" w:line="240" w:lineRule="auto"/>
        <w:ind w:firstLine="567"/>
        <w:jc w:val="both"/>
        <w:rPr>
          <w:rFonts w:ascii="Times New Roman" w:eastAsia="Times New Roman" w:hAnsi="Times New Roman"/>
          <w:sz w:val="28"/>
          <w:szCs w:val="28"/>
          <w:lang w:val="uk-UA" w:eastAsia="uk-UA" w:bidi="uk-UA"/>
        </w:rPr>
      </w:pPr>
      <w:r w:rsidRPr="00B57BCA">
        <w:rPr>
          <w:rFonts w:ascii="Times New Roman" w:eastAsia="Times New Roman" w:hAnsi="Times New Roman"/>
          <w:sz w:val="28"/>
          <w:szCs w:val="28"/>
          <w:lang w:val="uk-UA" w:eastAsia="uk-UA" w:bidi="uk-UA"/>
        </w:rPr>
        <w:t>Згідно</w:t>
      </w:r>
      <w:r w:rsidR="009B731A" w:rsidRPr="00B57BCA">
        <w:rPr>
          <w:rFonts w:ascii="Times New Roman" w:eastAsia="Times New Roman" w:hAnsi="Times New Roman"/>
          <w:sz w:val="28"/>
          <w:szCs w:val="28"/>
          <w:lang w:val="uk-UA" w:eastAsia="uk-UA" w:bidi="uk-UA"/>
        </w:rPr>
        <w:t xml:space="preserve"> казначейської звітності</w:t>
      </w:r>
      <w:r w:rsidR="009B731A">
        <w:rPr>
          <w:rFonts w:ascii="Times New Roman" w:eastAsia="Times New Roman" w:hAnsi="Times New Roman"/>
          <w:sz w:val="28"/>
          <w:szCs w:val="28"/>
          <w:lang w:val="uk-UA" w:eastAsia="uk-UA" w:bidi="uk-UA"/>
        </w:rPr>
        <w:t xml:space="preserve"> за 2022</w:t>
      </w:r>
      <w:r w:rsidRPr="009B731A">
        <w:rPr>
          <w:rFonts w:ascii="Times New Roman" w:eastAsia="Times New Roman" w:hAnsi="Times New Roman"/>
          <w:sz w:val="28"/>
          <w:szCs w:val="28"/>
          <w:lang w:val="uk-UA" w:eastAsia="uk-UA" w:bidi="uk-UA"/>
        </w:rPr>
        <w:t xml:space="preserve"> рік надходження місцевих податків і зборів до бюджету громади склали </w:t>
      </w:r>
      <w:r w:rsidR="00B57BCA" w:rsidRPr="00B57BCA">
        <w:rPr>
          <w:rFonts w:ascii="Times New Roman" w:eastAsia="Times New Roman" w:hAnsi="Times New Roman"/>
          <w:sz w:val="28"/>
          <w:szCs w:val="28"/>
          <w:lang w:val="uk-UA" w:eastAsia="uk-UA" w:bidi="uk-UA"/>
        </w:rPr>
        <w:t>49 626,0</w:t>
      </w:r>
      <w:r w:rsidRPr="00B57BCA">
        <w:rPr>
          <w:rFonts w:ascii="Times New Roman" w:eastAsia="Times New Roman" w:hAnsi="Times New Roman"/>
          <w:sz w:val="28"/>
          <w:szCs w:val="28"/>
          <w:lang w:val="uk-UA" w:eastAsia="uk-UA" w:bidi="uk-UA"/>
        </w:rPr>
        <w:t xml:space="preserve"> тис</w:t>
      </w:r>
      <w:r w:rsidRPr="009B731A">
        <w:rPr>
          <w:rFonts w:ascii="Times New Roman" w:eastAsia="Times New Roman" w:hAnsi="Times New Roman"/>
          <w:sz w:val="28"/>
          <w:szCs w:val="28"/>
          <w:lang w:val="uk-UA" w:eastAsia="uk-UA" w:bidi="uk-UA"/>
        </w:rPr>
        <w:t>. грн., зокрема надходження :</w:t>
      </w:r>
    </w:p>
    <w:p w:rsidR="00941E22" w:rsidRPr="009B731A" w:rsidRDefault="00941E22" w:rsidP="00B57BCA">
      <w:pPr>
        <w:widowControl w:val="0"/>
        <w:autoSpaceDE w:val="0"/>
        <w:autoSpaceDN w:val="0"/>
        <w:spacing w:after="0" w:line="240" w:lineRule="auto"/>
        <w:ind w:firstLine="567"/>
        <w:jc w:val="both"/>
        <w:rPr>
          <w:rFonts w:ascii="Times New Roman" w:eastAsia="Times New Roman" w:hAnsi="Times New Roman"/>
          <w:sz w:val="28"/>
          <w:szCs w:val="28"/>
          <w:lang w:val="uk-UA" w:eastAsia="uk-UA" w:bidi="uk-UA"/>
        </w:rPr>
      </w:pPr>
      <w:r w:rsidRPr="009B731A">
        <w:rPr>
          <w:rFonts w:ascii="Times New Roman" w:eastAsia="Times New Roman" w:hAnsi="Times New Roman"/>
          <w:sz w:val="28"/>
          <w:szCs w:val="28"/>
          <w:lang w:val="uk-UA" w:eastAsia="uk-UA" w:bidi="uk-UA"/>
        </w:rPr>
        <w:t>податку на майно, який включає наступні податки:</w:t>
      </w:r>
    </w:p>
    <w:p w:rsidR="00941E22" w:rsidRPr="009B731A" w:rsidRDefault="00941E22" w:rsidP="00B57BCA">
      <w:pPr>
        <w:widowControl w:val="0"/>
        <w:numPr>
          <w:ilvl w:val="0"/>
          <w:numId w:val="14"/>
        </w:numPr>
        <w:tabs>
          <w:tab w:val="left" w:pos="1529"/>
          <w:tab w:val="left" w:pos="1530"/>
        </w:tabs>
        <w:autoSpaceDE w:val="0"/>
        <w:autoSpaceDN w:val="0"/>
        <w:spacing w:after="0" w:line="240" w:lineRule="auto"/>
        <w:ind w:right="223" w:firstLine="596"/>
        <w:jc w:val="both"/>
        <w:rPr>
          <w:rFonts w:ascii="Times New Roman" w:eastAsia="Times New Roman" w:hAnsi="Times New Roman"/>
          <w:sz w:val="28"/>
          <w:szCs w:val="28"/>
          <w:lang w:val="uk-UA" w:eastAsia="uk-UA" w:bidi="uk-UA"/>
        </w:rPr>
      </w:pPr>
      <w:r w:rsidRPr="009B731A">
        <w:rPr>
          <w:rFonts w:ascii="Times New Roman" w:eastAsia="Times New Roman" w:hAnsi="Times New Roman"/>
          <w:sz w:val="28"/>
          <w:szCs w:val="28"/>
          <w:lang w:val="uk-UA" w:eastAsia="uk-UA" w:bidi="uk-UA"/>
        </w:rPr>
        <w:t xml:space="preserve">податок на нерухоме житлове та нежитлове майно, відмінне від земельної ділянки надходження склали </w:t>
      </w:r>
      <w:r w:rsidR="00B57BCA">
        <w:rPr>
          <w:rFonts w:ascii="Times New Roman" w:eastAsia="Times New Roman" w:hAnsi="Times New Roman"/>
          <w:sz w:val="28"/>
          <w:szCs w:val="28"/>
          <w:lang w:val="uk-UA" w:eastAsia="uk-UA" w:bidi="uk-UA"/>
        </w:rPr>
        <w:t>3 515,0</w:t>
      </w:r>
      <w:r w:rsidRPr="00B57BCA">
        <w:rPr>
          <w:rFonts w:ascii="Times New Roman" w:eastAsia="Times New Roman" w:hAnsi="Times New Roman"/>
          <w:sz w:val="28"/>
          <w:szCs w:val="28"/>
          <w:lang w:val="uk-UA" w:eastAsia="uk-UA" w:bidi="uk-UA"/>
        </w:rPr>
        <w:t xml:space="preserve"> тис</w:t>
      </w:r>
      <w:r w:rsidRPr="009B731A">
        <w:rPr>
          <w:rFonts w:ascii="Times New Roman" w:eastAsia="Times New Roman" w:hAnsi="Times New Roman"/>
          <w:sz w:val="28"/>
          <w:szCs w:val="28"/>
          <w:lang w:val="uk-UA" w:eastAsia="uk-UA" w:bidi="uk-UA"/>
        </w:rPr>
        <w:t>.грн,</w:t>
      </w:r>
    </w:p>
    <w:p w:rsidR="00941E22" w:rsidRDefault="00941E22" w:rsidP="00B57BCA">
      <w:pPr>
        <w:widowControl w:val="0"/>
        <w:numPr>
          <w:ilvl w:val="0"/>
          <w:numId w:val="14"/>
        </w:numPr>
        <w:tabs>
          <w:tab w:val="left" w:pos="1589"/>
          <w:tab w:val="left" w:pos="1590"/>
        </w:tabs>
        <w:autoSpaceDE w:val="0"/>
        <w:autoSpaceDN w:val="0"/>
        <w:spacing w:after="0" w:line="240" w:lineRule="auto"/>
        <w:ind w:left="1590" w:hanging="172"/>
        <w:jc w:val="both"/>
        <w:rPr>
          <w:rFonts w:ascii="Times New Roman" w:eastAsia="Times New Roman" w:hAnsi="Times New Roman"/>
          <w:sz w:val="28"/>
          <w:szCs w:val="28"/>
          <w:lang w:val="uk-UA" w:eastAsia="uk-UA" w:bidi="uk-UA"/>
        </w:rPr>
      </w:pPr>
      <w:r w:rsidRPr="009B731A">
        <w:rPr>
          <w:rFonts w:ascii="Times New Roman" w:eastAsia="Times New Roman" w:hAnsi="Times New Roman"/>
          <w:sz w:val="28"/>
          <w:szCs w:val="28"/>
          <w:lang w:val="uk-UA" w:eastAsia="uk-UA" w:bidi="uk-UA"/>
        </w:rPr>
        <w:t xml:space="preserve">плата за </w:t>
      </w:r>
      <w:r w:rsidR="009B731A">
        <w:rPr>
          <w:rFonts w:ascii="Times New Roman" w:eastAsia="Times New Roman" w:hAnsi="Times New Roman"/>
          <w:sz w:val="28"/>
          <w:szCs w:val="28"/>
          <w:lang w:val="uk-UA" w:eastAsia="uk-UA" w:bidi="uk-UA"/>
        </w:rPr>
        <w:t xml:space="preserve">землю надходження склали </w:t>
      </w:r>
      <w:r w:rsidR="00B57BCA">
        <w:rPr>
          <w:rFonts w:ascii="Times New Roman" w:eastAsia="Times New Roman" w:hAnsi="Times New Roman"/>
          <w:sz w:val="28"/>
          <w:szCs w:val="28"/>
          <w:lang w:val="uk-UA" w:eastAsia="uk-UA" w:bidi="uk-UA"/>
        </w:rPr>
        <w:t>9 801,5</w:t>
      </w:r>
      <w:r w:rsidRPr="009B731A">
        <w:rPr>
          <w:rFonts w:ascii="Times New Roman" w:eastAsia="Times New Roman" w:hAnsi="Times New Roman"/>
          <w:sz w:val="28"/>
          <w:szCs w:val="28"/>
          <w:lang w:val="uk-UA" w:eastAsia="uk-UA" w:bidi="uk-UA"/>
        </w:rPr>
        <w:t xml:space="preserve"> тис.грн.</w:t>
      </w:r>
    </w:p>
    <w:p w:rsidR="00B57BCA" w:rsidRPr="009B731A" w:rsidRDefault="00B57BCA" w:rsidP="00B57BCA">
      <w:pPr>
        <w:widowControl w:val="0"/>
        <w:numPr>
          <w:ilvl w:val="0"/>
          <w:numId w:val="14"/>
        </w:numPr>
        <w:tabs>
          <w:tab w:val="left" w:pos="1589"/>
          <w:tab w:val="left" w:pos="1590"/>
        </w:tabs>
        <w:autoSpaceDE w:val="0"/>
        <w:autoSpaceDN w:val="0"/>
        <w:spacing w:after="0" w:line="240" w:lineRule="auto"/>
        <w:ind w:left="1590" w:hanging="172"/>
        <w:jc w:val="both"/>
        <w:rPr>
          <w:rFonts w:ascii="Times New Roman" w:eastAsia="Times New Roman" w:hAnsi="Times New Roman"/>
          <w:sz w:val="28"/>
          <w:szCs w:val="28"/>
          <w:lang w:val="uk-UA" w:eastAsia="uk-UA" w:bidi="uk-UA"/>
        </w:rPr>
      </w:pPr>
      <w:r>
        <w:rPr>
          <w:rFonts w:ascii="Times New Roman" w:eastAsia="Times New Roman" w:hAnsi="Times New Roman"/>
          <w:sz w:val="28"/>
          <w:szCs w:val="28"/>
          <w:lang w:val="uk-UA" w:eastAsia="uk-UA" w:bidi="uk-UA"/>
        </w:rPr>
        <w:t>транспортний податок 16,2 тис. грн.</w:t>
      </w:r>
    </w:p>
    <w:p w:rsidR="00941E22" w:rsidRDefault="009B731A" w:rsidP="009B731A">
      <w:pPr>
        <w:widowControl w:val="0"/>
        <w:numPr>
          <w:ilvl w:val="0"/>
          <w:numId w:val="14"/>
        </w:numPr>
        <w:tabs>
          <w:tab w:val="left" w:pos="1418"/>
        </w:tabs>
        <w:autoSpaceDE w:val="0"/>
        <w:autoSpaceDN w:val="0"/>
        <w:spacing w:after="0" w:line="240" w:lineRule="auto"/>
        <w:ind w:left="1530" w:hanging="112"/>
        <w:jc w:val="both"/>
        <w:rPr>
          <w:rFonts w:ascii="Times New Roman" w:eastAsia="Times New Roman" w:hAnsi="Times New Roman"/>
          <w:sz w:val="28"/>
          <w:szCs w:val="28"/>
          <w:lang w:val="uk-UA" w:eastAsia="uk-UA" w:bidi="uk-UA"/>
        </w:rPr>
      </w:pPr>
      <w:r>
        <w:rPr>
          <w:rFonts w:ascii="Times New Roman" w:eastAsia="Times New Roman" w:hAnsi="Times New Roman"/>
          <w:sz w:val="28"/>
          <w:szCs w:val="28"/>
          <w:lang w:val="uk-UA" w:eastAsia="uk-UA" w:bidi="uk-UA"/>
        </w:rPr>
        <w:t xml:space="preserve"> </w:t>
      </w:r>
      <w:r w:rsidR="00941E22" w:rsidRPr="009B731A">
        <w:rPr>
          <w:rFonts w:ascii="Times New Roman" w:eastAsia="Times New Roman" w:hAnsi="Times New Roman"/>
          <w:sz w:val="28"/>
          <w:szCs w:val="28"/>
          <w:lang w:val="uk-UA" w:eastAsia="uk-UA" w:bidi="uk-UA"/>
        </w:rPr>
        <w:t xml:space="preserve">єдиного податку надходження склали </w:t>
      </w:r>
      <w:r w:rsidR="00B57BCA">
        <w:rPr>
          <w:rFonts w:ascii="Times New Roman" w:eastAsia="Times New Roman" w:hAnsi="Times New Roman"/>
          <w:sz w:val="28"/>
          <w:szCs w:val="28"/>
          <w:lang w:val="uk-UA" w:eastAsia="uk-UA" w:bidi="uk-UA"/>
        </w:rPr>
        <w:t xml:space="preserve">36 230,5 </w:t>
      </w:r>
      <w:r w:rsidR="00941E22" w:rsidRPr="009B731A">
        <w:rPr>
          <w:rFonts w:ascii="Times New Roman" w:eastAsia="Times New Roman" w:hAnsi="Times New Roman"/>
          <w:sz w:val="28"/>
          <w:szCs w:val="28"/>
          <w:lang w:val="uk-UA" w:eastAsia="uk-UA" w:bidi="uk-UA"/>
        </w:rPr>
        <w:t>тис.грн.</w:t>
      </w:r>
    </w:p>
    <w:p w:rsidR="00B57BCA" w:rsidRPr="009B731A" w:rsidRDefault="00B57BCA" w:rsidP="009B731A">
      <w:pPr>
        <w:widowControl w:val="0"/>
        <w:numPr>
          <w:ilvl w:val="0"/>
          <w:numId w:val="14"/>
        </w:numPr>
        <w:tabs>
          <w:tab w:val="left" w:pos="1418"/>
        </w:tabs>
        <w:autoSpaceDE w:val="0"/>
        <w:autoSpaceDN w:val="0"/>
        <w:spacing w:after="0" w:line="240" w:lineRule="auto"/>
        <w:ind w:left="1530" w:hanging="112"/>
        <w:jc w:val="both"/>
        <w:rPr>
          <w:rFonts w:ascii="Times New Roman" w:eastAsia="Times New Roman" w:hAnsi="Times New Roman"/>
          <w:sz w:val="28"/>
          <w:szCs w:val="28"/>
          <w:lang w:val="uk-UA" w:eastAsia="uk-UA" w:bidi="uk-UA"/>
        </w:rPr>
      </w:pPr>
      <w:r>
        <w:rPr>
          <w:rFonts w:ascii="Times New Roman" w:eastAsia="Times New Roman" w:hAnsi="Times New Roman"/>
          <w:sz w:val="28"/>
          <w:szCs w:val="28"/>
          <w:lang w:val="uk-UA" w:eastAsia="uk-UA" w:bidi="uk-UA"/>
        </w:rPr>
        <w:t xml:space="preserve"> туристичного збору відповідно 62,9 тис. грн. </w:t>
      </w:r>
    </w:p>
    <w:p w:rsidR="00941E22" w:rsidRPr="009B731A" w:rsidRDefault="009B731A" w:rsidP="009B731A">
      <w:pPr>
        <w:widowControl w:val="0"/>
        <w:autoSpaceDE w:val="0"/>
        <w:autoSpaceDN w:val="0"/>
        <w:spacing w:before="1" w:after="0" w:line="240" w:lineRule="auto"/>
        <w:ind w:firstLine="567"/>
        <w:rPr>
          <w:rFonts w:ascii="Times New Roman" w:eastAsia="Times New Roman" w:hAnsi="Times New Roman"/>
          <w:sz w:val="28"/>
          <w:szCs w:val="28"/>
          <w:lang w:val="uk-UA" w:eastAsia="uk-UA" w:bidi="uk-UA"/>
        </w:rPr>
      </w:pPr>
      <w:r w:rsidRPr="009B731A">
        <w:rPr>
          <w:rFonts w:ascii="Times New Roman" w:eastAsia="Times New Roman" w:hAnsi="Times New Roman"/>
          <w:sz w:val="28"/>
          <w:szCs w:val="28"/>
          <w:lang w:val="uk-UA" w:eastAsia="uk-UA" w:bidi="uk-UA"/>
        </w:rPr>
        <w:t>В 2023</w:t>
      </w:r>
      <w:r w:rsidR="00941E22" w:rsidRPr="009B731A">
        <w:rPr>
          <w:rFonts w:ascii="Times New Roman" w:eastAsia="Times New Roman" w:hAnsi="Times New Roman"/>
          <w:sz w:val="28"/>
          <w:szCs w:val="28"/>
          <w:lang w:val="uk-UA" w:eastAsia="uk-UA" w:bidi="uk-UA"/>
        </w:rPr>
        <w:t xml:space="preserve"> році очікуються базові надходження місцевих податків і зборів до бюджету громади в сумі </w:t>
      </w:r>
      <w:r w:rsidR="00B57BCA">
        <w:rPr>
          <w:rFonts w:ascii="Times New Roman" w:eastAsia="Times New Roman" w:hAnsi="Times New Roman"/>
          <w:sz w:val="28"/>
          <w:szCs w:val="28"/>
          <w:lang w:val="uk-UA" w:eastAsia="uk-UA" w:bidi="uk-UA"/>
        </w:rPr>
        <w:t>38 764,0</w:t>
      </w:r>
      <w:r w:rsidR="00941E22" w:rsidRPr="009B731A">
        <w:rPr>
          <w:rFonts w:ascii="Times New Roman" w:eastAsia="Times New Roman" w:hAnsi="Times New Roman"/>
          <w:sz w:val="28"/>
          <w:szCs w:val="28"/>
          <w:lang w:val="uk-UA" w:eastAsia="uk-UA" w:bidi="uk-UA"/>
        </w:rPr>
        <w:t xml:space="preserve"> тис. грн., зокрема:</w:t>
      </w:r>
    </w:p>
    <w:p w:rsidR="00941E22" w:rsidRPr="00170FB9" w:rsidRDefault="00941E22" w:rsidP="009B731A">
      <w:pPr>
        <w:widowControl w:val="0"/>
        <w:autoSpaceDE w:val="0"/>
        <w:autoSpaceDN w:val="0"/>
        <w:spacing w:after="0" w:line="240" w:lineRule="auto"/>
        <w:ind w:firstLine="567"/>
        <w:rPr>
          <w:rFonts w:ascii="Times New Roman" w:eastAsia="Times New Roman" w:hAnsi="Times New Roman"/>
          <w:sz w:val="28"/>
          <w:szCs w:val="28"/>
          <w:lang w:val="uk-UA" w:eastAsia="uk-UA" w:bidi="uk-UA"/>
        </w:rPr>
      </w:pPr>
      <w:r w:rsidRPr="00170FB9">
        <w:rPr>
          <w:rFonts w:ascii="Times New Roman" w:eastAsia="Times New Roman" w:hAnsi="Times New Roman"/>
          <w:sz w:val="28"/>
          <w:szCs w:val="28"/>
          <w:lang w:val="uk-UA" w:eastAsia="uk-UA" w:bidi="uk-UA"/>
        </w:rPr>
        <w:t>податку на майно, який включає наступні податки</w:t>
      </w:r>
      <w:r w:rsidR="00170FB9">
        <w:rPr>
          <w:rFonts w:ascii="Times New Roman" w:eastAsia="Times New Roman" w:hAnsi="Times New Roman"/>
          <w:sz w:val="28"/>
          <w:szCs w:val="28"/>
          <w:lang w:val="uk-UA" w:eastAsia="uk-UA" w:bidi="uk-UA"/>
        </w:rPr>
        <w:t>:</w:t>
      </w:r>
    </w:p>
    <w:p w:rsidR="00941E22" w:rsidRPr="00170FB9" w:rsidRDefault="00941E22" w:rsidP="00170FB9">
      <w:pPr>
        <w:widowControl w:val="0"/>
        <w:numPr>
          <w:ilvl w:val="0"/>
          <w:numId w:val="14"/>
        </w:numPr>
        <w:tabs>
          <w:tab w:val="left" w:pos="1529"/>
          <w:tab w:val="left" w:pos="1530"/>
        </w:tabs>
        <w:autoSpaceDE w:val="0"/>
        <w:autoSpaceDN w:val="0"/>
        <w:spacing w:after="0" w:line="240" w:lineRule="auto"/>
        <w:ind w:right="-42" w:firstLine="596"/>
        <w:rPr>
          <w:rFonts w:ascii="Times New Roman" w:eastAsia="Times New Roman" w:hAnsi="Times New Roman"/>
          <w:sz w:val="28"/>
          <w:szCs w:val="28"/>
          <w:lang w:val="uk-UA" w:eastAsia="uk-UA" w:bidi="uk-UA"/>
        </w:rPr>
      </w:pPr>
      <w:r w:rsidRPr="00170FB9">
        <w:rPr>
          <w:rFonts w:ascii="Times New Roman" w:eastAsia="Times New Roman" w:hAnsi="Times New Roman"/>
          <w:sz w:val="28"/>
          <w:szCs w:val="28"/>
          <w:lang w:val="uk-UA" w:eastAsia="uk-UA" w:bidi="uk-UA"/>
        </w:rPr>
        <w:t xml:space="preserve">податок на нерухоме житлове та нежитлове майно, відмінне від земельної ділянки надходження склали </w:t>
      </w:r>
      <w:r w:rsidR="00B57BCA">
        <w:rPr>
          <w:rFonts w:ascii="Times New Roman" w:eastAsia="Times New Roman" w:hAnsi="Times New Roman"/>
          <w:sz w:val="28"/>
          <w:szCs w:val="28"/>
          <w:lang w:val="uk-UA" w:eastAsia="uk-UA" w:bidi="uk-UA"/>
        </w:rPr>
        <w:t xml:space="preserve">3 554,0 </w:t>
      </w:r>
      <w:r w:rsidRPr="00170FB9">
        <w:rPr>
          <w:rFonts w:ascii="Times New Roman" w:eastAsia="Times New Roman" w:hAnsi="Times New Roman"/>
          <w:sz w:val="28"/>
          <w:szCs w:val="28"/>
          <w:lang w:val="uk-UA" w:eastAsia="uk-UA" w:bidi="uk-UA"/>
        </w:rPr>
        <w:t>тис. грн,</w:t>
      </w:r>
    </w:p>
    <w:p w:rsidR="00941E22" w:rsidRDefault="009B731A" w:rsidP="009B731A">
      <w:pPr>
        <w:widowControl w:val="0"/>
        <w:tabs>
          <w:tab w:val="left" w:pos="1418"/>
        </w:tabs>
        <w:autoSpaceDE w:val="0"/>
        <w:autoSpaceDN w:val="0"/>
        <w:spacing w:after="0" w:line="240" w:lineRule="auto"/>
        <w:ind w:left="1418"/>
        <w:rPr>
          <w:rFonts w:ascii="Times New Roman" w:eastAsia="Times New Roman" w:hAnsi="Times New Roman"/>
          <w:sz w:val="28"/>
          <w:szCs w:val="28"/>
          <w:lang w:val="uk-UA" w:eastAsia="uk-UA" w:bidi="uk-UA"/>
        </w:rPr>
      </w:pPr>
      <w:r w:rsidRPr="00170FB9">
        <w:rPr>
          <w:rFonts w:ascii="Times New Roman" w:eastAsia="Times New Roman" w:hAnsi="Times New Roman"/>
          <w:sz w:val="28"/>
          <w:szCs w:val="28"/>
          <w:lang w:val="uk-UA" w:eastAsia="uk-UA" w:bidi="uk-UA"/>
        </w:rPr>
        <w:t xml:space="preserve">- </w:t>
      </w:r>
      <w:r w:rsidR="00941E22" w:rsidRPr="00170FB9">
        <w:rPr>
          <w:rFonts w:ascii="Times New Roman" w:eastAsia="Times New Roman" w:hAnsi="Times New Roman"/>
          <w:sz w:val="28"/>
          <w:szCs w:val="28"/>
          <w:lang w:val="uk-UA" w:eastAsia="uk-UA" w:bidi="uk-UA"/>
        </w:rPr>
        <w:t>плата за землю надходження склали</w:t>
      </w:r>
      <w:r w:rsidR="00B57BCA">
        <w:rPr>
          <w:rFonts w:ascii="Times New Roman" w:eastAsia="Times New Roman" w:hAnsi="Times New Roman"/>
          <w:sz w:val="28"/>
          <w:szCs w:val="28"/>
          <w:lang w:val="uk-UA" w:eastAsia="uk-UA" w:bidi="uk-UA"/>
        </w:rPr>
        <w:t xml:space="preserve"> 9 100,00</w:t>
      </w:r>
      <w:r w:rsidR="00941E22" w:rsidRPr="00170FB9">
        <w:rPr>
          <w:rFonts w:ascii="Times New Roman" w:eastAsia="Times New Roman" w:hAnsi="Times New Roman"/>
          <w:sz w:val="28"/>
          <w:szCs w:val="28"/>
          <w:lang w:val="uk-UA" w:eastAsia="uk-UA" w:bidi="uk-UA"/>
        </w:rPr>
        <w:t xml:space="preserve"> тис.грн.</w:t>
      </w:r>
    </w:p>
    <w:p w:rsidR="00B57BCA" w:rsidRPr="00170FB9" w:rsidRDefault="00B57BCA" w:rsidP="009B731A">
      <w:pPr>
        <w:widowControl w:val="0"/>
        <w:tabs>
          <w:tab w:val="left" w:pos="1418"/>
        </w:tabs>
        <w:autoSpaceDE w:val="0"/>
        <w:autoSpaceDN w:val="0"/>
        <w:spacing w:after="0" w:line="240" w:lineRule="auto"/>
        <w:ind w:left="1418"/>
        <w:rPr>
          <w:rFonts w:ascii="Times New Roman" w:eastAsia="Times New Roman" w:hAnsi="Times New Roman"/>
          <w:sz w:val="28"/>
          <w:szCs w:val="28"/>
          <w:lang w:val="uk-UA" w:eastAsia="uk-UA" w:bidi="uk-UA"/>
        </w:rPr>
      </w:pPr>
      <w:r w:rsidRPr="00B57BCA">
        <w:rPr>
          <w:rFonts w:ascii="Times New Roman" w:eastAsia="Times New Roman" w:hAnsi="Times New Roman"/>
          <w:sz w:val="28"/>
          <w:szCs w:val="28"/>
          <w:lang w:val="uk-UA" w:eastAsia="uk-UA" w:bidi="uk-UA"/>
        </w:rPr>
        <w:t>- транспортний податок 35,0 тис.грн.</w:t>
      </w:r>
    </w:p>
    <w:p w:rsidR="00941E22" w:rsidRDefault="00941E22" w:rsidP="00941E22">
      <w:pPr>
        <w:widowControl w:val="0"/>
        <w:numPr>
          <w:ilvl w:val="0"/>
          <w:numId w:val="14"/>
        </w:numPr>
        <w:tabs>
          <w:tab w:val="left" w:pos="1418"/>
          <w:tab w:val="left" w:pos="1529"/>
          <w:tab w:val="left" w:pos="1530"/>
        </w:tabs>
        <w:autoSpaceDE w:val="0"/>
        <w:autoSpaceDN w:val="0"/>
        <w:spacing w:after="0" w:line="240" w:lineRule="auto"/>
        <w:ind w:left="1418" w:firstLine="0"/>
        <w:rPr>
          <w:rFonts w:ascii="Times New Roman" w:eastAsia="Times New Roman" w:hAnsi="Times New Roman"/>
          <w:sz w:val="28"/>
          <w:szCs w:val="28"/>
          <w:lang w:val="uk-UA" w:eastAsia="uk-UA" w:bidi="uk-UA"/>
        </w:rPr>
      </w:pPr>
      <w:r w:rsidRPr="00170FB9">
        <w:rPr>
          <w:rFonts w:ascii="Times New Roman" w:eastAsia="Times New Roman" w:hAnsi="Times New Roman"/>
          <w:sz w:val="28"/>
          <w:szCs w:val="28"/>
          <w:lang w:val="uk-UA" w:eastAsia="uk-UA" w:bidi="uk-UA"/>
        </w:rPr>
        <w:t xml:space="preserve">єдиного податку надходження склали </w:t>
      </w:r>
      <w:r w:rsidR="00B57BCA">
        <w:rPr>
          <w:rFonts w:ascii="Times New Roman" w:eastAsia="Times New Roman" w:hAnsi="Times New Roman"/>
          <w:sz w:val="28"/>
          <w:szCs w:val="28"/>
          <w:lang w:val="uk-UA" w:eastAsia="uk-UA" w:bidi="uk-UA"/>
        </w:rPr>
        <w:t>26 000</w:t>
      </w:r>
      <w:r w:rsidRPr="00170FB9">
        <w:rPr>
          <w:rFonts w:ascii="Times New Roman" w:eastAsia="Times New Roman" w:hAnsi="Times New Roman"/>
          <w:sz w:val="28"/>
          <w:szCs w:val="28"/>
          <w:lang w:val="uk-UA" w:eastAsia="uk-UA" w:bidi="uk-UA"/>
        </w:rPr>
        <w:t xml:space="preserve"> тис.грн.</w:t>
      </w:r>
    </w:p>
    <w:p w:rsidR="00B57BCA" w:rsidRPr="00170FB9" w:rsidRDefault="00B57BCA" w:rsidP="00941E22">
      <w:pPr>
        <w:widowControl w:val="0"/>
        <w:numPr>
          <w:ilvl w:val="0"/>
          <w:numId w:val="14"/>
        </w:numPr>
        <w:tabs>
          <w:tab w:val="left" w:pos="1418"/>
          <w:tab w:val="left" w:pos="1529"/>
          <w:tab w:val="left" w:pos="1530"/>
        </w:tabs>
        <w:autoSpaceDE w:val="0"/>
        <w:autoSpaceDN w:val="0"/>
        <w:spacing w:after="0" w:line="240" w:lineRule="auto"/>
        <w:ind w:left="1418" w:firstLine="0"/>
        <w:rPr>
          <w:rFonts w:ascii="Times New Roman" w:eastAsia="Times New Roman" w:hAnsi="Times New Roman"/>
          <w:sz w:val="28"/>
          <w:szCs w:val="28"/>
          <w:lang w:val="uk-UA" w:eastAsia="uk-UA" w:bidi="uk-UA"/>
        </w:rPr>
      </w:pPr>
      <w:r>
        <w:rPr>
          <w:rFonts w:ascii="Times New Roman" w:eastAsia="Times New Roman" w:hAnsi="Times New Roman"/>
          <w:sz w:val="28"/>
          <w:szCs w:val="28"/>
          <w:lang w:val="uk-UA" w:eastAsia="uk-UA" w:bidi="uk-UA"/>
        </w:rPr>
        <w:t>туристичного збору відповідно 75,0 тис. грн.</w:t>
      </w:r>
    </w:p>
    <w:p w:rsidR="00941E22" w:rsidRPr="001B06A9" w:rsidRDefault="00941E22" w:rsidP="00B57BCA">
      <w:pPr>
        <w:widowControl w:val="0"/>
        <w:tabs>
          <w:tab w:val="left" w:pos="10590"/>
        </w:tabs>
        <w:autoSpaceDE w:val="0"/>
        <w:autoSpaceDN w:val="0"/>
        <w:spacing w:after="0" w:line="240" w:lineRule="auto"/>
        <w:ind w:right="-42" w:firstLine="567"/>
        <w:jc w:val="both"/>
        <w:rPr>
          <w:rFonts w:ascii="Times New Roman" w:eastAsia="Times New Roman" w:hAnsi="Times New Roman"/>
          <w:sz w:val="28"/>
          <w:szCs w:val="28"/>
          <w:lang w:val="uk-UA" w:eastAsia="uk-UA" w:bidi="uk-UA"/>
        </w:rPr>
      </w:pPr>
      <w:r w:rsidRPr="00170FB9">
        <w:rPr>
          <w:rFonts w:ascii="Times New Roman" w:eastAsia="Times New Roman" w:hAnsi="Times New Roman"/>
          <w:sz w:val="28"/>
          <w:szCs w:val="28"/>
          <w:lang w:val="uk-UA" w:eastAsia="uk-UA" w:bidi="uk-UA"/>
        </w:rPr>
        <w:t>Т</w:t>
      </w:r>
      <w:r w:rsidR="001B06A9">
        <w:rPr>
          <w:rFonts w:ascii="Times New Roman" w:eastAsia="Times New Roman" w:hAnsi="Times New Roman"/>
          <w:sz w:val="28"/>
          <w:szCs w:val="28"/>
          <w:lang w:val="uk-UA" w:eastAsia="uk-UA" w:bidi="uk-UA"/>
        </w:rPr>
        <w:t>ож, очікувані надходження у 2023</w:t>
      </w:r>
      <w:r w:rsidRPr="00170FB9">
        <w:rPr>
          <w:rFonts w:ascii="Times New Roman" w:eastAsia="Times New Roman" w:hAnsi="Times New Roman"/>
          <w:sz w:val="28"/>
          <w:szCs w:val="28"/>
          <w:lang w:val="uk-UA" w:eastAsia="uk-UA" w:bidi="uk-UA"/>
        </w:rPr>
        <w:t xml:space="preserve"> році по місцевих податках і зборах до бюджету громади складатимуть </w:t>
      </w:r>
      <w:r w:rsidR="00B57BCA">
        <w:rPr>
          <w:rFonts w:ascii="Times New Roman" w:eastAsia="Times New Roman" w:hAnsi="Times New Roman"/>
          <w:sz w:val="28"/>
          <w:szCs w:val="28"/>
          <w:lang w:val="uk-UA" w:eastAsia="uk-UA" w:bidi="uk-UA"/>
        </w:rPr>
        <w:t>38 764,0</w:t>
      </w:r>
      <w:r w:rsidRPr="00170FB9">
        <w:rPr>
          <w:rFonts w:ascii="Times New Roman" w:eastAsia="Times New Roman" w:hAnsi="Times New Roman"/>
          <w:sz w:val="28"/>
          <w:szCs w:val="28"/>
          <w:lang w:val="uk-UA" w:eastAsia="uk-UA" w:bidi="uk-UA"/>
        </w:rPr>
        <w:t xml:space="preserve"> тис. грн., питома вага яких в структурі надходжень загального фонду </w:t>
      </w:r>
      <w:r w:rsidR="001B06A9">
        <w:rPr>
          <w:rFonts w:ascii="Times New Roman" w:eastAsia="Times New Roman" w:hAnsi="Times New Roman"/>
          <w:sz w:val="28"/>
          <w:szCs w:val="28"/>
          <w:lang w:val="uk-UA" w:eastAsia="uk-UA" w:bidi="uk-UA"/>
        </w:rPr>
        <w:t>сільського</w:t>
      </w:r>
      <w:r w:rsidRPr="00170FB9">
        <w:rPr>
          <w:rFonts w:ascii="Times New Roman" w:eastAsia="Times New Roman" w:hAnsi="Times New Roman"/>
          <w:sz w:val="28"/>
          <w:szCs w:val="28"/>
          <w:lang w:val="uk-UA" w:eastAsia="uk-UA" w:bidi="uk-UA"/>
        </w:rPr>
        <w:t xml:space="preserve"> бюджету (без урахування трансфертів) становить </w:t>
      </w:r>
      <w:r w:rsidR="00B57BCA">
        <w:rPr>
          <w:rFonts w:ascii="Times New Roman" w:eastAsia="Times New Roman" w:hAnsi="Times New Roman"/>
          <w:sz w:val="28"/>
          <w:szCs w:val="28"/>
          <w:lang w:val="uk-UA" w:eastAsia="uk-UA" w:bidi="uk-UA"/>
        </w:rPr>
        <w:t>35</w:t>
      </w:r>
      <w:r w:rsidRPr="00170FB9">
        <w:rPr>
          <w:rFonts w:ascii="Times New Roman" w:eastAsia="Times New Roman" w:hAnsi="Times New Roman"/>
          <w:sz w:val="28"/>
          <w:szCs w:val="28"/>
          <w:lang w:val="uk-UA" w:eastAsia="uk-UA" w:bidi="uk-UA"/>
        </w:rPr>
        <w:t>% , тому вирішення зазначеної проблеми є ду</w:t>
      </w:r>
      <w:r w:rsidR="001B06A9">
        <w:rPr>
          <w:rFonts w:ascii="Times New Roman" w:eastAsia="Times New Roman" w:hAnsi="Times New Roman"/>
          <w:sz w:val="28"/>
          <w:szCs w:val="28"/>
          <w:lang w:val="uk-UA" w:eastAsia="uk-UA" w:bidi="uk-UA"/>
        </w:rPr>
        <w:t>же важливим фактором наповнення бюджету</w:t>
      </w:r>
      <w:r w:rsidRPr="00170FB9">
        <w:rPr>
          <w:rFonts w:ascii="Times New Roman" w:eastAsia="Times New Roman" w:hAnsi="Times New Roman"/>
          <w:sz w:val="28"/>
          <w:szCs w:val="28"/>
          <w:lang w:val="uk-UA" w:eastAsia="uk-UA" w:bidi="uk-UA"/>
        </w:rPr>
        <w:t xml:space="preserve"> громади та, відповідно, соціально-економічного розвитку</w:t>
      </w:r>
      <w:r w:rsidR="001B06A9">
        <w:rPr>
          <w:rFonts w:ascii="Times New Roman" w:eastAsia="Times New Roman" w:hAnsi="Times New Roman"/>
          <w:sz w:val="28"/>
          <w:szCs w:val="28"/>
          <w:lang w:val="uk-UA" w:eastAsia="uk-UA" w:bidi="uk-UA"/>
        </w:rPr>
        <w:t xml:space="preserve"> </w:t>
      </w:r>
      <w:r w:rsidRPr="00170FB9">
        <w:rPr>
          <w:rFonts w:ascii="Times New Roman" w:eastAsia="Times New Roman" w:hAnsi="Times New Roman"/>
          <w:sz w:val="28"/>
          <w:szCs w:val="28"/>
          <w:lang w:val="uk-UA" w:eastAsia="uk-UA" w:bidi="uk-UA"/>
        </w:rPr>
        <w:t>громади.</w:t>
      </w:r>
    </w:p>
    <w:p w:rsidR="00941E22" w:rsidRDefault="001B06A9" w:rsidP="00B57BCA">
      <w:pPr>
        <w:widowControl w:val="0"/>
        <w:autoSpaceDE w:val="0"/>
        <w:autoSpaceDN w:val="0"/>
        <w:spacing w:after="0" w:line="240" w:lineRule="auto"/>
        <w:ind w:right="-42" w:firstLine="567"/>
        <w:jc w:val="both"/>
        <w:rPr>
          <w:rFonts w:ascii="Times New Roman" w:eastAsia="Times New Roman" w:hAnsi="Times New Roman"/>
          <w:sz w:val="28"/>
          <w:szCs w:val="28"/>
          <w:lang w:val="uk-UA" w:eastAsia="uk-UA" w:bidi="uk-UA"/>
        </w:rPr>
      </w:pPr>
      <w:r>
        <w:rPr>
          <w:rFonts w:ascii="Times New Roman" w:eastAsia="Times New Roman" w:hAnsi="Times New Roman"/>
          <w:sz w:val="28"/>
          <w:szCs w:val="28"/>
          <w:lang w:val="uk-UA" w:eastAsia="uk-UA" w:bidi="uk-UA"/>
        </w:rPr>
        <w:t>Прое</w:t>
      </w:r>
      <w:r w:rsidR="00941E22" w:rsidRPr="001B06A9">
        <w:rPr>
          <w:rFonts w:ascii="Times New Roman" w:eastAsia="Times New Roman" w:hAnsi="Times New Roman"/>
          <w:sz w:val="28"/>
          <w:szCs w:val="28"/>
          <w:lang w:val="uk-UA" w:eastAsia="uk-UA" w:bidi="uk-UA"/>
        </w:rPr>
        <w:t>ктом рішення сільської ради «Про встановлення місцевих податків і зборів на території Лозуватської сільської ради», яке приймається на необмежений термін, передбачені обов’язкові елементи податків і зборів, розміри ставок та пільг по місцевим податкам і зборам, які визначені в межах податкового законодавства</w:t>
      </w:r>
    </w:p>
    <w:p w:rsidR="001B06A9" w:rsidRPr="001B06A9" w:rsidRDefault="001B06A9" w:rsidP="001B06A9">
      <w:pPr>
        <w:widowControl w:val="0"/>
        <w:autoSpaceDE w:val="0"/>
        <w:autoSpaceDN w:val="0"/>
        <w:spacing w:after="0" w:line="240" w:lineRule="auto"/>
        <w:ind w:right="217" w:firstLine="567"/>
        <w:jc w:val="both"/>
        <w:rPr>
          <w:rFonts w:ascii="Times New Roman" w:eastAsia="Times New Roman" w:hAnsi="Times New Roman"/>
          <w:sz w:val="28"/>
          <w:szCs w:val="28"/>
          <w:lang w:val="uk-UA" w:eastAsia="uk-UA" w:bidi="uk-UA"/>
        </w:rPr>
      </w:pPr>
    </w:p>
    <w:p w:rsidR="00941E22" w:rsidRPr="001B06A9" w:rsidRDefault="00941E22" w:rsidP="001B06A9">
      <w:pPr>
        <w:widowControl w:val="0"/>
        <w:autoSpaceDE w:val="0"/>
        <w:autoSpaceDN w:val="0"/>
        <w:spacing w:before="5" w:after="0" w:line="240" w:lineRule="auto"/>
        <w:ind w:right="489"/>
        <w:jc w:val="center"/>
        <w:outlineLvl w:val="1"/>
        <w:rPr>
          <w:rFonts w:ascii="Times New Roman" w:eastAsia="Times New Roman" w:hAnsi="Times New Roman"/>
          <w:b/>
          <w:bCs/>
          <w:sz w:val="28"/>
          <w:szCs w:val="28"/>
          <w:lang w:val="uk-UA" w:eastAsia="uk-UA" w:bidi="uk-UA"/>
        </w:rPr>
      </w:pPr>
      <w:r w:rsidRPr="001B06A9">
        <w:rPr>
          <w:rFonts w:ascii="Times New Roman" w:eastAsia="Times New Roman" w:hAnsi="Times New Roman"/>
          <w:b/>
          <w:bCs/>
          <w:sz w:val="28"/>
          <w:szCs w:val="28"/>
          <w:lang w:val="uk-UA" w:eastAsia="uk-UA" w:bidi="uk-UA"/>
        </w:rPr>
        <w:t>ІІ. Цілі державного регулювання</w:t>
      </w:r>
    </w:p>
    <w:p w:rsidR="00941E22" w:rsidRPr="001B06A9" w:rsidRDefault="00941E22" w:rsidP="00B57BCA">
      <w:pPr>
        <w:widowControl w:val="0"/>
        <w:autoSpaceDE w:val="0"/>
        <w:autoSpaceDN w:val="0"/>
        <w:spacing w:before="1" w:after="0" w:line="240" w:lineRule="auto"/>
        <w:jc w:val="both"/>
        <w:rPr>
          <w:rFonts w:ascii="Times New Roman" w:eastAsia="Times New Roman" w:hAnsi="Times New Roman"/>
          <w:sz w:val="28"/>
          <w:szCs w:val="28"/>
          <w:lang w:val="uk-UA" w:eastAsia="uk-UA" w:bidi="uk-UA"/>
        </w:rPr>
      </w:pPr>
      <w:r w:rsidRPr="001B06A9">
        <w:rPr>
          <w:rFonts w:ascii="Times New Roman" w:eastAsia="Times New Roman" w:hAnsi="Times New Roman"/>
          <w:sz w:val="28"/>
          <w:szCs w:val="28"/>
          <w:lang w:val="uk-UA" w:eastAsia="uk-UA" w:bidi="uk-UA"/>
        </w:rPr>
        <w:t>Державне регулювання у сфері оподаткування на досягнення наступних цілей:</w:t>
      </w:r>
    </w:p>
    <w:p w:rsidR="00941E22" w:rsidRPr="001B06A9" w:rsidRDefault="00941E22" w:rsidP="00B57BCA">
      <w:pPr>
        <w:widowControl w:val="0"/>
        <w:numPr>
          <w:ilvl w:val="0"/>
          <w:numId w:val="13"/>
        </w:numPr>
        <w:tabs>
          <w:tab w:val="left" w:pos="851"/>
        </w:tabs>
        <w:autoSpaceDE w:val="0"/>
        <w:autoSpaceDN w:val="0"/>
        <w:spacing w:after="0" w:line="240" w:lineRule="auto"/>
        <w:ind w:left="851" w:firstLine="0"/>
        <w:jc w:val="both"/>
        <w:rPr>
          <w:rFonts w:ascii="Times New Roman" w:eastAsia="Times New Roman" w:hAnsi="Times New Roman"/>
          <w:sz w:val="28"/>
          <w:szCs w:val="28"/>
          <w:lang w:val="uk-UA" w:eastAsia="uk-UA" w:bidi="uk-UA"/>
        </w:rPr>
      </w:pPr>
      <w:r w:rsidRPr="001B06A9">
        <w:rPr>
          <w:rFonts w:ascii="Times New Roman" w:eastAsia="Times New Roman" w:hAnsi="Times New Roman"/>
          <w:sz w:val="28"/>
          <w:szCs w:val="28"/>
          <w:lang w:val="uk-UA" w:eastAsia="uk-UA" w:bidi="uk-UA"/>
        </w:rPr>
        <w:t>виконання вимог чинного податкового та бюджетного</w:t>
      </w:r>
      <w:r w:rsidR="001B06A9" w:rsidRPr="001B06A9">
        <w:rPr>
          <w:rFonts w:ascii="Times New Roman" w:eastAsia="Times New Roman" w:hAnsi="Times New Roman"/>
          <w:sz w:val="28"/>
          <w:szCs w:val="28"/>
          <w:lang w:val="uk-UA" w:eastAsia="uk-UA" w:bidi="uk-UA"/>
        </w:rPr>
        <w:t xml:space="preserve"> </w:t>
      </w:r>
      <w:r w:rsidRPr="001B06A9">
        <w:rPr>
          <w:rFonts w:ascii="Times New Roman" w:eastAsia="Times New Roman" w:hAnsi="Times New Roman"/>
          <w:sz w:val="28"/>
          <w:szCs w:val="28"/>
          <w:lang w:val="uk-UA" w:eastAsia="uk-UA" w:bidi="uk-UA"/>
        </w:rPr>
        <w:t>законодавства;</w:t>
      </w:r>
    </w:p>
    <w:p w:rsidR="00941E22" w:rsidRPr="001B06A9" w:rsidRDefault="00941E22" w:rsidP="00B57BCA">
      <w:pPr>
        <w:widowControl w:val="0"/>
        <w:numPr>
          <w:ilvl w:val="0"/>
          <w:numId w:val="13"/>
        </w:numPr>
        <w:tabs>
          <w:tab w:val="left" w:pos="1281"/>
        </w:tabs>
        <w:autoSpaceDE w:val="0"/>
        <w:autoSpaceDN w:val="0"/>
        <w:spacing w:after="0" w:line="240" w:lineRule="auto"/>
        <w:ind w:firstLine="29"/>
        <w:jc w:val="both"/>
        <w:rPr>
          <w:rFonts w:ascii="Times New Roman" w:eastAsia="Times New Roman" w:hAnsi="Times New Roman"/>
          <w:sz w:val="28"/>
          <w:szCs w:val="28"/>
          <w:lang w:val="uk-UA" w:eastAsia="uk-UA" w:bidi="uk-UA"/>
        </w:rPr>
      </w:pPr>
      <w:r w:rsidRPr="001B06A9">
        <w:rPr>
          <w:rFonts w:ascii="Times New Roman" w:eastAsia="Times New Roman" w:hAnsi="Times New Roman"/>
          <w:sz w:val="28"/>
          <w:szCs w:val="28"/>
          <w:lang w:val="uk-UA" w:eastAsia="uk-UA" w:bidi="uk-UA"/>
        </w:rPr>
        <w:t>врегулювання правовідносин, відповідно до повноважень, між Лозуватською сільською</w:t>
      </w:r>
      <w:r w:rsidRPr="00941E22">
        <w:rPr>
          <w:rFonts w:ascii="Times New Roman" w:eastAsia="Times New Roman" w:hAnsi="Times New Roman"/>
          <w:sz w:val="24"/>
          <w:lang w:val="uk-UA" w:eastAsia="uk-UA" w:bidi="uk-UA"/>
        </w:rPr>
        <w:t xml:space="preserve"> </w:t>
      </w:r>
      <w:r w:rsidRPr="001B06A9">
        <w:rPr>
          <w:rFonts w:ascii="Times New Roman" w:eastAsia="Times New Roman" w:hAnsi="Times New Roman"/>
          <w:sz w:val="28"/>
          <w:szCs w:val="28"/>
          <w:lang w:val="uk-UA" w:eastAsia="uk-UA" w:bidi="uk-UA"/>
        </w:rPr>
        <w:t>радою, громадянами та суб’єктами господарювання – платниками податків, що виникають у сфері справляння місцевих податків і зборів, в рамках регуляторного</w:t>
      </w:r>
      <w:r w:rsidR="001B06A9">
        <w:rPr>
          <w:rFonts w:ascii="Times New Roman" w:eastAsia="Times New Roman" w:hAnsi="Times New Roman"/>
          <w:sz w:val="28"/>
          <w:szCs w:val="28"/>
          <w:lang w:val="uk-UA" w:eastAsia="uk-UA" w:bidi="uk-UA"/>
        </w:rPr>
        <w:t xml:space="preserve"> </w:t>
      </w:r>
      <w:r w:rsidRPr="001B06A9">
        <w:rPr>
          <w:rFonts w:ascii="Times New Roman" w:eastAsia="Times New Roman" w:hAnsi="Times New Roman"/>
          <w:sz w:val="28"/>
          <w:szCs w:val="28"/>
          <w:lang w:val="uk-UA" w:eastAsia="uk-UA" w:bidi="uk-UA"/>
        </w:rPr>
        <w:t>законодавства;</w:t>
      </w:r>
    </w:p>
    <w:p w:rsidR="00941E22" w:rsidRPr="001B06A9" w:rsidRDefault="00941E22" w:rsidP="00B57BCA">
      <w:pPr>
        <w:widowControl w:val="0"/>
        <w:numPr>
          <w:ilvl w:val="0"/>
          <w:numId w:val="13"/>
        </w:numPr>
        <w:tabs>
          <w:tab w:val="left" w:pos="1334"/>
        </w:tabs>
        <w:autoSpaceDE w:val="0"/>
        <w:autoSpaceDN w:val="0"/>
        <w:spacing w:after="0" w:line="240" w:lineRule="auto"/>
        <w:jc w:val="both"/>
        <w:rPr>
          <w:rFonts w:ascii="Times New Roman" w:eastAsia="Times New Roman" w:hAnsi="Times New Roman"/>
          <w:sz w:val="28"/>
          <w:szCs w:val="28"/>
          <w:lang w:val="uk-UA" w:eastAsia="uk-UA" w:bidi="uk-UA"/>
        </w:rPr>
      </w:pPr>
      <w:r w:rsidRPr="001B06A9">
        <w:rPr>
          <w:rFonts w:ascii="Times New Roman" w:eastAsia="Times New Roman" w:hAnsi="Times New Roman"/>
          <w:sz w:val="28"/>
          <w:szCs w:val="28"/>
          <w:lang w:val="uk-UA" w:eastAsia="uk-UA" w:bidi="uk-UA"/>
        </w:rPr>
        <w:lastRenderedPageBreak/>
        <w:t>встановлення доцільних та обґрунтованих розмірів ставок місцевих податків, зокрема по податку на майно (податку на нерухоме майно, відмінне від земельної ділянки, транспортного податку, плати за землю) та єдиному податку відповідно до вимог Податкового кодексу України, які б враховували особливості території, інтереси громадян і суб’єктів господарювання та дозволили б збільшити надходження до місцевого бюджету для виконання Програми соціально – економічного</w:t>
      </w:r>
      <w:r w:rsidR="001B06A9">
        <w:rPr>
          <w:rFonts w:ascii="Times New Roman" w:eastAsia="Times New Roman" w:hAnsi="Times New Roman"/>
          <w:sz w:val="28"/>
          <w:szCs w:val="28"/>
          <w:lang w:val="uk-UA" w:eastAsia="uk-UA" w:bidi="uk-UA"/>
        </w:rPr>
        <w:t xml:space="preserve"> та культурного </w:t>
      </w:r>
      <w:r w:rsidRPr="001B06A9">
        <w:rPr>
          <w:rFonts w:ascii="Times New Roman" w:eastAsia="Times New Roman" w:hAnsi="Times New Roman"/>
          <w:sz w:val="28"/>
          <w:szCs w:val="28"/>
          <w:lang w:val="uk-UA" w:eastAsia="uk-UA" w:bidi="uk-UA"/>
        </w:rPr>
        <w:t>розвитку;</w:t>
      </w:r>
    </w:p>
    <w:p w:rsidR="00941E22" w:rsidRPr="001B06A9" w:rsidRDefault="00941E22" w:rsidP="00B57BCA">
      <w:pPr>
        <w:widowControl w:val="0"/>
        <w:numPr>
          <w:ilvl w:val="0"/>
          <w:numId w:val="13"/>
        </w:numPr>
        <w:tabs>
          <w:tab w:val="left" w:pos="1334"/>
        </w:tabs>
        <w:autoSpaceDE w:val="0"/>
        <w:autoSpaceDN w:val="0"/>
        <w:spacing w:after="0" w:line="240" w:lineRule="auto"/>
        <w:jc w:val="both"/>
        <w:rPr>
          <w:rFonts w:ascii="Times New Roman" w:eastAsia="Times New Roman" w:hAnsi="Times New Roman"/>
          <w:sz w:val="28"/>
          <w:szCs w:val="28"/>
          <w:lang w:val="uk-UA" w:eastAsia="uk-UA" w:bidi="uk-UA"/>
        </w:rPr>
      </w:pPr>
      <w:r w:rsidRPr="001B06A9">
        <w:rPr>
          <w:rFonts w:ascii="Times New Roman" w:eastAsia="Times New Roman" w:hAnsi="Times New Roman"/>
          <w:sz w:val="28"/>
          <w:szCs w:val="28"/>
          <w:lang w:val="uk-UA" w:eastAsia="uk-UA" w:bidi="uk-UA"/>
        </w:rPr>
        <w:t>забезпечення додаткових надходжень до місцевого бюджету, з метою забезпечення належного фінансування</w:t>
      </w:r>
      <w:r w:rsidR="001B06A9" w:rsidRPr="001B06A9">
        <w:rPr>
          <w:rFonts w:ascii="Times New Roman" w:eastAsia="Times New Roman" w:hAnsi="Times New Roman"/>
          <w:sz w:val="28"/>
          <w:szCs w:val="28"/>
          <w:lang w:val="uk-UA" w:eastAsia="uk-UA" w:bidi="uk-UA"/>
        </w:rPr>
        <w:t xml:space="preserve"> </w:t>
      </w:r>
      <w:r w:rsidRPr="001B06A9">
        <w:rPr>
          <w:rFonts w:ascii="Times New Roman" w:eastAsia="Times New Roman" w:hAnsi="Times New Roman"/>
          <w:sz w:val="28"/>
          <w:szCs w:val="28"/>
          <w:lang w:val="uk-UA" w:eastAsia="uk-UA" w:bidi="uk-UA"/>
        </w:rPr>
        <w:t>видатків;</w:t>
      </w:r>
    </w:p>
    <w:p w:rsidR="00941E22" w:rsidRPr="009C4857" w:rsidRDefault="00941E22" w:rsidP="00B57BCA">
      <w:pPr>
        <w:widowControl w:val="0"/>
        <w:numPr>
          <w:ilvl w:val="0"/>
          <w:numId w:val="13"/>
        </w:numPr>
        <w:tabs>
          <w:tab w:val="left" w:pos="1468"/>
        </w:tabs>
        <w:autoSpaceDE w:val="0"/>
        <w:autoSpaceDN w:val="0"/>
        <w:spacing w:after="0" w:line="240" w:lineRule="auto"/>
        <w:jc w:val="both"/>
        <w:rPr>
          <w:rFonts w:ascii="Times New Roman" w:eastAsia="Times New Roman" w:hAnsi="Times New Roman"/>
          <w:sz w:val="28"/>
          <w:szCs w:val="28"/>
          <w:lang w:val="uk-UA" w:eastAsia="uk-UA" w:bidi="uk-UA"/>
        </w:rPr>
      </w:pPr>
      <w:r w:rsidRPr="009C4857">
        <w:rPr>
          <w:rFonts w:ascii="Times New Roman" w:eastAsia="Times New Roman" w:hAnsi="Times New Roman"/>
          <w:sz w:val="28"/>
          <w:szCs w:val="28"/>
          <w:lang w:val="uk-UA" w:eastAsia="uk-UA" w:bidi="uk-UA"/>
        </w:rPr>
        <w:t>забезпечення максимальної прозорості та відкритості органів місцевого самоврядування;</w:t>
      </w:r>
    </w:p>
    <w:p w:rsidR="00941E22" w:rsidRPr="009C4857" w:rsidRDefault="00941E22" w:rsidP="00B57BCA">
      <w:pPr>
        <w:widowControl w:val="0"/>
        <w:numPr>
          <w:ilvl w:val="0"/>
          <w:numId w:val="13"/>
        </w:numPr>
        <w:tabs>
          <w:tab w:val="left" w:pos="1456"/>
        </w:tabs>
        <w:autoSpaceDE w:val="0"/>
        <w:autoSpaceDN w:val="0"/>
        <w:spacing w:after="0" w:line="240" w:lineRule="auto"/>
        <w:jc w:val="both"/>
        <w:rPr>
          <w:rFonts w:ascii="Times New Roman" w:eastAsia="Times New Roman" w:hAnsi="Times New Roman"/>
          <w:sz w:val="28"/>
          <w:szCs w:val="28"/>
          <w:lang w:val="uk-UA" w:eastAsia="uk-UA" w:bidi="uk-UA"/>
        </w:rPr>
      </w:pPr>
      <w:r w:rsidRPr="009C4857">
        <w:rPr>
          <w:rFonts w:ascii="Times New Roman" w:eastAsia="Times New Roman" w:hAnsi="Times New Roman"/>
          <w:sz w:val="28"/>
          <w:szCs w:val="28"/>
          <w:lang w:val="uk-UA" w:eastAsia="uk-UA" w:bidi="uk-UA"/>
        </w:rPr>
        <w:t>вдосконалення відносин між сіл</w:t>
      </w:r>
      <w:r w:rsidR="001B06A9" w:rsidRPr="009C4857">
        <w:rPr>
          <w:rFonts w:ascii="Times New Roman" w:eastAsia="Times New Roman" w:hAnsi="Times New Roman"/>
          <w:sz w:val="28"/>
          <w:szCs w:val="28"/>
          <w:lang w:val="uk-UA" w:eastAsia="uk-UA" w:bidi="uk-UA"/>
        </w:rPr>
        <w:t>ь</w:t>
      </w:r>
      <w:r w:rsidRPr="009C4857">
        <w:rPr>
          <w:rFonts w:ascii="Times New Roman" w:eastAsia="Times New Roman" w:hAnsi="Times New Roman"/>
          <w:sz w:val="28"/>
          <w:szCs w:val="28"/>
          <w:lang w:val="uk-UA" w:eastAsia="uk-UA" w:bidi="uk-UA"/>
        </w:rPr>
        <w:t>ською радою та суб’єктами господарювання, пов’язаними з оподаткуванням місцевими</w:t>
      </w:r>
      <w:r w:rsidR="009C4857" w:rsidRPr="009C4857">
        <w:rPr>
          <w:rFonts w:ascii="Times New Roman" w:eastAsia="Times New Roman" w:hAnsi="Times New Roman"/>
          <w:sz w:val="28"/>
          <w:szCs w:val="28"/>
          <w:lang w:val="uk-UA" w:eastAsia="uk-UA" w:bidi="uk-UA"/>
        </w:rPr>
        <w:t xml:space="preserve"> </w:t>
      </w:r>
      <w:r w:rsidRPr="009C4857">
        <w:rPr>
          <w:rFonts w:ascii="Times New Roman" w:eastAsia="Times New Roman" w:hAnsi="Times New Roman"/>
          <w:sz w:val="28"/>
          <w:szCs w:val="28"/>
          <w:lang w:val="uk-UA" w:eastAsia="uk-UA" w:bidi="uk-UA"/>
        </w:rPr>
        <w:t>податками.</w:t>
      </w:r>
    </w:p>
    <w:p w:rsidR="00941E22" w:rsidRPr="009C4857" w:rsidRDefault="00941E22" w:rsidP="00B57BCA">
      <w:pPr>
        <w:widowControl w:val="0"/>
        <w:numPr>
          <w:ilvl w:val="0"/>
          <w:numId w:val="13"/>
        </w:numPr>
        <w:tabs>
          <w:tab w:val="left" w:pos="1381"/>
          <w:tab w:val="left" w:pos="1382"/>
        </w:tabs>
        <w:autoSpaceDE w:val="0"/>
        <w:autoSpaceDN w:val="0"/>
        <w:spacing w:before="1" w:after="0" w:line="240" w:lineRule="auto"/>
        <w:jc w:val="both"/>
        <w:rPr>
          <w:rFonts w:ascii="Times New Roman" w:eastAsia="Times New Roman" w:hAnsi="Times New Roman"/>
          <w:sz w:val="28"/>
          <w:szCs w:val="28"/>
          <w:lang w:val="uk-UA" w:eastAsia="uk-UA" w:bidi="uk-UA"/>
        </w:rPr>
      </w:pPr>
      <w:r w:rsidRPr="009C4857">
        <w:rPr>
          <w:rFonts w:ascii="Times New Roman" w:eastAsia="Times New Roman" w:hAnsi="Times New Roman"/>
          <w:sz w:val="28"/>
          <w:szCs w:val="28"/>
          <w:lang w:val="uk-UA" w:eastAsia="uk-UA" w:bidi="uk-UA"/>
        </w:rPr>
        <w:t>забезпечення можливості планування та прогнозування надходжень від місцевих податків та зборів при формуванні місцевого</w:t>
      </w:r>
      <w:r w:rsidR="009C4857">
        <w:rPr>
          <w:rFonts w:ascii="Times New Roman" w:eastAsia="Times New Roman" w:hAnsi="Times New Roman"/>
          <w:sz w:val="28"/>
          <w:szCs w:val="28"/>
          <w:lang w:val="uk-UA" w:eastAsia="uk-UA" w:bidi="uk-UA"/>
        </w:rPr>
        <w:t xml:space="preserve"> </w:t>
      </w:r>
      <w:r w:rsidRPr="009C4857">
        <w:rPr>
          <w:rFonts w:ascii="Times New Roman" w:eastAsia="Times New Roman" w:hAnsi="Times New Roman"/>
          <w:sz w:val="28"/>
          <w:szCs w:val="28"/>
          <w:lang w:val="uk-UA" w:eastAsia="uk-UA" w:bidi="uk-UA"/>
        </w:rPr>
        <w:t>бюджету;</w:t>
      </w:r>
    </w:p>
    <w:p w:rsidR="00941E22" w:rsidRPr="009C4857" w:rsidRDefault="009C4857" w:rsidP="00B57BCA">
      <w:pPr>
        <w:widowControl w:val="0"/>
        <w:numPr>
          <w:ilvl w:val="0"/>
          <w:numId w:val="13"/>
        </w:numPr>
        <w:tabs>
          <w:tab w:val="left" w:pos="1273"/>
          <w:tab w:val="left" w:pos="1274"/>
        </w:tabs>
        <w:autoSpaceDE w:val="0"/>
        <w:autoSpaceDN w:val="0"/>
        <w:spacing w:after="0" w:line="240" w:lineRule="auto"/>
        <w:jc w:val="both"/>
        <w:rPr>
          <w:rFonts w:ascii="Times New Roman" w:eastAsia="Times New Roman" w:hAnsi="Times New Roman"/>
          <w:sz w:val="28"/>
          <w:szCs w:val="28"/>
          <w:lang w:val="uk-UA" w:eastAsia="uk-UA" w:bidi="uk-UA"/>
        </w:rPr>
      </w:pPr>
      <w:r>
        <w:rPr>
          <w:rFonts w:ascii="Times New Roman" w:eastAsia="Times New Roman" w:hAnsi="Times New Roman"/>
          <w:sz w:val="28"/>
          <w:szCs w:val="28"/>
          <w:lang w:val="uk-UA" w:eastAsia="uk-UA" w:bidi="uk-UA"/>
        </w:rPr>
        <w:t>соціально-економічн</w:t>
      </w:r>
      <w:r w:rsidR="00941E22" w:rsidRPr="009C4857">
        <w:rPr>
          <w:rFonts w:ascii="Times New Roman" w:eastAsia="Times New Roman" w:hAnsi="Times New Roman"/>
          <w:sz w:val="28"/>
          <w:szCs w:val="28"/>
          <w:lang w:val="uk-UA" w:eastAsia="uk-UA" w:bidi="uk-UA"/>
        </w:rPr>
        <w:t>ий розвиток Лозуватської сільської ради за</w:t>
      </w:r>
      <w:r>
        <w:rPr>
          <w:rFonts w:ascii="Times New Roman" w:eastAsia="Times New Roman" w:hAnsi="Times New Roman"/>
          <w:sz w:val="28"/>
          <w:szCs w:val="28"/>
          <w:lang w:val="uk-UA" w:eastAsia="uk-UA" w:bidi="uk-UA"/>
        </w:rPr>
        <w:t xml:space="preserve"> </w:t>
      </w:r>
      <w:r w:rsidR="00941E22" w:rsidRPr="009C4857">
        <w:rPr>
          <w:rFonts w:ascii="Times New Roman" w:eastAsia="Times New Roman" w:hAnsi="Times New Roman"/>
          <w:sz w:val="28"/>
          <w:szCs w:val="28"/>
          <w:lang w:val="uk-UA" w:eastAsia="uk-UA" w:bidi="uk-UA"/>
        </w:rPr>
        <w:t>для покращення якості життя мешканців</w:t>
      </w:r>
      <w:r>
        <w:rPr>
          <w:rFonts w:ascii="Times New Roman" w:eastAsia="Times New Roman" w:hAnsi="Times New Roman"/>
          <w:sz w:val="28"/>
          <w:szCs w:val="28"/>
          <w:lang w:val="uk-UA" w:eastAsia="uk-UA" w:bidi="uk-UA"/>
        </w:rPr>
        <w:t xml:space="preserve"> </w:t>
      </w:r>
      <w:r w:rsidR="00941E22" w:rsidRPr="009C4857">
        <w:rPr>
          <w:rFonts w:ascii="Times New Roman" w:eastAsia="Times New Roman" w:hAnsi="Times New Roman"/>
          <w:sz w:val="28"/>
          <w:szCs w:val="28"/>
          <w:lang w:val="uk-UA" w:eastAsia="uk-UA" w:bidi="uk-UA"/>
        </w:rPr>
        <w:t>громади;</w:t>
      </w:r>
    </w:p>
    <w:p w:rsidR="00941E22" w:rsidRPr="00941E22" w:rsidRDefault="00941E22" w:rsidP="00B57BCA">
      <w:pPr>
        <w:widowControl w:val="0"/>
        <w:numPr>
          <w:ilvl w:val="0"/>
          <w:numId w:val="13"/>
        </w:numPr>
        <w:tabs>
          <w:tab w:val="left" w:pos="851"/>
        </w:tabs>
        <w:autoSpaceDE w:val="0"/>
        <w:autoSpaceDN w:val="0"/>
        <w:spacing w:after="0" w:line="240" w:lineRule="auto"/>
        <w:ind w:left="851" w:hanging="320"/>
        <w:rPr>
          <w:rFonts w:ascii="Times New Roman" w:eastAsia="Times New Roman" w:hAnsi="Times New Roman"/>
          <w:sz w:val="24"/>
          <w:lang w:val="uk-UA" w:eastAsia="uk-UA" w:bidi="uk-UA"/>
        </w:rPr>
      </w:pPr>
      <w:r w:rsidRPr="009C4857">
        <w:rPr>
          <w:rFonts w:ascii="Times New Roman" w:eastAsia="Times New Roman" w:hAnsi="Times New Roman"/>
          <w:sz w:val="28"/>
          <w:szCs w:val="28"/>
          <w:lang w:val="uk-UA" w:eastAsia="uk-UA" w:bidi="uk-UA"/>
        </w:rPr>
        <w:t>підвищення інвестиційної привабливості Лозуватської сільської ради</w:t>
      </w:r>
      <w:r w:rsidRPr="00941E22">
        <w:rPr>
          <w:rFonts w:ascii="Times New Roman" w:eastAsia="Times New Roman" w:hAnsi="Times New Roman"/>
          <w:sz w:val="24"/>
          <w:lang w:val="uk-UA" w:eastAsia="uk-UA" w:bidi="uk-UA"/>
        </w:rPr>
        <w:t>.</w:t>
      </w:r>
    </w:p>
    <w:p w:rsidR="00941E22" w:rsidRPr="00941E22" w:rsidRDefault="00941E22" w:rsidP="00941E22">
      <w:pPr>
        <w:widowControl w:val="0"/>
        <w:autoSpaceDE w:val="0"/>
        <w:autoSpaceDN w:val="0"/>
        <w:spacing w:before="4" w:after="0" w:line="240" w:lineRule="auto"/>
        <w:rPr>
          <w:rFonts w:ascii="Times New Roman" w:eastAsia="Times New Roman" w:hAnsi="Times New Roman"/>
          <w:sz w:val="28"/>
          <w:szCs w:val="24"/>
          <w:lang w:val="uk-UA" w:eastAsia="uk-UA" w:bidi="uk-UA"/>
        </w:rPr>
      </w:pPr>
    </w:p>
    <w:p w:rsidR="00941E22" w:rsidRPr="009C4857" w:rsidRDefault="00941E22" w:rsidP="00362CF2">
      <w:pPr>
        <w:widowControl w:val="0"/>
        <w:autoSpaceDE w:val="0"/>
        <w:autoSpaceDN w:val="0"/>
        <w:spacing w:after="0" w:line="240" w:lineRule="auto"/>
        <w:jc w:val="center"/>
        <w:outlineLvl w:val="1"/>
        <w:rPr>
          <w:rFonts w:ascii="Times New Roman" w:eastAsia="Times New Roman" w:hAnsi="Times New Roman"/>
          <w:b/>
          <w:bCs/>
          <w:sz w:val="28"/>
          <w:szCs w:val="28"/>
          <w:lang w:val="uk-UA" w:eastAsia="uk-UA" w:bidi="uk-UA"/>
        </w:rPr>
      </w:pPr>
      <w:r w:rsidRPr="009C4857">
        <w:rPr>
          <w:rFonts w:ascii="Times New Roman" w:eastAsia="Times New Roman" w:hAnsi="Times New Roman"/>
          <w:b/>
          <w:bCs/>
          <w:sz w:val="28"/>
          <w:szCs w:val="28"/>
          <w:lang w:val="uk-UA" w:eastAsia="uk-UA" w:bidi="uk-UA"/>
        </w:rPr>
        <w:t>ІІІ. Визначення та оцінка альтернативних способів досягнення визначених цілей</w:t>
      </w:r>
    </w:p>
    <w:p w:rsidR="00941E22" w:rsidRPr="006426DF" w:rsidRDefault="00941E22" w:rsidP="00362CF2">
      <w:pPr>
        <w:widowControl w:val="0"/>
        <w:numPr>
          <w:ilvl w:val="3"/>
          <w:numId w:val="15"/>
        </w:numPr>
        <w:autoSpaceDE w:val="0"/>
        <w:autoSpaceDN w:val="0"/>
        <w:spacing w:after="0" w:line="240" w:lineRule="auto"/>
        <w:ind w:left="851" w:hanging="283"/>
        <w:jc w:val="left"/>
        <w:rPr>
          <w:rFonts w:ascii="Times New Roman" w:eastAsia="Times New Roman" w:hAnsi="Times New Roman"/>
          <w:b/>
          <w:sz w:val="28"/>
          <w:szCs w:val="28"/>
          <w:lang w:val="uk-UA" w:eastAsia="uk-UA" w:bidi="uk-UA"/>
        </w:rPr>
      </w:pPr>
      <w:r w:rsidRPr="006426DF">
        <w:rPr>
          <w:rFonts w:ascii="Times New Roman" w:eastAsia="Times New Roman" w:hAnsi="Times New Roman"/>
          <w:b/>
          <w:sz w:val="28"/>
          <w:szCs w:val="28"/>
          <w:lang w:val="uk-UA" w:eastAsia="uk-UA" w:bidi="uk-UA"/>
        </w:rPr>
        <w:t>Визначення альтернативних</w:t>
      </w:r>
      <w:r w:rsidR="006426DF">
        <w:rPr>
          <w:rFonts w:ascii="Times New Roman" w:eastAsia="Times New Roman" w:hAnsi="Times New Roman"/>
          <w:b/>
          <w:sz w:val="28"/>
          <w:szCs w:val="28"/>
          <w:lang w:val="uk-UA" w:eastAsia="uk-UA" w:bidi="uk-UA"/>
        </w:rPr>
        <w:t xml:space="preserve"> </w:t>
      </w:r>
      <w:r w:rsidRPr="006426DF">
        <w:rPr>
          <w:rFonts w:ascii="Times New Roman" w:eastAsia="Times New Roman" w:hAnsi="Times New Roman"/>
          <w:b/>
          <w:sz w:val="28"/>
          <w:szCs w:val="28"/>
          <w:lang w:val="uk-UA" w:eastAsia="uk-UA" w:bidi="uk-UA"/>
        </w:rPr>
        <w:t>способів</w:t>
      </w:r>
    </w:p>
    <w:p w:rsidR="006426DF" w:rsidRPr="006426DF" w:rsidRDefault="006426DF" w:rsidP="00362CF2">
      <w:pPr>
        <w:widowControl w:val="0"/>
        <w:autoSpaceDE w:val="0"/>
        <w:autoSpaceDN w:val="0"/>
        <w:spacing w:before="66" w:after="0" w:line="240" w:lineRule="auto"/>
        <w:ind w:firstLine="567"/>
        <w:jc w:val="both"/>
        <w:rPr>
          <w:rFonts w:ascii="Times New Roman" w:eastAsia="Times New Roman" w:hAnsi="Times New Roman"/>
          <w:sz w:val="28"/>
          <w:szCs w:val="28"/>
          <w:lang w:val="uk-UA" w:eastAsia="uk-UA" w:bidi="uk-UA"/>
        </w:rPr>
      </w:pPr>
      <w:r>
        <w:rPr>
          <w:rFonts w:ascii="Times New Roman" w:eastAsia="Times New Roman" w:hAnsi="Times New Roman"/>
          <w:sz w:val="28"/>
          <w:szCs w:val="28"/>
          <w:lang w:val="uk-UA" w:eastAsia="uk-UA" w:bidi="uk-UA"/>
        </w:rPr>
        <w:t>Під час розробки прое</w:t>
      </w:r>
      <w:r w:rsidR="00941E22" w:rsidRPr="006426DF">
        <w:rPr>
          <w:rFonts w:ascii="Times New Roman" w:eastAsia="Times New Roman" w:hAnsi="Times New Roman"/>
          <w:sz w:val="28"/>
          <w:szCs w:val="28"/>
          <w:lang w:val="uk-UA" w:eastAsia="uk-UA" w:bidi="uk-UA"/>
        </w:rPr>
        <w:t>кту регуляторного акту - рішення Лозуватської сільської  ради</w:t>
      </w:r>
      <w:r>
        <w:rPr>
          <w:rFonts w:ascii="Times New Roman" w:eastAsia="Times New Roman" w:hAnsi="Times New Roman"/>
          <w:sz w:val="28"/>
          <w:szCs w:val="28"/>
          <w:lang w:val="uk-UA" w:eastAsia="uk-UA" w:bidi="uk-UA"/>
        </w:rPr>
        <w:t xml:space="preserve"> </w:t>
      </w:r>
      <w:r w:rsidR="00941E22" w:rsidRPr="006426DF">
        <w:rPr>
          <w:rFonts w:ascii="Times New Roman" w:eastAsia="Times New Roman" w:hAnsi="Times New Roman"/>
          <w:sz w:val="28"/>
          <w:szCs w:val="28"/>
          <w:lang w:val="uk-UA" w:eastAsia="uk-UA" w:bidi="uk-UA"/>
        </w:rPr>
        <w:t>«Про в</w:t>
      </w:r>
      <w:r>
        <w:rPr>
          <w:rFonts w:ascii="Times New Roman" w:eastAsia="Times New Roman" w:hAnsi="Times New Roman"/>
          <w:sz w:val="28"/>
          <w:szCs w:val="28"/>
          <w:lang w:val="uk-UA" w:eastAsia="uk-UA" w:bidi="uk-UA"/>
        </w:rPr>
        <w:t>становлення місцевих податків і</w:t>
      </w:r>
      <w:r w:rsidR="00941E22" w:rsidRPr="006426DF">
        <w:rPr>
          <w:rFonts w:ascii="Times New Roman" w:eastAsia="Times New Roman" w:hAnsi="Times New Roman"/>
          <w:sz w:val="28"/>
          <w:szCs w:val="28"/>
          <w:lang w:val="uk-UA" w:eastAsia="uk-UA" w:bidi="uk-UA"/>
        </w:rPr>
        <w:t xml:space="preserve"> зборів на терито</w:t>
      </w:r>
      <w:r>
        <w:rPr>
          <w:rFonts w:ascii="Times New Roman" w:eastAsia="Times New Roman" w:hAnsi="Times New Roman"/>
          <w:sz w:val="28"/>
          <w:szCs w:val="28"/>
          <w:lang w:val="uk-UA" w:eastAsia="uk-UA" w:bidi="uk-UA"/>
        </w:rPr>
        <w:t>рії Лозуватської сільської ради</w:t>
      </w:r>
      <w:r w:rsidR="00941E22" w:rsidRPr="006426DF">
        <w:rPr>
          <w:rFonts w:ascii="Times New Roman" w:eastAsia="Times New Roman" w:hAnsi="Times New Roman"/>
          <w:sz w:val="28"/>
          <w:szCs w:val="28"/>
          <w:lang w:val="uk-UA" w:eastAsia="uk-UA" w:bidi="uk-UA"/>
        </w:rPr>
        <w:t>» було розглянуто такі альтернативні способи досягнення визначених цілей:</w:t>
      </w:r>
    </w:p>
    <w:tbl>
      <w:tblPr>
        <w:tblStyle w:val="TableNormal"/>
        <w:tblW w:w="10632"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4657"/>
        <w:gridCol w:w="5975"/>
      </w:tblGrid>
      <w:tr w:rsidR="00941E22" w:rsidRPr="006426DF" w:rsidTr="006426DF">
        <w:trPr>
          <w:trHeight w:val="278"/>
        </w:trPr>
        <w:tc>
          <w:tcPr>
            <w:tcW w:w="4657" w:type="dxa"/>
          </w:tcPr>
          <w:p w:rsidR="00941E22" w:rsidRPr="006426DF" w:rsidRDefault="00941E22" w:rsidP="006426DF">
            <w:pPr>
              <w:spacing w:line="258" w:lineRule="exact"/>
              <w:jc w:val="center"/>
              <w:rPr>
                <w:rFonts w:ascii="Times New Roman" w:eastAsia="Times New Roman" w:hAnsi="Times New Roman"/>
                <w:b/>
                <w:sz w:val="24"/>
                <w:szCs w:val="24"/>
                <w:lang w:val="uk-UA" w:eastAsia="uk-UA" w:bidi="uk-UA"/>
              </w:rPr>
            </w:pPr>
            <w:r w:rsidRPr="006426DF">
              <w:rPr>
                <w:rFonts w:ascii="Times New Roman" w:eastAsia="Times New Roman" w:hAnsi="Times New Roman"/>
                <w:b/>
                <w:sz w:val="24"/>
                <w:szCs w:val="24"/>
                <w:lang w:val="uk-UA" w:eastAsia="uk-UA" w:bidi="uk-UA"/>
              </w:rPr>
              <w:t>Вид альтернативи</w:t>
            </w:r>
          </w:p>
        </w:tc>
        <w:tc>
          <w:tcPr>
            <w:tcW w:w="5975" w:type="dxa"/>
          </w:tcPr>
          <w:p w:rsidR="00941E22" w:rsidRPr="006426DF" w:rsidRDefault="00941E22" w:rsidP="006426DF">
            <w:pPr>
              <w:spacing w:line="258" w:lineRule="exact"/>
              <w:jc w:val="center"/>
              <w:rPr>
                <w:rFonts w:ascii="Times New Roman" w:eastAsia="Times New Roman" w:hAnsi="Times New Roman"/>
                <w:b/>
                <w:sz w:val="24"/>
                <w:szCs w:val="24"/>
                <w:lang w:val="uk-UA" w:eastAsia="uk-UA" w:bidi="uk-UA"/>
              </w:rPr>
            </w:pPr>
            <w:r w:rsidRPr="006426DF">
              <w:rPr>
                <w:rFonts w:ascii="Times New Roman" w:eastAsia="Times New Roman" w:hAnsi="Times New Roman"/>
                <w:b/>
                <w:sz w:val="24"/>
                <w:szCs w:val="24"/>
                <w:lang w:val="uk-UA" w:eastAsia="uk-UA" w:bidi="uk-UA"/>
              </w:rPr>
              <w:t>Опис альтернативи</w:t>
            </w:r>
          </w:p>
        </w:tc>
      </w:tr>
      <w:tr w:rsidR="00941E22" w:rsidRPr="006F4D05" w:rsidTr="006426DF">
        <w:trPr>
          <w:trHeight w:val="4353"/>
        </w:trPr>
        <w:tc>
          <w:tcPr>
            <w:tcW w:w="4657" w:type="dxa"/>
          </w:tcPr>
          <w:p w:rsidR="00941E22" w:rsidRPr="006426DF" w:rsidRDefault="00941E22" w:rsidP="00941E22">
            <w:pPr>
              <w:spacing w:line="246" w:lineRule="exact"/>
              <w:jc w:val="both"/>
              <w:rPr>
                <w:rFonts w:ascii="Times New Roman" w:eastAsia="Times New Roman" w:hAnsi="Times New Roman"/>
                <w:sz w:val="24"/>
                <w:szCs w:val="24"/>
                <w:lang w:val="uk-UA" w:eastAsia="uk-UA" w:bidi="uk-UA"/>
              </w:rPr>
            </w:pPr>
            <w:r w:rsidRPr="006426DF">
              <w:rPr>
                <w:rFonts w:ascii="Times New Roman" w:eastAsia="Times New Roman" w:hAnsi="Times New Roman"/>
                <w:sz w:val="24"/>
                <w:szCs w:val="24"/>
                <w:lang w:val="uk-UA" w:eastAsia="uk-UA" w:bidi="uk-UA"/>
              </w:rPr>
              <w:t>Альтернатива 1.</w:t>
            </w:r>
          </w:p>
          <w:p w:rsidR="00941E22" w:rsidRPr="006426DF" w:rsidRDefault="00941E22" w:rsidP="00941E22">
            <w:pPr>
              <w:spacing w:line="240" w:lineRule="auto"/>
              <w:ind w:right="95"/>
              <w:jc w:val="both"/>
              <w:rPr>
                <w:rFonts w:ascii="Times New Roman" w:eastAsia="Times New Roman" w:hAnsi="Times New Roman"/>
                <w:sz w:val="24"/>
                <w:szCs w:val="24"/>
                <w:lang w:val="uk-UA" w:eastAsia="uk-UA" w:bidi="uk-UA"/>
              </w:rPr>
            </w:pPr>
            <w:r w:rsidRPr="006426DF">
              <w:rPr>
                <w:rFonts w:ascii="Times New Roman" w:eastAsia="Times New Roman" w:hAnsi="Times New Roman"/>
                <w:sz w:val="24"/>
                <w:szCs w:val="24"/>
                <w:lang w:val="uk-UA" w:eastAsia="uk-UA" w:bidi="uk-UA"/>
              </w:rPr>
              <w:t>Не виносити на розгляд сесії сільської ради та не приймати рішення «Про встановлення місцевих податків і</w:t>
            </w:r>
            <w:r w:rsidR="006426DF" w:rsidRPr="006426DF">
              <w:rPr>
                <w:rFonts w:ascii="Times New Roman" w:eastAsia="Times New Roman" w:hAnsi="Times New Roman"/>
                <w:sz w:val="24"/>
                <w:szCs w:val="24"/>
                <w:lang w:val="uk-UA" w:eastAsia="uk-UA" w:bidi="uk-UA"/>
              </w:rPr>
              <w:t xml:space="preserve"> </w:t>
            </w:r>
            <w:r w:rsidRPr="006426DF">
              <w:rPr>
                <w:rFonts w:ascii="Times New Roman" w:eastAsia="Times New Roman" w:hAnsi="Times New Roman"/>
                <w:sz w:val="24"/>
                <w:szCs w:val="24"/>
                <w:lang w:val="uk-UA" w:eastAsia="uk-UA" w:bidi="uk-UA"/>
              </w:rPr>
              <w:t>зборів</w:t>
            </w:r>
            <w:r w:rsidR="006426DF" w:rsidRPr="006426DF">
              <w:rPr>
                <w:rFonts w:ascii="Times New Roman" w:eastAsia="Times New Roman" w:hAnsi="Times New Roman"/>
                <w:sz w:val="24"/>
                <w:szCs w:val="24"/>
                <w:lang w:val="uk-UA" w:eastAsia="uk-UA" w:bidi="uk-UA"/>
              </w:rPr>
              <w:t xml:space="preserve"> на території Лозуватської сільської ради</w:t>
            </w:r>
            <w:r w:rsidRPr="006426DF">
              <w:rPr>
                <w:rFonts w:ascii="Times New Roman" w:eastAsia="Times New Roman" w:hAnsi="Times New Roman"/>
                <w:sz w:val="24"/>
                <w:szCs w:val="24"/>
                <w:lang w:val="uk-UA" w:eastAsia="uk-UA" w:bidi="uk-UA"/>
              </w:rPr>
              <w:t>»</w:t>
            </w:r>
          </w:p>
        </w:tc>
        <w:tc>
          <w:tcPr>
            <w:tcW w:w="5975" w:type="dxa"/>
          </w:tcPr>
          <w:p w:rsidR="00941E22" w:rsidRPr="006426DF" w:rsidRDefault="00941E22" w:rsidP="00941E22">
            <w:pPr>
              <w:spacing w:line="240" w:lineRule="auto"/>
              <w:ind w:right="97"/>
              <w:jc w:val="both"/>
              <w:rPr>
                <w:rFonts w:ascii="Times New Roman" w:eastAsia="Times New Roman" w:hAnsi="Times New Roman"/>
                <w:sz w:val="24"/>
                <w:szCs w:val="24"/>
                <w:lang w:val="uk-UA" w:eastAsia="uk-UA" w:bidi="uk-UA"/>
              </w:rPr>
            </w:pPr>
            <w:r w:rsidRPr="006426DF">
              <w:rPr>
                <w:rFonts w:ascii="Times New Roman" w:eastAsia="Times New Roman" w:hAnsi="Times New Roman"/>
                <w:sz w:val="24"/>
                <w:szCs w:val="24"/>
                <w:lang w:val="uk-UA" w:eastAsia="uk-UA" w:bidi="uk-UA"/>
              </w:rPr>
              <w:t xml:space="preserve">Така альтернатива не є прийнятною, так, як відповідно до підпункту 12.3.5 пункту 12.3 статті 12 Податкового кодексу України місцеві податки і збори сплачуються платниками у порядку, встановленому Податковим кодексом за мінімальними ставками, що суттєво погіршить надходження до місцевого бюджету. </w:t>
            </w:r>
          </w:p>
          <w:p w:rsidR="006426DF" w:rsidRPr="006426DF" w:rsidRDefault="00941E22" w:rsidP="00F60727">
            <w:pPr>
              <w:spacing w:line="240" w:lineRule="auto"/>
              <w:ind w:right="98"/>
              <w:jc w:val="both"/>
              <w:rPr>
                <w:rFonts w:ascii="Times New Roman" w:eastAsia="Times New Roman" w:hAnsi="Times New Roman"/>
                <w:sz w:val="24"/>
                <w:szCs w:val="24"/>
                <w:lang w:val="uk-UA" w:eastAsia="uk-UA" w:bidi="uk-UA"/>
              </w:rPr>
            </w:pPr>
            <w:r w:rsidRPr="006426DF">
              <w:rPr>
                <w:rFonts w:ascii="Times New Roman" w:eastAsia="Times New Roman" w:hAnsi="Times New Roman"/>
                <w:sz w:val="24"/>
                <w:szCs w:val="24"/>
                <w:lang w:val="uk-UA" w:eastAsia="uk-UA" w:bidi="uk-UA"/>
              </w:rPr>
              <w:t>Очікувані втрати дохідної частини місцевого бюджету   в   результаті   неприйняття</w:t>
            </w:r>
            <w:r w:rsidR="006426DF">
              <w:rPr>
                <w:rFonts w:ascii="Times New Roman" w:eastAsia="Times New Roman" w:hAnsi="Times New Roman"/>
                <w:sz w:val="24"/>
                <w:szCs w:val="24"/>
                <w:lang w:val="uk-UA" w:eastAsia="uk-UA" w:bidi="uk-UA"/>
              </w:rPr>
              <w:t xml:space="preserve"> </w:t>
            </w:r>
            <w:r w:rsidRPr="006426DF">
              <w:rPr>
                <w:rFonts w:ascii="Times New Roman" w:eastAsia="Times New Roman" w:hAnsi="Times New Roman"/>
                <w:sz w:val="24"/>
                <w:szCs w:val="24"/>
                <w:lang w:val="uk-UA" w:eastAsia="uk-UA" w:bidi="uk-UA"/>
              </w:rPr>
              <w:t>рішення</w:t>
            </w:r>
            <w:r w:rsidR="006426DF">
              <w:rPr>
                <w:rFonts w:ascii="Times New Roman" w:eastAsia="Times New Roman" w:hAnsi="Times New Roman"/>
                <w:sz w:val="24"/>
                <w:szCs w:val="24"/>
                <w:lang w:val="uk-UA" w:eastAsia="uk-UA" w:bidi="uk-UA"/>
              </w:rPr>
              <w:t xml:space="preserve"> </w:t>
            </w:r>
            <w:r w:rsidRPr="006426DF">
              <w:rPr>
                <w:rFonts w:ascii="Times New Roman" w:eastAsia="Times New Roman" w:hAnsi="Times New Roman"/>
                <w:sz w:val="24"/>
                <w:szCs w:val="24"/>
                <w:lang w:val="uk-UA" w:eastAsia="uk-UA" w:bidi="uk-UA"/>
              </w:rPr>
              <w:t>«Про встановлення місцевих податків і зборів на терито</w:t>
            </w:r>
            <w:r w:rsidR="006426DF">
              <w:rPr>
                <w:rFonts w:ascii="Times New Roman" w:eastAsia="Times New Roman" w:hAnsi="Times New Roman"/>
                <w:sz w:val="24"/>
                <w:szCs w:val="24"/>
                <w:lang w:val="uk-UA" w:eastAsia="uk-UA" w:bidi="uk-UA"/>
              </w:rPr>
              <w:t>рії Лозуватської сільської ради</w:t>
            </w:r>
            <w:r w:rsidRPr="006426DF">
              <w:rPr>
                <w:rFonts w:ascii="Times New Roman" w:eastAsia="Times New Roman" w:hAnsi="Times New Roman"/>
                <w:sz w:val="24"/>
                <w:szCs w:val="24"/>
                <w:lang w:val="uk-UA" w:eastAsia="uk-UA" w:bidi="uk-UA"/>
              </w:rPr>
              <w:t xml:space="preserve">», складатимуть </w:t>
            </w:r>
            <w:r w:rsidRPr="006C3D3D">
              <w:rPr>
                <w:rFonts w:ascii="Times New Roman" w:eastAsia="Times New Roman" w:hAnsi="Times New Roman"/>
                <w:sz w:val="24"/>
                <w:szCs w:val="24"/>
                <w:lang w:val="uk-UA" w:eastAsia="uk-UA" w:bidi="uk-UA"/>
              </w:rPr>
              <w:t xml:space="preserve">близько </w:t>
            </w:r>
            <w:r w:rsidR="006C3D3D">
              <w:rPr>
                <w:rFonts w:ascii="Times New Roman" w:eastAsia="Times New Roman" w:hAnsi="Times New Roman"/>
                <w:sz w:val="24"/>
                <w:szCs w:val="24"/>
                <w:lang w:val="uk-UA" w:eastAsia="uk-UA" w:bidi="uk-UA"/>
              </w:rPr>
              <w:t>3878,5</w:t>
            </w:r>
            <w:r w:rsidRPr="006C3D3D">
              <w:rPr>
                <w:rFonts w:ascii="Times New Roman" w:eastAsia="Times New Roman" w:hAnsi="Times New Roman"/>
                <w:sz w:val="24"/>
                <w:szCs w:val="24"/>
                <w:lang w:val="uk-UA" w:eastAsia="uk-UA" w:bidi="uk-UA"/>
              </w:rPr>
              <w:t xml:space="preserve"> тис.грн.,</w:t>
            </w:r>
            <w:r w:rsidRPr="006426DF">
              <w:rPr>
                <w:rFonts w:ascii="Times New Roman" w:eastAsia="Times New Roman" w:hAnsi="Times New Roman"/>
                <w:sz w:val="24"/>
                <w:szCs w:val="24"/>
                <w:lang w:val="uk-UA" w:eastAsia="uk-UA" w:bidi="uk-UA"/>
              </w:rPr>
              <w:t xml:space="preserve"> як наслідок відбудеться недоотримання коштів бюджетом і матиме негативний вплив на громаду. Не забезпечуватиметься в повному обсязі фінансува</w:t>
            </w:r>
            <w:r w:rsidR="006426DF">
              <w:rPr>
                <w:rFonts w:ascii="Times New Roman" w:eastAsia="Times New Roman" w:hAnsi="Times New Roman"/>
                <w:sz w:val="24"/>
                <w:szCs w:val="24"/>
                <w:lang w:val="uk-UA" w:eastAsia="uk-UA" w:bidi="uk-UA"/>
              </w:rPr>
              <w:t>ння бюджетної сфери, виплати заробітної</w:t>
            </w:r>
            <w:r w:rsidRPr="006426DF">
              <w:rPr>
                <w:rFonts w:ascii="Times New Roman" w:eastAsia="Times New Roman" w:hAnsi="Times New Roman"/>
                <w:sz w:val="24"/>
                <w:szCs w:val="24"/>
                <w:lang w:val="uk-UA" w:eastAsia="uk-UA" w:bidi="uk-UA"/>
              </w:rPr>
              <w:t xml:space="preserve"> плати    робітникам,</w:t>
            </w:r>
            <w:r w:rsidR="006426DF">
              <w:rPr>
                <w:rFonts w:ascii="Times New Roman" w:eastAsia="Times New Roman" w:hAnsi="Times New Roman"/>
                <w:sz w:val="24"/>
                <w:szCs w:val="24"/>
                <w:lang w:val="uk-UA" w:eastAsia="uk-UA" w:bidi="uk-UA"/>
              </w:rPr>
              <w:t xml:space="preserve"> </w:t>
            </w:r>
            <w:r w:rsidRPr="006426DF">
              <w:rPr>
                <w:rFonts w:ascii="Times New Roman" w:eastAsia="Times New Roman" w:hAnsi="Times New Roman"/>
                <w:sz w:val="24"/>
                <w:szCs w:val="24"/>
                <w:lang w:val="uk-UA" w:eastAsia="uk-UA" w:bidi="uk-UA"/>
              </w:rPr>
              <w:t>які</w:t>
            </w:r>
            <w:r w:rsidR="006426DF">
              <w:rPr>
                <w:rFonts w:ascii="Times New Roman" w:eastAsia="Times New Roman" w:hAnsi="Times New Roman"/>
                <w:sz w:val="24"/>
                <w:szCs w:val="24"/>
                <w:lang w:val="uk-UA" w:eastAsia="uk-UA" w:bidi="uk-UA"/>
              </w:rPr>
              <w:t xml:space="preserve"> </w:t>
            </w:r>
            <w:r w:rsidRPr="006426DF">
              <w:rPr>
                <w:rFonts w:ascii="Times New Roman" w:eastAsia="Times New Roman" w:hAnsi="Times New Roman"/>
                <w:sz w:val="24"/>
                <w:szCs w:val="24"/>
                <w:lang w:val="uk-UA" w:eastAsia="uk-UA" w:bidi="uk-UA"/>
              </w:rPr>
              <w:t>фінансуються з бюджету та соціально важливих місцевих програм.</w:t>
            </w:r>
          </w:p>
        </w:tc>
      </w:tr>
      <w:tr w:rsidR="0047460A" w:rsidRPr="006F4D05" w:rsidTr="006A20A4">
        <w:trPr>
          <w:trHeight w:val="3012"/>
        </w:trPr>
        <w:tc>
          <w:tcPr>
            <w:tcW w:w="4657" w:type="dxa"/>
          </w:tcPr>
          <w:p w:rsidR="0047460A" w:rsidRDefault="0047460A" w:rsidP="00941E22">
            <w:pPr>
              <w:spacing w:line="244" w:lineRule="exact"/>
              <w:rPr>
                <w:rFonts w:ascii="Times New Roman" w:eastAsia="Times New Roman" w:hAnsi="Times New Roman"/>
                <w:sz w:val="24"/>
                <w:szCs w:val="24"/>
                <w:lang w:val="uk-UA" w:eastAsia="uk-UA" w:bidi="uk-UA"/>
              </w:rPr>
            </w:pPr>
            <w:r w:rsidRPr="006426DF">
              <w:rPr>
                <w:rFonts w:ascii="Times New Roman" w:eastAsia="Times New Roman" w:hAnsi="Times New Roman"/>
                <w:sz w:val="24"/>
                <w:szCs w:val="24"/>
                <w:lang w:val="uk-UA" w:eastAsia="uk-UA" w:bidi="uk-UA"/>
              </w:rPr>
              <w:t>Альтернатива 2.</w:t>
            </w:r>
          </w:p>
          <w:p w:rsidR="0047460A" w:rsidRPr="006426DF" w:rsidRDefault="0047460A" w:rsidP="00941E22">
            <w:pPr>
              <w:spacing w:line="244" w:lineRule="exact"/>
              <w:rPr>
                <w:rFonts w:ascii="Times New Roman" w:eastAsia="Times New Roman" w:hAnsi="Times New Roman"/>
                <w:sz w:val="24"/>
                <w:szCs w:val="24"/>
                <w:lang w:val="uk-UA" w:eastAsia="uk-UA" w:bidi="uk-UA"/>
              </w:rPr>
            </w:pPr>
            <w:r w:rsidRPr="006426DF">
              <w:rPr>
                <w:rFonts w:ascii="Times New Roman" w:eastAsia="Times New Roman" w:hAnsi="Times New Roman"/>
                <w:sz w:val="24"/>
                <w:szCs w:val="24"/>
                <w:lang w:val="uk-UA" w:eastAsia="uk-UA" w:bidi="uk-UA"/>
              </w:rPr>
              <w:t>Прийняти рішення «Про встановлення місцевих податків і зборів на території Лозуватської сільської ради»</w:t>
            </w:r>
            <w:r>
              <w:rPr>
                <w:rFonts w:ascii="Times New Roman" w:eastAsia="Times New Roman" w:hAnsi="Times New Roman"/>
                <w:sz w:val="24"/>
                <w:szCs w:val="24"/>
                <w:lang w:val="uk-UA" w:eastAsia="uk-UA" w:bidi="uk-UA"/>
              </w:rPr>
              <w:t xml:space="preserve"> </w:t>
            </w:r>
            <w:r w:rsidRPr="006426DF">
              <w:rPr>
                <w:rFonts w:ascii="Times New Roman" w:eastAsia="Times New Roman" w:hAnsi="Times New Roman"/>
                <w:sz w:val="24"/>
                <w:szCs w:val="24"/>
                <w:lang w:val="uk-UA" w:eastAsia="uk-UA" w:bidi="uk-UA"/>
              </w:rPr>
              <w:t>у запропонованому вигляді</w:t>
            </w:r>
          </w:p>
        </w:tc>
        <w:tc>
          <w:tcPr>
            <w:tcW w:w="5975" w:type="dxa"/>
          </w:tcPr>
          <w:p w:rsidR="0047460A" w:rsidRPr="006426DF" w:rsidRDefault="0047460A" w:rsidP="006426DF">
            <w:pPr>
              <w:spacing w:line="244" w:lineRule="exact"/>
              <w:jc w:val="both"/>
              <w:rPr>
                <w:rFonts w:ascii="Times New Roman" w:eastAsia="Times New Roman" w:hAnsi="Times New Roman"/>
                <w:sz w:val="24"/>
                <w:szCs w:val="24"/>
                <w:lang w:val="uk-UA" w:eastAsia="uk-UA" w:bidi="uk-UA"/>
              </w:rPr>
            </w:pPr>
            <w:r w:rsidRPr="006426DF">
              <w:rPr>
                <w:rFonts w:ascii="Times New Roman" w:eastAsia="Times New Roman" w:hAnsi="Times New Roman"/>
                <w:sz w:val="24"/>
                <w:szCs w:val="24"/>
                <w:lang w:val="uk-UA" w:eastAsia="uk-UA" w:bidi="uk-UA"/>
              </w:rPr>
              <w:t>Прийняття даного рішення забезпечить</w:t>
            </w:r>
            <w:r>
              <w:rPr>
                <w:rFonts w:ascii="Times New Roman" w:eastAsia="Times New Roman" w:hAnsi="Times New Roman"/>
                <w:sz w:val="24"/>
                <w:szCs w:val="24"/>
                <w:lang w:val="uk-UA" w:eastAsia="uk-UA" w:bidi="uk-UA"/>
              </w:rPr>
              <w:t xml:space="preserve"> досягнення встановлених цілей, чітких та прозорих механізмів справляння та сплати місцевих податків і зборів на території громади та відповідне наповнення місцевого бюджету. </w:t>
            </w:r>
          </w:p>
          <w:p w:rsidR="0047460A" w:rsidRPr="006426DF" w:rsidRDefault="0047460A" w:rsidP="006C3D3D">
            <w:pPr>
              <w:spacing w:line="256" w:lineRule="exact"/>
              <w:jc w:val="both"/>
              <w:rPr>
                <w:rFonts w:ascii="Times New Roman" w:eastAsia="Times New Roman" w:hAnsi="Times New Roman"/>
                <w:sz w:val="24"/>
                <w:szCs w:val="24"/>
                <w:lang w:val="uk-UA" w:eastAsia="uk-UA" w:bidi="uk-UA"/>
              </w:rPr>
            </w:pPr>
            <w:r w:rsidRPr="006426DF">
              <w:rPr>
                <w:rFonts w:ascii="Times New Roman" w:eastAsia="Times New Roman" w:hAnsi="Times New Roman"/>
                <w:sz w:val="24"/>
                <w:szCs w:val="24"/>
                <w:lang w:val="uk-UA" w:eastAsia="uk-UA" w:bidi="uk-UA"/>
              </w:rPr>
              <w:t>Забезпечить фінансову</w:t>
            </w:r>
            <w:r w:rsidRPr="00046E2D">
              <w:rPr>
                <w:rFonts w:ascii="Times New Roman" w:eastAsia="Times New Roman" w:hAnsi="Times New Roman"/>
                <w:sz w:val="24"/>
                <w:szCs w:val="24"/>
                <w:lang w:val="ru-RU" w:eastAsia="uk-UA" w:bidi="uk-UA"/>
              </w:rPr>
              <w:t xml:space="preserve"> </w:t>
            </w:r>
            <w:r>
              <w:rPr>
                <w:rFonts w:ascii="Times New Roman" w:eastAsia="Times New Roman" w:hAnsi="Times New Roman"/>
                <w:sz w:val="24"/>
                <w:szCs w:val="24"/>
                <w:lang w:val="uk-UA" w:eastAsia="uk-UA" w:bidi="uk-UA"/>
              </w:rPr>
              <w:t xml:space="preserve">основу самостійності органу місцевого самоврядування. До бюджету територіальної громади орієнтовно надійде </w:t>
            </w:r>
            <w:r w:rsidR="006C3D3D">
              <w:rPr>
                <w:rFonts w:ascii="Times New Roman" w:eastAsia="Times New Roman" w:hAnsi="Times New Roman"/>
                <w:sz w:val="24"/>
                <w:szCs w:val="24"/>
                <w:lang w:val="uk-UA" w:eastAsia="uk-UA" w:bidi="uk-UA"/>
              </w:rPr>
              <w:t>39537,0</w:t>
            </w:r>
            <w:r>
              <w:rPr>
                <w:rFonts w:ascii="Times New Roman" w:eastAsia="Times New Roman" w:hAnsi="Times New Roman"/>
                <w:sz w:val="24"/>
                <w:szCs w:val="24"/>
                <w:lang w:val="uk-UA" w:eastAsia="uk-UA" w:bidi="uk-UA"/>
              </w:rPr>
              <w:t xml:space="preserve"> тис. грн., що дозволить профінансувати в повному обсязі фінансування бюджетної сфери, виплати заробітної плати робітникам, які фінансуються з бюджету та соціально важливих місцевих програм.</w:t>
            </w:r>
          </w:p>
        </w:tc>
      </w:tr>
      <w:tr w:rsidR="00381F36" w:rsidRPr="006F4D05" w:rsidTr="00381F36">
        <w:trPr>
          <w:trHeight w:val="2498"/>
        </w:trPr>
        <w:tc>
          <w:tcPr>
            <w:tcW w:w="4657" w:type="dxa"/>
          </w:tcPr>
          <w:p w:rsidR="00381F36" w:rsidRDefault="00381F36" w:rsidP="00941E22">
            <w:pPr>
              <w:spacing w:line="244" w:lineRule="exact"/>
              <w:rPr>
                <w:rFonts w:ascii="Times New Roman" w:eastAsia="Times New Roman" w:hAnsi="Times New Roman"/>
                <w:sz w:val="24"/>
                <w:szCs w:val="24"/>
                <w:lang w:val="uk-UA" w:eastAsia="uk-UA" w:bidi="uk-UA"/>
              </w:rPr>
            </w:pPr>
            <w:r>
              <w:rPr>
                <w:rFonts w:ascii="Times New Roman" w:eastAsia="Times New Roman" w:hAnsi="Times New Roman"/>
                <w:sz w:val="24"/>
                <w:szCs w:val="24"/>
                <w:lang w:val="uk-UA" w:eastAsia="uk-UA" w:bidi="uk-UA"/>
              </w:rPr>
              <w:lastRenderedPageBreak/>
              <w:t>Альтернатива 3.</w:t>
            </w:r>
          </w:p>
          <w:p w:rsidR="00381F36" w:rsidRPr="006426DF" w:rsidRDefault="00381F36" w:rsidP="00381F36">
            <w:pPr>
              <w:spacing w:line="244" w:lineRule="exact"/>
              <w:rPr>
                <w:rFonts w:ascii="Times New Roman" w:eastAsia="Times New Roman" w:hAnsi="Times New Roman"/>
                <w:sz w:val="24"/>
                <w:szCs w:val="24"/>
                <w:lang w:val="uk-UA" w:eastAsia="uk-UA" w:bidi="uk-UA"/>
              </w:rPr>
            </w:pPr>
            <w:r w:rsidRPr="00381F36">
              <w:rPr>
                <w:rFonts w:ascii="Times New Roman" w:eastAsia="Times New Roman" w:hAnsi="Times New Roman"/>
                <w:sz w:val="24"/>
                <w:szCs w:val="24"/>
                <w:lang w:val="uk-UA" w:eastAsia="uk-UA" w:bidi="uk-UA"/>
              </w:rPr>
              <w:t xml:space="preserve">Встановлення максимальних ставок місцевих податків і зборів </w:t>
            </w:r>
          </w:p>
        </w:tc>
        <w:tc>
          <w:tcPr>
            <w:tcW w:w="5975" w:type="dxa"/>
          </w:tcPr>
          <w:p w:rsidR="00381F36" w:rsidRPr="006426DF" w:rsidRDefault="00381F36" w:rsidP="00381F36">
            <w:pPr>
              <w:spacing w:line="244" w:lineRule="exact"/>
              <w:jc w:val="both"/>
              <w:rPr>
                <w:rFonts w:ascii="Times New Roman" w:eastAsia="Times New Roman" w:hAnsi="Times New Roman"/>
                <w:sz w:val="24"/>
                <w:szCs w:val="24"/>
                <w:lang w:val="uk-UA" w:eastAsia="uk-UA" w:bidi="uk-UA"/>
              </w:rPr>
            </w:pPr>
            <w:r w:rsidRPr="00381F36">
              <w:rPr>
                <w:rFonts w:ascii="Times New Roman" w:eastAsia="Times New Roman" w:hAnsi="Times New Roman"/>
                <w:sz w:val="24"/>
                <w:szCs w:val="24"/>
                <w:lang w:val="uk-UA" w:eastAsia="uk-UA" w:bidi="uk-UA"/>
              </w:rPr>
              <w:t>За рахунок прийняття максимальних ставок  можливе  значне  перевиконання дохі</w:t>
            </w:r>
            <w:r>
              <w:rPr>
                <w:rFonts w:ascii="Times New Roman" w:eastAsia="Times New Roman" w:hAnsi="Times New Roman"/>
                <w:sz w:val="24"/>
                <w:szCs w:val="24"/>
                <w:lang w:val="uk-UA" w:eastAsia="uk-UA" w:bidi="uk-UA"/>
              </w:rPr>
              <w:t xml:space="preserve">дної частини місцевого бюджету. </w:t>
            </w:r>
            <w:r w:rsidRPr="00381F36">
              <w:rPr>
                <w:rFonts w:ascii="Times New Roman" w:eastAsia="Times New Roman" w:hAnsi="Times New Roman"/>
                <w:sz w:val="24"/>
                <w:szCs w:val="24"/>
                <w:lang w:val="uk-UA" w:eastAsia="uk-UA" w:bidi="uk-UA"/>
              </w:rPr>
              <w:t>Прийняття такого рішення призведе до значного збільшення навантаження  на суб’єктів господарювання, що в с</w:t>
            </w:r>
            <w:r>
              <w:rPr>
                <w:rFonts w:ascii="Times New Roman" w:eastAsia="Times New Roman" w:hAnsi="Times New Roman"/>
                <w:sz w:val="24"/>
                <w:szCs w:val="24"/>
                <w:lang w:val="uk-UA" w:eastAsia="uk-UA" w:bidi="uk-UA"/>
              </w:rPr>
              <w:t>в</w:t>
            </w:r>
            <w:r w:rsidRPr="00381F36">
              <w:rPr>
                <w:rFonts w:ascii="Times New Roman" w:eastAsia="Times New Roman" w:hAnsi="Times New Roman"/>
                <w:sz w:val="24"/>
                <w:szCs w:val="24"/>
                <w:lang w:val="uk-UA" w:eastAsia="uk-UA" w:bidi="uk-UA"/>
              </w:rPr>
              <w:t>ою чергу призведе  до нарахування пені, штрафних санкцій за несвоєчасну сплату,  збільшить недоїмку із сплати податків і зборів.  Можливе скорочен</w:t>
            </w:r>
            <w:r>
              <w:rPr>
                <w:rFonts w:ascii="Times New Roman" w:eastAsia="Times New Roman" w:hAnsi="Times New Roman"/>
                <w:sz w:val="24"/>
                <w:szCs w:val="24"/>
                <w:lang w:val="uk-UA" w:eastAsia="uk-UA" w:bidi="uk-UA"/>
              </w:rPr>
              <w:t>ня  кількості зареєстрованих СПД</w:t>
            </w:r>
            <w:r w:rsidRPr="00381F36">
              <w:rPr>
                <w:rFonts w:ascii="Times New Roman" w:eastAsia="Times New Roman" w:hAnsi="Times New Roman"/>
                <w:sz w:val="24"/>
                <w:szCs w:val="24"/>
                <w:lang w:val="uk-UA" w:eastAsia="uk-UA" w:bidi="uk-UA"/>
              </w:rPr>
              <w:t>. Можливе виникнення соціальної напруги,  непорозуміння між місцевою владою та СПД.</w:t>
            </w:r>
          </w:p>
        </w:tc>
      </w:tr>
    </w:tbl>
    <w:p w:rsidR="00941E22" w:rsidRPr="00941E22" w:rsidRDefault="00941E22" w:rsidP="00941E22">
      <w:pPr>
        <w:widowControl w:val="0"/>
        <w:autoSpaceDE w:val="0"/>
        <w:autoSpaceDN w:val="0"/>
        <w:spacing w:before="7" w:after="0" w:line="240" w:lineRule="auto"/>
        <w:rPr>
          <w:rFonts w:ascii="Times New Roman" w:eastAsia="Times New Roman" w:hAnsi="Times New Roman"/>
          <w:sz w:val="27"/>
          <w:szCs w:val="24"/>
          <w:lang w:val="uk-UA" w:eastAsia="uk-UA" w:bidi="uk-UA"/>
        </w:rPr>
      </w:pPr>
    </w:p>
    <w:p w:rsidR="0047460A" w:rsidRDefault="00941E22" w:rsidP="0047460A">
      <w:pPr>
        <w:widowControl w:val="0"/>
        <w:numPr>
          <w:ilvl w:val="3"/>
          <w:numId w:val="15"/>
        </w:numPr>
        <w:tabs>
          <w:tab w:val="left" w:pos="284"/>
          <w:tab w:val="left" w:pos="8724"/>
        </w:tabs>
        <w:autoSpaceDE w:val="0"/>
        <w:autoSpaceDN w:val="0"/>
        <w:spacing w:before="1" w:after="0" w:line="240" w:lineRule="auto"/>
        <w:ind w:left="0" w:right="405" w:firstLine="0"/>
        <w:jc w:val="center"/>
        <w:outlineLvl w:val="1"/>
        <w:rPr>
          <w:rFonts w:ascii="Times New Roman" w:eastAsia="Times New Roman" w:hAnsi="Times New Roman"/>
          <w:b/>
          <w:bCs/>
          <w:sz w:val="28"/>
          <w:szCs w:val="28"/>
          <w:lang w:val="uk-UA" w:eastAsia="uk-UA" w:bidi="uk-UA"/>
        </w:rPr>
      </w:pPr>
      <w:r w:rsidRPr="0047460A">
        <w:rPr>
          <w:rFonts w:ascii="Times New Roman" w:eastAsia="Times New Roman" w:hAnsi="Times New Roman"/>
          <w:b/>
          <w:bCs/>
          <w:sz w:val="28"/>
          <w:szCs w:val="28"/>
          <w:lang w:val="uk-UA" w:eastAsia="uk-UA" w:bidi="uk-UA"/>
        </w:rPr>
        <w:t>Оцінка   вибраних   альтернативних   способів  досягнення  цілей</w:t>
      </w:r>
      <w:r w:rsidR="0047460A">
        <w:rPr>
          <w:rFonts w:ascii="Times New Roman" w:eastAsia="Times New Roman" w:hAnsi="Times New Roman"/>
          <w:b/>
          <w:bCs/>
          <w:sz w:val="28"/>
          <w:szCs w:val="28"/>
          <w:lang w:val="uk-UA" w:eastAsia="uk-UA" w:bidi="uk-UA"/>
        </w:rPr>
        <w:t xml:space="preserve"> </w:t>
      </w:r>
    </w:p>
    <w:p w:rsidR="00941E22" w:rsidRPr="00362CF2" w:rsidRDefault="00941E22" w:rsidP="00362CF2">
      <w:pPr>
        <w:widowControl w:val="0"/>
        <w:tabs>
          <w:tab w:val="left" w:pos="284"/>
          <w:tab w:val="left" w:pos="8724"/>
        </w:tabs>
        <w:autoSpaceDE w:val="0"/>
        <w:autoSpaceDN w:val="0"/>
        <w:spacing w:before="1" w:after="0" w:line="240" w:lineRule="auto"/>
        <w:ind w:right="405"/>
        <w:jc w:val="center"/>
        <w:outlineLvl w:val="1"/>
        <w:rPr>
          <w:rFonts w:ascii="Times New Roman" w:eastAsia="Times New Roman" w:hAnsi="Times New Roman"/>
          <w:b/>
          <w:bCs/>
          <w:sz w:val="28"/>
          <w:szCs w:val="28"/>
          <w:lang w:val="uk-UA" w:eastAsia="uk-UA" w:bidi="uk-UA"/>
        </w:rPr>
      </w:pPr>
      <w:r w:rsidRPr="0047460A">
        <w:rPr>
          <w:rFonts w:ascii="Times New Roman" w:eastAsia="Times New Roman" w:hAnsi="Times New Roman"/>
          <w:b/>
          <w:bCs/>
          <w:sz w:val="28"/>
          <w:szCs w:val="28"/>
          <w:lang w:val="uk-UA" w:eastAsia="uk-UA" w:bidi="uk-UA"/>
        </w:rPr>
        <w:t xml:space="preserve">в розрізі </w:t>
      </w:r>
      <w:r w:rsidRPr="0047460A">
        <w:rPr>
          <w:rFonts w:ascii="Times New Roman" w:eastAsia="Times New Roman" w:hAnsi="Times New Roman"/>
          <w:b/>
          <w:bCs/>
          <w:spacing w:val="-7"/>
          <w:sz w:val="28"/>
          <w:szCs w:val="28"/>
          <w:lang w:val="uk-UA" w:eastAsia="uk-UA" w:bidi="uk-UA"/>
        </w:rPr>
        <w:t xml:space="preserve">за </w:t>
      </w:r>
      <w:r w:rsidRPr="0047460A">
        <w:rPr>
          <w:rFonts w:ascii="Times New Roman" w:eastAsia="Times New Roman" w:hAnsi="Times New Roman"/>
          <w:b/>
          <w:bCs/>
          <w:sz w:val="28"/>
          <w:szCs w:val="28"/>
          <w:lang w:val="uk-UA" w:eastAsia="uk-UA" w:bidi="uk-UA"/>
        </w:rPr>
        <w:t>сферами</w:t>
      </w:r>
      <w:r w:rsidR="0047460A">
        <w:rPr>
          <w:rFonts w:ascii="Times New Roman" w:eastAsia="Times New Roman" w:hAnsi="Times New Roman"/>
          <w:b/>
          <w:bCs/>
          <w:sz w:val="28"/>
          <w:szCs w:val="28"/>
          <w:lang w:val="uk-UA" w:eastAsia="uk-UA" w:bidi="uk-UA"/>
        </w:rPr>
        <w:t xml:space="preserve"> </w:t>
      </w:r>
      <w:r w:rsidRPr="0047460A">
        <w:rPr>
          <w:rFonts w:ascii="Times New Roman" w:eastAsia="Times New Roman" w:hAnsi="Times New Roman"/>
          <w:b/>
          <w:bCs/>
          <w:sz w:val="28"/>
          <w:szCs w:val="28"/>
          <w:lang w:val="uk-UA" w:eastAsia="uk-UA" w:bidi="uk-UA"/>
        </w:rPr>
        <w:t>впливу:</w:t>
      </w:r>
    </w:p>
    <w:p w:rsidR="0047460A" w:rsidRPr="0047460A" w:rsidRDefault="00941E22" w:rsidP="00941E22">
      <w:pPr>
        <w:widowControl w:val="0"/>
        <w:autoSpaceDE w:val="0"/>
        <w:autoSpaceDN w:val="0"/>
        <w:spacing w:after="9" w:line="240" w:lineRule="auto"/>
        <w:jc w:val="both"/>
        <w:rPr>
          <w:rFonts w:ascii="Times New Roman" w:eastAsia="Times New Roman" w:hAnsi="Times New Roman"/>
          <w:i/>
          <w:sz w:val="28"/>
          <w:szCs w:val="28"/>
          <w:lang w:val="uk-UA" w:eastAsia="uk-UA" w:bidi="uk-UA"/>
        </w:rPr>
      </w:pPr>
      <w:r w:rsidRPr="0047460A">
        <w:rPr>
          <w:rFonts w:ascii="Times New Roman" w:eastAsia="Times New Roman" w:hAnsi="Times New Roman"/>
          <w:i/>
          <w:sz w:val="28"/>
          <w:szCs w:val="28"/>
          <w:lang w:val="uk-UA" w:eastAsia="uk-UA" w:bidi="uk-UA"/>
        </w:rPr>
        <w:t>Оцінка впливу на сферу інтересів органів місцевого самоврядування:</w:t>
      </w:r>
    </w:p>
    <w:tbl>
      <w:tblPr>
        <w:tblStyle w:val="TableNormal"/>
        <w:tblW w:w="10632"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2694"/>
        <w:gridCol w:w="3827"/>
        <w:gridCol w:w="4111"/>
      </w:tblGrid>
      <w:tr w:rsidR="00941E22" w:rsidRPr="00941E22" w:rsidTr="00E75E2C">
        <w:trPr>
          <w:trHeight w:val="275"/>
        </w:trPr>
        <w:tc>
          <w:tcPr>
            <w:tcW w:w="2694" w:type="dxa"/>
          </w:tcPr>
          <w:p w:rsidR="00941E22" w:rsidRPr="00941E22" w:rsidRDefault="00941E22" w:rsidP="0047460A">
            <w:pPr>
              <w:spacing w:line="256" w:lineRule="exact"/>
              <w:jc w:val="center"/>
              <w:rPr>
                <w:rFonts w:ascii="Times New Roman" w:eastAsia="Times New Roman" w:hAnsi="Times New Roman"/>
                <w:b/>
                <w:sz w:val="24"/>
                <w:lang w:val="uk-UA" w:eastAsia="uk-UA" w:bidi="uk-UA"/>
              </w:rPr>
            </w:pPr>
            <w:r w:rsidRPr="00941E22">
              <w:rPr>
                <w:rFonts w:ascii="Times New Roman" w:eastAsia="Times New Roman" w:hAnsi="Times New Roman"/>
                <w:b/>
                <w:sz w:val="24"/>
                <w:lang w:val="uk-UA" w:eastAsia="uk-UA" w:bidi="uk-UA"/>
              </w:rPr>
              <w:t>Вид альтернативи</w:t>
            </w:r>
          </w:p>
        </w:tc>
        <w:tc>
          <w:tcPr>
            <w:tcW w:w="3827" w:type="dxa"/>
          </w:tcPr>
          <w:p w:rsidR="00941E22" w:rsidRPr="00941E22" w:rsidRDefault="00941E22" w:rsidP="0047460A">
            <w:pPr>
              <w:spacing w:line="256" w:lineRule="exact"/>
              <w:jc w:val="center"/>
              <w:rPr>
                <w:rFonts w:ascii="Times New Roman" w:eastAsia="Times New Roman" w:hAnsi="Times New Roman"/>
                <w:b/>
                <w:sz w:val="24"/>
                <w:lang w:val="uk-UA" w:eastAsia="uk-UA" w:bidi="uk-UA"/>
              </w:rPr>
            </w:pPr>
            <w:r w:rsidRPr="00941E22">
              <w:rPr>
                <w:rFonts w:ascii="Times New Roman" w:eastAsia="Times New Roman" w:hAnsi="Times New Roman"/>
                <w:b/>
                <w:sz w:val="24"/>
                <w:lang w:val="uk-UA" w:eastAsia="uk-UA" w:bidi="uk-UA"/>
              </w:rPr>
              <w:t>Вигоди</w:t>
            </w:r>
          </w:p>
        </w:tc>
        <w:tc>
          <w:tcPr>
            <w:tcW w:w="4111" w:type="dxa"/>
          </w:tcPr>
          <w:p w:rsidR="00941E22" w:rsidRPr="00941E22" w:rsidRDefault="00941E22" w:rsidP="0047460A">
            <w:pPr>
              <w:spacing w:line="256" w:lineRule="exact"/>
              <w:ind w:right="-61"/>
              <w:jc w:val="center"/>
              <w:rPr>
                <w:rFonts w:ascii="Times New Roman" w:eastAsia="Times New Roman" w:hAnsi="Times New Roman"/>
                <w:b/>
                <w:sz w:val="24"/>
                <w:lang w:val="uk-UA" w:eastAsia="uk-UA" w:bidi="uk-UA"/>
              </w:rPr>
            </w:pPr>
            <w:r w:rsidRPr="00941E22">
              <w:rPr>
                <w:rFonts w:ascii="Times New Roman" w:eastAsia="Times New Roman" w:hAnsi="Times New Roman"/>
                <w:b/>
                <w:sz w:val="24"/>
                <w:lang w:val="uk-UA" w:eastAsia="uk-UA" w:bidi="uk-UA"/>
              </w:rPr>
              <w:t>Витрати</w:t>
            </w:r>
          </w:p>
        </w:tc>
      </w:tr>
      <w:tr w:rsidR="0047460A" w:rsidRPr="00AD34E6" w:rsidTr="002E5B8B">
        <w:trPr>
          <w:trHeight w:val="1771"/>
        </w:trPr>
        <w:tc>
          <w:tcPr>
            <w:tcW w:w="2694" w:type="dxa"/>
            <w:tcBorders>
              <w:bottom w:val="single" w:sz="4" w:space="0" w:color="auto"/>
            </w:tcBorders>
          </w:tcPr>
          <w:p w:rsidR="0047460A" w:rsidRPr="00B65508" w:rsidRDefault="0047460A" w:rsidP="00941E22">
            <w:pPr>
              <w:spacing w:line="246" w:lineRule="exact"/>
              <w:rPr>
                <w:rFonts w:ascii="Times New Roman" w:eastAsia="Times New Roman" w:hAnsi="Times New Roman"/>
                <w:lang w:val="uk-UA" w:eastAsia="uk-UA" w:bidi="uk-UA"/>
              </w:rPr>
            </w:pPr>
            <w:r w:rsidRPr="00B65508">
              <w:rPr>
                <w:rFonts w:ascii="Times New Roman" w:eastAsia="Times New Roman" w:hAnsi="Times New Roman"/>
                <w:lang w:val="uk-UA" w:eastAsia="uk-UA" w:bidi="uk-UA"/>
              </w:rPr>
              <w:t>Альтернатива 1</w:t>
            </w:r>
          </w:p>
          <w:p w:rsidR="0047460A" w:rsidRPr="00B65508" w:rsidRDefault="0047460A" w:rsidP="00497225">
            <w:pPr>
              <w:spacing w:line="240" w:lineRule="auto"/>
              <w:rPr>
                <w:rFonts w:ascii="Times New Roman" w:eastAsia="Times New Roman" w:hAnsi="Times New Roman"/>
                <w:lang w:val="uk-UA" w:eastAsia="uk-UA" w:bidi="uk-UA"/>
              </w:rPr>
            </w:pPr>
            <w:r w:rsidRPr="00B65508">
              <w:rPr>
                <w:rFonts w:ascii="Times New Roman" w:eastAsia="Times New Roman" w:hAnsi="Times New Roman"/>
                <w:lang w:val="uk-UA" w:eastAsia="uk-UA" w:bidi="uk-UA"/>
              </w:rPr>
              <w:t>Відсутність регулювання, тобто не прийняття сільською радою регуляторного акта</w:t>
            </w:r>
            <w:r w:rsidR="00497225" w:rsidRPr="00B65508">
              <w:rPr>
                <w:rFonts w:ascii="Times New Roman" w:eastAsia="Times New Roman" w:hAnsi="Times New Roman"/>
                <w:lang w:val="uk-UA" w:eastAsia="uk-UA" w:bidi="uk-UA"/>
              </w:rPr>
              <w:t xml:space="preserve"> </w:t>
            </w:r>
            <w:r w:rsidRPr="00B65508">
              <w:rPr>
                <w:rFonts w:ascii="Times New Roman" w:eastAsia="Times New Roman" w:hAnsi="Times New Roman"/>
                <w:lang w:val="uk-UA" w:eastAsia="uk-UA" w:bidi="uk-UA"/>
              </w:rPr>
              <w:t>(збереження існуючого стану)</w:t>
            </w:r>
          </w:p>
        </w:tc>
        <w:tc>
          <w:tcPr>
            <w:tcW w:w="3827" w:type="dxa"/>
          </w:tcPr>
          <w:p w:rsidR="0047460A" w:rsidRPr="006F4D05" w:rsidRDefault="0047460A" w:rsidP="00B65508">
            <w:pPr>
              <w:spacing w:line="240" w:lineRule="auto"/>
              <w:ind w:right="234"/>
              <w:jc w:val="both"/>
              <w:rPr>
                <w:rFonts w:ascii="Times New Roman" w:eastAsia="Times New Roman" w:hAnsi="Times New Roman"/>
                <w:lang w:val="uk-UA" w:eastAsia="uk-UA" w:bidi="uk-UA"/>
              </w:rPr>
            </w:pPr>
            <w:r w:rsidRPr="00B65508">
              <w:rPr>
                <w:rFonts w:ascii="Times New Roman" w:eastAsia="Times New Roman" w:hAnsi="Times New Roman"/>
                <w:lang w:val="uk-UA" w:eastAsia="uk-UA" w:bidi="uk-UA"/>
              </w:rPr>
              <w:t>Відсутня потреба проводити відстеження результативності регуляторного акту</w:t>
            </w:r>
          </w:p>
        </w:tc>
        <w:tc>
          <w:tcPr>
            <w:tcW w:w="4111" w:type="dxa"/>
          </w:tcPr>
          <w:p w:rsidR="0047460A" w:rsidRPr="00497225" w:rsidRDefault="006C3D3D" w:rsidP="00AD34E6">
            <w:pPr>
              <w:spacing w:line="268" w:lineRule="exact"/>
              <w:jc w:val="both"/>
              <w:rPr>
                <w:rFonts w:ascii="Times New Roman" w:eastAsia="Times New Roman" w:hAnsi="Times New Roman"/>
                <w:sz w:val="24"/>
                <w:highlight w:val="yellow"/>
                <w:lang w:val="uk-UA" w:eastAsia="uk-UA" w:bidi="uk-UA"/>
              </w:rPr>
            </w:pPr>
            <w:r>
              <w:rPr>
                <w:rFonts w:ascii="Times New Roman" w:eastAsia="Times New Roman" w:hAnsi="Times New Roman"/>
                <w:sz w:val="24"/>
                <w:lang w:val="uk-UA" w:eastAsia="uk-UA" w:bidi="uk-UA"/>
              </w:rPr>
              <w:t>Втрати місцевого бюджету у сумі 3878</w:t>
            </w:r>
            <w:r>
              <w:rPr>
                <w:rFonts w:ascii="Times New Roman" w:eastAsia="Times New Roman" w:hAnsi="Times New Roman"/>
                <w:sz w:val="24"/>
                <w:szCs w:val="24"/>
                <w:lang w:val="uk-UA" w:eastAsia="uk-UA" w:bidi="uk-UA"/>
              </w:rPr>
              <w:t>,5</w:t>
            </w:r>
            <w:r w:rsidRPr="006C3D3D">
              <w:rPr>
                <w:rFonts w:ascii="Times New Roman" w:eastAsia="Times New Roman" w:hAnsi="Times New Roman"/>
                <w:sz w:val="24"/>
                <w:szCs w:val="24"/>
                <w:lang w:val="uk-UA" w:eastAsia="uk-UA" w:bidi="uk-UA"/>
              </w:rPr>
              <w:t xml:space="preserve"> </w:t>
            </w:r>
            <w:r w:rsidR="00B65508" w:rsidRPr="006C3D3D">
              <w:rPr>
                <w:rFonts w:ascii="Times New Roman" w:eastAsia="Times New Roman" w:hAnsi="Times New Roman"/>
                <w:sz w:val="24"/>
                <w:lang w:val="uk-UA" w:eastAsia="uk-UA" w:bidi="uk-UA"/>
              </w:rPr>
              <w:t xml:space="preserve"> тис. грн., за рахунок сплати податків за мінімальними ставками</w:t>
            </w:r>
          </w:p>
        </w:tc>
      </w:tr>
      <w:tr w:rsidR="00381F36" w:rsidRPr="00941E22" w:rsidTr="00381F36">
        <w:trPr>
          <w:trHeight w:val="2639"/>
        </w:trPr>
        <w:tc>
          <w:tcPr>
            <w:tcW w:w="2694" w:type="dxa"/>
            <w:tcBorders>
              <w:top w:val="single" w:sz="4" w:space="0" w:color="auto"/>
              <w:left w:val="single" w:sz="4" w:space="0" w:color="auto"/>
              <w:bottom w:val="single" w:sz="4" w:space="0" w:color="auto"/>
              <w:right w:val="single" w:sz="4" w:space="0" w:color="auto"/>
            </w:tcBorders>
          </w:tcPr>
          <w:p w:rsidR="00381F36" w:rsidRPr="00497225" w:rsidRDefault="00381F36" w:rsidP="00941E22">
            <w:pPr>
              <w:spacing w:line="243" w:lineRule="exact"/>
              <w:jc w:val="both"/>
              <w:rPr>
                <w:rFonts w:ascii="Times New Roman" w:eastAsia="Times New Roman" w:hAnsi="Times New Roman"/>
                <w:lang w:val="uk-UA" w:eastAsia="uk-UA" w:bidi="uk-UA"/>
              </w:rPr>
            </w:pPr>
            <w:r w:rsidRPr="00497225">
              <w:rPr>
                <w:rFonts w:ascii="Times New Roman" w:eastAsia="Times New Roman" w:hAnsi="Times New Roman"/>
                <w:lang w:val="uk-UA" w:eastAsia="uk-UA" w:bidi="uk-UA"/>
              </w:rPr>
              <w:t>Альтернатива 2</w:t>
            </w:r>
          </w:p>
          <w:p w:rsidR="00381F36" w:rsidRPr="00497225" w:rsidRDefault="00381F36" w:rsidP="00B65508">
            <w:pPr>
              <w:tabs>
                <w:tab w:val="left" w:pos="1470"/>
                <w:tab w:val="left" w:pos="2238"/>
                <w:tab w:val="left" w:pos="2597"/>
              </w:tabs>
              <w:spacing w:line="240" w:lineRule="auto"/>
              <w:ind w:right="93"/>
              <w:rPr>
                <w:rFonts w:ascii="Times New Roman" w:eastAsia="Times New Roman" w:hAnsi="Times New Roman"/>
                <w:lang w:val="uk-UA" w:eastAsia="uk-UA" w:bidi="uk-UA"/>
              </w:rPr>
            </w:pPr>
            <w:r w:rsidRPr="00497225">
              <w:rPr>
                <w:rFonts w:ascii="Times New Roman" w:eastAsia="Times New Roman" w:hAnsi="Times New Roman"/>
                <w:lang w:val="uk-UA" w:eastAsia="uk-UA" w:bidi="uk-UA"/>
              </w:rPr>
              <w:t xml:space="preserve">Прийняття регуляторного акта – рішення Лозуватської сільської ради </w:t>
            </w:r>
            <w:r w:rsidRPr="00497225">
              <w:rPr>
                <w:rFonts w:ascii="Times New Roman" w:eastAsia="Times New Roman" w:hAnsi="Times New Roman"/>
                <w:spacing w:val="-6"/>
                <w:lang w:val="uk-UA" w:eastAsia="uk-UA" w:bidi="uk-UA"/>
              </w:rPr>
              <w:t xml:space="preserve">«Про </w:t>
            </w:r>
            <w:r w:rsidRPr="00497225">
              <w:rPr>
                <w:rFonts w:ascii="Times New Roman" w:eastAsia="Times New Roman" w:hAnsi="Times New Roman"/>
                <w:lang w:val="uk-UA" w:eastAsia="uk-UA" w:bidi="uk-UA"/>
              </w:rPr>
              <w:t xml:space="preserve">встановлення </w:t>
            </w:r>
            <w:r w:rsidRPr="00497225">
              <w:rPr>
                <w:rFonts w:ascii="Times New Roman" w:eastAsia="Times New Roman" w:hAnsi="Times New Roman"/>
                <w:spacing w:val="-1"/>
                <w:lang w:val="uk-UA" w:eastAsia="uk-UA" w:bidi="uk-UA"/>
              </w:rPr>
              <w:t xml:space="preserve">місцевих </w:t>
            </w:r>
            <w:r w:rsidRPr="00497225">
              <w:rPr>
                <w:rFonts w:ascii="Times New Roman" w:eastAsia="Times New Roman" w:hAnsi="Times New Roman"/>
                <w:lang w:val="uk-UA" w:eastAsia="uk-UA" w:bidi="uk-UA"/>
              </w:rPr>
              <w:t>податків і зборів на території Лозуватської сільської ради» із дотриманням регуляторної процедури.</w:t>
            </w:r>
          </w:p>
        </w:tc>
        <w:tc>
          <w:tcPr>
            <w:tcW w:w="3827" w:type="dxa"/>
            <w:tcBorders>
              <w:left w:val="single" w:sz="4" w:space="0" w:color="auto"/>
            </w:tcBorders>
          </w:tcPr>
          <w:p w:rsidR="00381F36" w:rsidRPr="004E55C0" w:rsidRDefault="00381F36" w:rsidP="00B65508">
            <w:pPr>
              <w:jc w:val="both"/>
              <w:rPr>
                <w:rFonts w:ascii="Times New Roman" w:hAnsi="Times New Roman"/>
                <w:sz w:val="24"/>
                <w:szCs w:val="24"/>
                <w:lang w:val="ru-RU"/>
              </w:rPr>
            </w:pPr>
            <w:r w:rsidRPr="004E55C0">
              <w:rPr>
                <w:rFonts w:ascii="Times New Roman" w:hAnsi="Times New Roman"/>
                <w:sz w:val="24"/>
                <w:szCs w:val="24"/>
                <w:lang w:val="ru-RU"/>
              </w:rPr>
              <w:t>1.Забезпечення відповідних надходжень до сільського бюджету від сплати місцевих податків і зборів.</w:t>
            </w:r>
          </w:p>
          <w:p w:rsidR="00381F36" w:rsidRPr="004E55C0" w:rsidRDefault="00381F36" w:rsidP="00B65508">
            <w:pPr>
              <w:jc w:val="both"/>
              <w:rPr>
                <w:rFonts w:ascii="Times New Roman" w:hAnsi="Times New Roman"/>
                <w:sz w:val="24"/>
                <w:szCs w:val="24"/>
                <w:lang w:val="ru-RU"/>
              </w:rPr>
            </w:pPr>
            <w:r w:rsidRPr="004E55C0">
              <w:rPr>
                <w:rFonts w:ascii="Times New Roman" w:hAnsi="Times New Roman"/>
                <w:sz w:val="24"/>
                <w:szCs w:val="24"/>
                <w:lang w:val="ru-RU"/>
              </w:rPr>
              <w:t>2. Створення фінансових можливостей сільської влади для задоволення соціальних та інших потреб територіальної громади.</w:t>
            </w:r>
          </w:p>
          <w:p w:rsidR="00381F36" w:rsidRPr="00381F36" w:rsidRDefault="00381F36" w:rsidP="00B65508">
            <w:pPr>
              <w:spacing w:line="240" w:lineRule="auto"/>
              <w:ind w:right="97"/>
              <w:jc w:val="both"/>
              <w:rPr>
                <w:rFonts w:ascii="Times New Roman" w:hAnsi="Times New Roman"/>
                <w:sz w:val="24"/>
                <w:szCs w:val="24"/>
                <w:lang w:val="uk-UA"/>
              </w:rPr>
            </w:pPr>
            <w:r w:rsidRPr="00497225">
              <w:rPr>
                <w:rFonts w:ascii="Times New Roman" w:hAnsi="Times New Roman"/>
                <w:sz w:val="24"/>
                <w:szCs w:val="24"/>
                <w:lang w:val="ru-RU"/>
              </w:rPr>
              <w:t>3.Забезпечення вимог чинного законодавства щодо встановлення місцевих податків і зборів</w:t>
            </w:r>
            <w:r>
              <w:rPr>
                <w:rFonts w:ascii="Times New Roman" w:hAnsi="Times New Roman"/>
                <w:sz w:val="24"/>
                <w:szCs w:val="24"/>
                <w:lang w:val="uk-UA"/>
              </w:rPr>
              <w:t>.</w:t>
            </w:r>
          </w:p>
        </w:tc>
        <w:tc>
          <w:tcPr>
            <w:tcW w:w="4111" w:type="dxa"/>
          </w:tcPr>
          <w:p w:rsidR="00381F36" w:rsidRPr="00941E22" w:rsidRDefault="00381F36" w:rsidP="00941E22">
            <w:pPr>
              <w:tabs>
                <w:tab w:val="left" w:pos="1509"/>
                <w:tab w:val="left" w:pos="1780"/>
                <w:tab w:val="left" w:pos="2447"/>
                <w:tab w:val="left" w:pos="2653"/>
                <w:tab w:val="left" w:pos="2997"/>
              </w:tabs>
              <w:spacing w:line="240" w:lineRule="auto"/>
              <w:ind w:right="95"/>
              <w:jc w:val="both"/>
              <w:rPr>
                <w:rFonts w:ascii="Times New Roman" w:eastAsia="Times New Roman" w:hAnsi="Times New Roman"/>
                <w:lang w:val="uk-UA" w:eastAsia="uk-UA" w:bidi="uk-UA"/>
              </w:rPr>
            </w:pPr>
            <w:r>
              <w:rPr>
                <w:rFonts w:ascii="Times New Roman" w:eastAsia="Times New Roman" w:hAnsi="Times New Roman"/>
                <w:lang w:val="uk-UA" w:eastAsia="uk-UA" w:bidi="uk-UA"/>
              </w:rPr>
              <w:t>Витрати</w:t>
            </w:r>
            <w:r>
              <w:rPr>
                <w:rFonts w:ascii="Times New Roman" w:eastAsia="Times New Roman" w:hAnsi="Times New Roman"/>
                <w:lang w:val="uk-UA" w:eastAsia="uk-UA" w:bidi="uk-UA"/>
              </w:rPr>
              <w:tab/>
              <w:t>пов’язані</w:t>
            </w:r>
            <w:r w:rsidRPr="00941E22">
              <w:rPr>
                <w:rFonts w:ascii="Times New Roman" w:eastAsia="Times New Roman" w:hAnsi="Times New Roman"/>
                <w:lang w:val="uk-UA" w:eastAsia="uk-UA" w:bidi="uk-UA"/>
              </w:rPr>
              <w:tab/>
            </w:r>
            <w:r w:rsidRPr="00941E22">
              <w:rPr>
                <w:rFonts w:ascii="Times New Roman" w:eastAsia="Times New Roman" w:hAnsi="Times New Roman"/>
                <w:spacing w:val="-17"/>
                <w:lang w:val="uk-UA" w:eastAsia="uk-UA" w:bidi="uk-UA"/>
              </w:rPr>
              <w:t xml:space="preserve">з </w:t>
            </w:r>
            <w:r w:rsidRPr="00941E22">
              <w:rPr>
                <w:rFonts w:ascii="Times New Roman" w:eastAsia="Times New Roman" w:hAnsi="Times New Roman"/>
                <w:lang w:val="uk-UA" w:eastAsia="uk-UA" w:bidi="uk-UA"/>
              </w:rPr>
              <w:t>підготовкою регуляторного акту та проведення відстежень результативності</w:t>
            </w:r>
            <w:r w:rsidRPr="00941E22">
              <w:rPr>
                <w:rFonts w:ascii="Times New Roman" w:eastAsia="Times New Roman" w:hAnsi="Times New Roman"/>
                <w:lang w:val="uk-UA" w:eastAsia="uk-UA" w:bidi="uk-UA"/>
              </w:rPr>
              <w:tab/>
            </w:r>
            <w:r w:rsidRPr="00941E22">
              <w:rPr>
                <w:rFonts w:ascii="Times New Roman" w:eastAsia="Times New Roman" w:hAnsi="Times New Roman"/>
                <w:spacing w:val="-4"/>
                <w:lang w:val="uk-UA" w:eastAsia="uk-UA" w:bidi="uk-UA"/>
              </w:rPr>
              <w:t xml:space="preserve">даного </w:t>
            </w:r>
            <w:r w:rsidRPr="00941E22">
              <w:rPr>
                <w:rFonts w:ascii="Times New Roman" w:eastAsia="Times New Roman" w:hAnsi="Times New Roman"/>
                <w:lang w:val="uk-UA" w:eastAsia="uk-UA" w:bidi="uk-UA"/>
              </w:rPr>
              <w:t>регуляторного</w:t>
            </w:r>
            <w:r>
              <w:rPr>
                <w:rFonts w:ascii="Times New Roman" w:eastAsia="Times New Roman" w:hAnsi="Times New Roman"/>
                <w:lang w:val="uk-UA" w:eastAsia="uk-UA" w:bidi="uk-UA"/>
              </w:rPr>
              <w:t xml:space="preserve"> акта та процедур </w:t>
            </w:r>
            <w:r w:rsidRPr="00941E22">
              <w:rPr>
                <w:rFonts w:ascii="Times New Roman" w:eastAsia="Times New Roman" w:hAnsi="Times New Roman"/>
                <w:lang w:val="uk-UA" w:eastAsia="uk-UA" w:bidi="uk-UA"/>
              </w:rPr>
              <w:t>з</w:t>
            </w:r>
            <w:r>
              <w:rPr>
                <w:rFonts w:ascii="Times New Roman" w:eastAsia="Times New Roman" w:hAnsi="Times New Roman"/>
                <w:lang w:val="uk-UA" w:eastAsia="uk-UA" w:bidi="uk-UA"/>
              </w:rPr>
              <w:t xml:space="preserve"> </w:t>
            </w:r>
            <w:r w:rsidRPr="00941E22">
              <w:rPr>
                <w:rFonts w:ascii="Times New Roman" w:eastAsia="Times New Roman" w:hAnsi="Times New Roman"/>
                <w:spacing w:val="-4"/>
                <w:lang w:val="uk-UA" w:eastAsia="uk-UA" w:bidi="uk-UA"/>
              </w:rPr>
              <w:t xml:space="preserve">його </w:t>
            </w:r>
            <w:r w:rsidRPr="00941E22">
              <w:rPr>
                <w:rFonts w:ascii="Times New Roman" w:eastAsia="Times New Roman" w:hAnsi="Times New Roman"/>
                <w:lang w:val="uk-UA" w:eastAsia="uk-UA" w:bidi="uk-UA"/>
              </w:rPr>
              <w:t>опублікування.</w:t>
            </w:r>
          </w:p>
        </w:tc>
      </w:tr>
      <w:tr w:rsidR="00B65508" w:rsidRPr="00B65508" w:rsidTr="00B65508">
        <w:trPr>
          <w:trHeight w:val="1691"/>
        </w:trPr>
        <w:tc>
          <w:tcPr>
            <w:tcW w:w="2694" w:type="dxa"/>
            <w:tcBorders>
              <w:top w:val="single" w:sz="4" w:space="0" w:color="auto"/>
              <w:left w:val="single" w:sz="4" w:space="0" w:color="auto"/>
              <w:bottom w:val="single" w:sz="4" w:space="0" w:color="auto"/>
              <w:right w:val="single" w:sz="4" w:space="0" w:color="auto"/>
            </w:tcBorders>
          </w:tcPr>
          <w:p w:rsidR="00B65508" w:rsidRDefault="00B65508" w:rsidP="00B65508">
            <w:pPr>
              <w:spacing w:line="244" w:lineRule="exact"/>
              <w:rPr>
                <w:rFonts w:ascii="Times New Roman" w:eastAsia="Times New Roman" w:hAnsi="Times New Roman"/>
                <w:sz w:val="24"/>
                <w:szCs w:val="24"/>
                <w:lang w:val="uk-UA" w:eastAsia="uk-UA" w:bidi="uk-UA"/>
              </w:rPr>
            </w:pPr>
            <w:r>
              <w:rPr>
                <w:rFonts w:ascii="Times New Roman" w:eastAsia="Times New Roman" w:hAnsi="Times New Roman"/>
                <w:sz w:val="24"/>
                <w:szCs w:val="24"/>
                <w:lang w:val="uk-UA" w:eastAsia="uk-UA" w:bidi="uk-UA"/>
              </w:rPr>
              <w:t>Альтернатива 3.</w:t>
            </w:r>
          </w:p>
          <w:p w:rsidR="00B65508" w:rsidRPr="00497225" w:rsidRDefault="00B65508" w:rsidP="00B65508">
            <w:pPr>
              <w:spacing w:line="243" w:lineRule="exact"/>
              <w:rPr>
                <w:rFonts w:ascii="Times New Roman" w:eastAsia="Times New Roman" w:hAnsi="Times New Roman"/>
                <w:lang w:val="uk-UA" w:eastAsia="uk-UA" w:bidi="uk-UA"/>
              </w:rPr>
            </w:pPr>
            <w:r w:rsidRPr="00381F36">
              <w:rPr>
                <w:rFonts w:ascii="Times New Roman" w:eastAsia="Times New Roman" w:hAnsi="Times New Roman"/>
                <w:sz w:val="24"/>
                <w:szCs w:val="24"/>
                <w:lang w:val="uk-UA" w:eastAsia="uk-UA" w:bidi="uk-UA"/>
              </w:rPr>
              <w:t>Встановлення максимальних ставок місцевих податків і зборів</w:t>
            </w:r>
          </w:p>
        </w:tc>
        <w:tc>
          <w:tcPr>
            <w:tcW w:w="3827" w:type="dxa"/>
            <w:tcBorders>
              <w:left w:val="single" w:sz="4" w:space="0" w:color="auto"/>
            </w:tcBorders>
          </w:tcPr>
          <w:p w:rsidR="00B65508" w:rsidRPr="00B65508" w:rsidRDefault="00B65508" w:rsidP="006C3D3D">
            <w:pPr>
              <w:jc w:val="both"/>
              <w:rPr>
                <w:rFonts w:ascii="Times New Roman" w:hAnsi="Times New Roman"/>
                <w:sz w:val="24"/>
                <w:szCs w:val="24"/>
                <w:lang w:val="uk-UA"/>
              </w:rPr>
            </w:pPr>
            <w:r>
              <w:rPr>
                <w:rFonts w:ascii="Times New Roman" w:hAnsi="Times New Roman"/>
                <w:sz w:val="24"/>
                <w:szCs w:val="24"/>
                <w:lang w:val="uk-UA"/>
              </w:rPr>
              <w:t xml:space="preserve">Додаткові надходження коштів до місцевого бюджету (орієнтовно у сумі </w:t>
            </w:r>
            <w:r w:rsidR="006C3D3D">
              <w:rPr>
                <w:rFonts w:ascii="Times New Roman" w:hAnsi="Times New Roman"/>
                <w:sz w:val="24"/>
                <w:szCs w:val="24"/>
                <w:lang w:val="uk-UA"/>
              </w:rPr>
              <w:t>2777,0</w:t>
            </w:r>
            <w:r>
              <w:rPr>
                <w:rFonts w:ascii="Times New Roman" w:hAnsi="Times New Roman"/>
                <w:sz w:val="24"/>
                <w:szCs w:val="24"/>
                <w:lang w:val="uk-UA"/>
              </w:rPr>
              <w:t xml:space="preserve"> тис. грн.) та спрямування їх на соціально-економічний розвиток громади</w:t>
            </w:r>
          </w:p>
        </w:tc>
        <w:tc>
          <w:tcPr>
            <w:tcW w:w="4111" w:type="dxa"/>
          </w:tcPr>
          <w:p w:rsidR="00B65508" w:rsidRPr="00B65508" w:rsidRDefault="00B65508" w:rsidP="00941E22">
            <w:pPr>
              <w:tabs>
                <w:tab w:val="left" w:pos="1509"/>
                <w:tab w:val="left" w:pos="1780"/>
                <w:tab w:val="left" w:pos="2447"/>
                <w:tab w:val="left" w:pos="2653"/>
                <w:tab w:val="left" w:pos="2997"/>
              </w:tabs>
              <w:spacing w:line="240" w:lineRule="auto"/>
              <w:ind w:right="95"/>
              <w:jc w:val="both"/>
              <w:rPr>
                <w:rFonts w:ascii="Times New Roman" w:eastAsia="Times New Roman" w:hAnsi="Times New Roman"/>
                <w:sz w:val="24"/>
                <w:szCs w:val="24"/>
                <w:lang w:val="ru-RU" w:eastAsia="uk-UA" w:bidi="uk-UA"/>
              </w:rPr>
            </w:pPr>
            <w:r w:rsidRPr="00B65508">
              <w:rPr>
                <w:rFonts w:ascii="Times New Roman" w:eastAsia="Times New Roman" w:hAnsi="Times New Roman"/>
                <w:sz w:val="24"/>
                <w:szCs w:val="24"/>
                <w:lang w:val="ru-RU" w:eastAsia="uk-UA" w:bidi="uk-UA"/>
              </w:rPr>
              <w:t>Існування ризику переходу діяльності суб’єктів господарювання в «тінь» та несплата податків. Погіршення іміджу місцевої влади. Загострення соціальної напруги в населених пунктах громади.</w:t>
            </w:r>
          </w:p>
        </w:tc>
      </w:tr>
    </w:tbl>
    <w:p w:rsidR="002E5B8B" w:rsidRDefault="002E5B8B" w:rsidP="00941E22">
      <w:pPr>
        <w:widowControl w:val="0"/>
        <w:autoSpaceDE w:val="0"/>
        <w:autoSpaceDN w:val="0"/>
        <w:spacing w:after="0" w:line="240" w:lineRule="auto"/>
        <w:rPr>
          <w:rFonts w:ascii="Times New Roman" w:eastAsia="Times New Roman" w:hAnsi="Times New Roman"/>
          <w:lang w:val="uk-UA" w:eastAsia="uk-UA" w:bidi="uk-UA"/>
        </w:rPr>
      </w:pPr>
    </w:p>
    <w:p w:rsidR="00B65508" w:rsidRDefault="00B65508" w:rsidP="00941E22">
      <w:pPr>
        <w:widowControl w:val="0"/>
        <w:autoSpaceDE w:val="0"/>
        <w:autoSpaceDN w:val="0"/>
        <w:spacing w:after="0" w:line="240" w:lineRule="auto"/>
        <w:rPr>
          <w:rFonts w:ascii="Times New Roman" w:eastAsia="Times New Roman" w:hAnsi="Times New Roman"/>
          <w:i/>
          <w:sz w:val="28"/>
          <w:szCs w:val="28"/>
          <w:lang w:val="uk-UA" w:eastAsia="uk-UA" w:bidi="uk-UA"/>
        </w:rPr>
      </w:pPr>
      <w:r w:rsidRPr="00B65508">
        <w:rPr>
          <w:rFonts w:ascii="Times New Roman" w:eastAsia="Times New Roman" w:hAnsi="Times New Roman"/>
          <w:i/>
          <w:sz w:val="28"/>
          <w:szCs w:val="28"/>
          <w:lang w:val="uk-UA" w:eastAsia="uk-UA" w:bidi="uk-UA"/>
        </w:rPr>
        <w:t>Оцінка впливу на сферу інтересів громадян:</w:t>
      </w:r>
    </w:p>
    <w:tbl>
      <w:tblPr>
        <w:tblStyle w:val="aa"/>
        <w:tblW w:w="0" w:type="auto"/>
        <w:tblLook w:val="04A0"/>
      </w:tblPr>
      <w:tblGrid>
        <w:gridCol w:w="2518"/>
        <w:gridCol w:w="4253"/>
        <w:gridCol w:w="4035"/>
      </w:tblGrid>
      <w:tr w:rsidR="00B65508" w:rsidTr="004E55C0">
        <w:tc>
          <w:tcPr>
            <w:tcW w:w="2518" w:type="dxa"/>
          </w:tcPr>
          <w:p w:rsidR="00B65508" w:rsidRPr="00941E22" w:rsidRDefault="00B65508" w:rsidP="004E55C0">
            <w:pPr>
              <w:spacing w:line="256" w:lineRule="exact"/>
              <w:jc w:val="center"/>
              <w:rPr>
                <w:rFonts w:ascii="Times New Roman" w:eastAsia="Times New Roman" w:hAnsi="Times New Roman"/>
                <w:b/>
                <w:sz w:val="24"/>
                <w:lang w:val="uk-UA" w:eastAsia="uk-UA" w:bidi="uk-UA"/>
              </w:rPr>
            </w:pPr>
            <w:r w:rsidRPr="00941E22">
              <w:rPr>
                <w:rFonts w:ascii="Times New Roman" w:eastAsia="Times New Roman" w:hAnsi="Times New Roman"/>
                <w:b/>
                <w:sz w:val="24"/>
                <w:lang w:val="uk-UA" w:eastAsia="uk-UA" w:bidi="uk-UA"/>
              </w:rPr>
              <w:t>Вид альтернативи</w:t>
            </w:r>
          </w:p>
        </w:tc>
        <w:tc>
          <w:tcPr>
            <w:tcW w:w="4253" w:type="dxa"/>
          </w:tcPr>
          <w:p w:rsidR="00B65508" w:rsidRPr="00941E22" w:rsidRDefault="00B65508" w:rsidP="004E55C0">
            <w:pPr>
              <w:spacing w:line="256" w:lineRule="exact"/>
              <w:jc w:val="center"/>
              <w:rPr>
                <w:rFonts w:ascii="Times New Roman" w:eastAsia="Times New Roman" w:hAnsi="Times New Roman"/>
                <w:b/>
                <w:sz w:val="24"/>
                <w:lang w:val="uk-UA" w:eastAsia="uk-UA" w:bidi="uk-UA"/>
              </w:rPr>
            </w:pPr>
            <w:r w:rsidRPr="00941E22">
              <w:rPr>
                <w:rFonts w:ascii="Times New Roman" w:eastAsia="Times New Roman" w:hAnsi="Times New Roman"/>
                <w:b/>
                <w:sz w:val="24"/>
                <w:lang w:val="uk-UA" w:eastAsia="uk-UA" w:bidi="uk-UA"/>
              </w:rPr>
              <w:t>Вигоди</w:t>
            </w:r>
          </w:p>
        </w:tc>
        <w:tc>
          <w:tcPr>
            <w:tcW w:w="4035" w:type="dxa"/>
          </w:tcPr>
          <w:p w:rsidR="00B65508" w:rsidRPr="00941E22" w:rsidRDefault="00B65508" w:rsidP="004E55C0">
            <w:pPr>
              <w:spacing w:line="256" w:lineRule="exact"/>
              <w:ind w:right="-61"/>
              <w:jc w:val="center"/>
              <w:rPr>
                <w:rFonts w:ascii="Times New Roman" w:eastAsia="Times New Roman" w:hAnsi="Times New Roman"/>
                <w:b/>
                <w:sz w:val="24"/>
                <w:lang w:val="uk-UA" w:eastAsia="uk-UA" w:bidi="uk-UA"/>
              </w:rPr>
            </w:pPr>
            <w:r w:rsidRPr="00941E22">
              <w:rPr>
                <w:rFonts w:ascii="Times New Roman" w:eastAsia="Times New Roman" w:hAnsi="Times New Roman"/>
                <w:b/>
                <w:sz w:val="24"/>
                <w:lang w:val="uk-UA" w:eastAsia="uk-UA" w:bidi="uk-UA"/>
              </w:rPr>
              <w:t>Витрати</w:t>
            </w:r>
          </w:p>
        </w:tc>
      </w:tr>
      <w:tr w:rsidR="00B65508" w:rsidTr="004E55C0">
        <w:tc>
          <w:tcPr>
            <w:tcW w:w="2518" w:type="dxa"/>
            <w:vAlign w:val="bottom"/>
          </w:tcPr>
          <w:p w:rsidR="00B65508" w:rsidRPr="004E55C0" w:rsidRDefault="004E55C0" w:rsidP="00941E22">
            <w:pPr>
              <w:widowControl w:val="0"/>
              <w:autoSpaceDE w:val="0"/>
              <w:autoSpaceDN w:val="0"/>
              <w:spacing w:line="240" w:lineRule="auto"/>
              <w:rPr>
                <w:rFonts w:ascii="Times New Roman" w:eastAsia="Times New Roman" w:hAnsi="Times New Roman"/>
                <w:sz w:val="24"/>
                <w:szCs w:val="24"/>
                <w:lang w:val="uk-UA" w:eastAsia="uk-UA" w:bidi="uk-UA"/>
              </w:rPr>
            </w:pPr>
            <w:r>
              <w:rPr>
                <w:rFonts w:ascii="Times New Roman" w:eastAsia="Times New Roman" w:hAnsi="Times New Roman"/>
                <w:sz w:val="24"/>
                <w:szCs w:val="24"/>
                <w:lang w:val="uk-UA" w:eastAsia="uk-UA" w:bidi="uk-UA"/>
              </w:rPr>
              <w:t xml:space="preserve">Альтернатива 1 </w:t>
            </w:r>
          </w:p>
        </w:tc>
        <w:tc>
          <w:tcPr>
            <w:tcW w:w="4253" w:type="dxa"/>
          </w:tcPr>
          <w:p w:rsidR="00B65508" w:rsidRPr="004E55C0" w:rsidRDefault="004E55C0" w:rsidP="004E55C0">
            <w:pPr>
              <w:widowControl w:val="0"/>
              <w:autoSpaceDE w:val="0"/>
              <w:autoSpaceDN w:val="0"/>
              <w:spacing w:line="240" w:lineRule="auto"/>
              <w:jc w:val="both"/>
              <w:rPr>
                <w:rFonts w:ascii="Times New Roman" w:eastAsia="Times New Roman" w:hAnsi="Times New Roman"/>
                <w:sz w:val="24"/>
                <w:szCs w:val="24"/>
                <w:lang w:val="uk-UA" w:eastAsia="uk-UA" w:bidi="uk-UA"/>
              </w:rPr>
            </w:pPr>
            <w:r w:rsidRPr="004E55C0">
              <w:rPr>
                <w:rFonts w:ascii="Times New Roman" w:eastAsia="Times New Roman" w:hAnsi="Times New Roman"/>
                <w:sz w:val="24"/>
                <w:szCs w:val="24"/>
                <w:lang w:val="uk-UA" w:eastAsia="uk-UA" w:bidi="uk-UA"/>
              </w:rPr>
              <w:t xml:space="preserve">Сплата податків за мінімальними </w:t>
            </w:r>
            <w:r>
              <w:rPr>
                <w:rFonts w:ascii="Times New Roman" w:eastAsia="Times New Roman" w:hAnsi="Times New Roman"/>
                <w:sz w:val="24"/>
                <w:szCs w:val="24"/>
                <w:lang w:val="uk-UA" w:eastAsia="uk-UA" w:bidi="uk-UA"/>
              </w:rPr>
              <w:t>ставками, передбаченими Податковим кодексом України</w:t>
            </w:r>
          </w:p>
        </w:tc>
        <w:tc>
          <w:tcPr>
            <w:tcW w:w="4035" w:type="dxa"/>
          </w:tcPr>
          <w:p w:rsidR="00B65508" w:rsidRPr="004E55C0" w:rsidRDefault="002E5B8B" w:rsidP="006C3D3D">
            <w:pPr>
              <w:widowControl w:val="0"/>
              <w:autoSpaceDE w:val="0"/>
              <w:autoSpaceDN w:val="0"/>
              <w:spacing w:line="240" w:lineRule="auto"/>
              <w:jc w:val="both"/>
              <w:rPr>
                <w:rFonts w:ascii="Times New Roman" w:eastAsia="Times New Roman" w:hAnsi="Times New Roman"/>
                <w:sz w:val="24"/>
                <w:szCs w:val="24"/>
                <w:lang w:val="uk-UA" w:eastAsia="uk-UA" w:bidi="uk-UA"/>
              </w:rPr>
            </w:pPr>
            <w:r>
              <w:rPr>
                <w:rFonts w:ascii="Times New Roman" w:eastAsia="Times New Roman" w:hAnsi="Times New Roman"/>
                <w:sz w:val="24"/>
                <w:szCs w:val="24"/>
                <w:lang w:val="uk-UA" w:eastAsia="uk-UA" w:bidi="uk-UA"/>
              </w:rPr>
              <w:t xml:space="preserve">Відсутні. Втрати місцевого бюджету у сумі </w:t>
            </w:r>
            <w:r w:rsidR="006C3D3D">
              <w:rPr>
                <w:rFonts w:ascii="Times New Roman" w:eastAsia="Times New Roman" w:hAnsi="Times New Roman"/>
                <w:sz w:val="24"/>
                <w:szCs w:val="24"/>
                <w:lang w:val="uk-UA" w:eastAsia="uk-UA" w:bidi="uk-UA"/>
              </w:rPr>
              <w:t>3878,5</w:t>
            </w:r>
            <w:r>
              <w:rPr>
                <w:rFonts w:ascii="Times New Roman" w:eastAsia="Times New Roman" w:hAnsi="Times New Roman"/>
                <w:sz w:val="24"/>
                <w:szCs w:val="24"/>
                <w:lang w:val="uk-UA" w:eastAsia="uk-UA" w:bidi="uk-UA"/>
              </w:rPr>
              <w:t xml:space="preserve"> тис. грн. </w:t>
            </w:r>
          </w:p>
        </w:tc>
      </w:tr>
      <w:tr w:rsidR="00B65508" w:rsidTr="004E55C0">
        <w:tc>
          <w:tcPr>
            <w:tcW w:w="2518" w:type="dxa"/>
            <w:vAlign w:val="bottom"/>
          </w:tcPr>
          <w:p w:rsidR="00B65508" w:rsidRDefault="004E55C0" w:rsidP="00941E22">
            <w:pPr>
              <w:widowControl w:val="0"/>
              <w:autoSpaceDE w:val="0"/>
              <w:autoSpaceDN w:val="0"/>
              <w:spacing w:line="240" w:lineRule="auto"/>
              <w:rPr>
                <w:rFonts w:ascii="Times New Roman" w:eastAsia="Times New Roman" w:hAnsi="Times New Roman"/>
                <w:sz w:val="28"/>
                <w:szCs w:val="28"/>
                <w:lang w:val="uk-UA" w:eastAsia="uk-UA" w:bidi="uk-UA"/>
              </w:rPr>
            </w:pPr>
            <w:r>
              <w:rPr>
                <w:rFonts w:ascii="Times New Roman" w:eastAsia="Times New Roman" w:hAnsi="Times New Roman"/>
                <w:sz w:val="24"/>
                <w:szCs w:val="24"/>
                <w:lang w:val="uk-UA" w:eastAsia="uk-UA" w:bidi="uk-UA"/>
              </w:rPr>
              <w:t>Альтернатива 2</w:t>
            </w:r>
          </w:p>
        </w:tc>
        <w:tc>
          <w:tcPr>
            <w:tcW w:w="4253" w:type="dxa"/>
          </w:tcPr>
          <w:p w:rsidR="00B65508" w:rsidRPr="004E55C0" w:rsidRDefault="004E55C0" w:rsidP="004E55C0">
            <w:pPr>
              <w:widowControl w:val="0"/>
              <w:autoSpaceDE w:val="0"/>
              <w:autoSpaceDN w:val="0"/>
              <w:spacing w:line="240" w:lineRule="auto"/>
              <w:jc w:val="both"/>
              <w:rPr>
                <w:rFonts w:ascii="Times New Roman" w:eastAsia="Times New Roman" w:hAnsi="Times New Roman"/>
                <w:sz w:val="24"/>
                <w:szCs w:val="24"/>
                <w:lang w:val="uk-UA" w:eastAsia="uk-UA" w:bidi="uk-UA"/>
              </w:rPr>
            </w:pPr>
            <w:r>
              <w:rPr>
                <w:rFonts w:ascii="Times New Roman" w:eastAsia="Times New Roman" w:hAnsi="Times New Roman"/>
                <w:sz w:val="24"/>
                <w:szCs w:val="24"/>
                <w:lang w:val="uk-UA" w:eastAsia="uk-UA" w:bidi="uk-UA"/>
              </w:rPr>
              <w:t>Вирішення соціально-економічних проблем громади за рахунок наповнення дохідної частини місцевого бюджету</w:t>
            </w:r>
          </w:p>
        </w:tc>
        <w:tc>
          <w:tcPr>
            <w:tcW w:w="4035" w:type="dxa"/>
          </w:tcPr>
          <w:p w:rsidR="00B65508" w:rsidRPr="004E55C0" w:rsidRDefault="004E55C0" w:rsidP="006C3D3D">
            <w:pPr>
              <w:widowControl w:val="0"/>
              <w:autoSpaceDE w:val="0"/>
              <w:autoSpaceDN w:val="0"/>
              <w:spacing w:line="240" w:lineRule="auto"/>
              <w:jc w:val="both"/>
              <w:rPr>
                <w:rFonts w:ascii="Times New Roman" w:eastAsia="Times New Roman" w:hAnsi="Times New Roman"/>
                <w:sz w:val="24"/>
                <w:szCs w:val="24"/>
                <w:lang w:val="uk-UA" w:eastAsia="uk-UA" w:bidi="uk-UA"/>
              </w:rPr>
            </w:pPr>
            <w:r>
              <w:rPr>
                <w:rFonts w:ascii="Times New Roman" w:eastAsia="Times New Roman" w:hAnsi="Times New Roman"/>
                <w:sz w:val="24"/>
                <w:szCs w:val="24"/>
                <w:lang w:val="uk-UA" w:eastAsia="uk-UA" w:bidi="uk-UA"/>
              </w:rPr>
              <w:t xml:space="preserve">Сплата податків за встановленими ставками </w:t>
            </w:r>
            <w:r w:rsidR="002E5B8B">
              <w:rPr>
                <w:rFonts w:ascii="Times New Roman" w:eastAsia="Times New Roman" w:hAnsi="Times New Roman"/>
                <w:sz w:val="24"/>
                <w:szCs w:val="24"/>
                <w:lang w:val="uk-UA" w:eastAsia="uk-UA" w:bidi="uk-UA"/>
              </w:rPr>
              <w:t xml:space="preserve">становитиме </w:t>
            </w:r>
            <w:r w:rsidR="006C3D3D">
              <w:rPr>
                <w:rFonts w:ascii="Times New Roman" w:eastAsia="Times New Roman" w:hAnsi="Times New Roman"/>
                <w:sz w:val="24"/>
                <w:szCs w:val="24"/>
                <w:lang w:val="uk-UA" w:eastAsia="uk-UA" w:bidi="uk-UA"/>
              </w:rPr>
              <w:t>39537,0</w:t>
            </w:r>
            <w:r>
              <w:rPr>
                <w:rFonts w:ascii="Times New Roman" w:eastAsia="Times New Roman" w:hAnsi="Times New Roman"/>
                <w:sz w:val="24"/>
                <w:szCs w:val="24"/>
                <w:lang w:val="uk-UA" w:eastAsia="uk-UA" w:bidi="uk-UA"/>
              </w:rPr>
              <w:t xml:space="preserve"> тис. грн.</w:t>
            </w:r>
            <w:r w:rsidR="002E5B8B">
              <w:rPr>
                <w:rFonts w:ascii="Times New Roman" w:eastAsia="Times New Roman" w:hAnsi="Times New Roman"/>
                <w:sz w:val="24"/>
                <w:szCs w:val="24"/>
                <w:lang w:val="uk-UA" w:eastAsia="uk-UA" w:bidi="uk-UA"/>
              </w:rPr>
              <w:t xml:space="preserve"> у 2024 році.</w:t>
            </w:r>
          </w:p>
        </w:tc>
      </w:tr>
      <w:tr w:rsidR="00B65508" w:rsidTr="004E55C0">
        <w:tc>
          <w:tcPr>
            <w:tcW w:w="2518" w:type="dxa"/>
            <w:vAlign w:val="bottom"/>
          </w:tcPr>
          <w:p w:rsidR="00B65508" w:rsidRDefault="004E55C0" w:rsidP="00941E22">
            <w:pPr>
              <w:widowControl w:val="0"/>
              <w:autoSpaceDE w:val="0"/>
              <w:autoSpaceDN w:val="0"/>
              <w:spacing w:line="240" w:lineRule="auto"/>
              <w:rPr>
                <w:rFonts w:ascii="Times New Roman" w:eastAsia="Times New Roman" w:hAnsi="Times New Roman"/>
                <w:sz w:val="28"/>
                <w:szCs w:val="28"/>
                <w:lang w:val="uk-UA" w:eastAsia="uk-UA" w:bidi="uk-UA"/>
              </w:rPr>
            </w:pPr>
            <w:r>
              <w:rPr>
                <w:rFonts w:ascii="Times New Roman" w:eastAsia="Times New Roman" w:hAnsi="Times New Roman"/>
                <w:sz w:val="24"/>
                <w:szCs w:val="24"/>
                <w:lang w:val="uk-UA" w:eastAsia="uk-UA" w:bidi="uk-UA"/>
              </w:rPr>
              <w:t>Альтернатива 3</w:t>
            </w:r>
          </w:p>
        </w:tc>
        <w:tc>
          <w:tcPr>
            <w:tcW w:w="4253" w:type="dxa"/>
          </w:tcPr>
          <w:p w:rsidR="00B65508" w:rsidRPr="004E55C0" w:rsidRDefault="004E55C0" w:rsidP="004E55C0">
            <w:pPr>
              <w:widowControl w:val="0"/>
              <w:autoSpaceDE w:val="0"/>
              <w:autoSpaceDN w:val="0"/>
              <w:spacing w:line="240" w:lineRule="auto"/>
              <w:jc w:val="both"/>
              <w:rPr>
                <w:rFonts w:ascii="Times New Roman" w:eastAsia="Times New Roman" w:hAnsi="Times New Roman"/>
                <w:sz w:val="24"/>
                <w:szCs w:val="24"/>
                <w:lang w:val="uk-UA" w:eastAsia="uk-UA" w:bidi="uk-UA"/>
              </w:rPr>
            </w:pPr>
            <w:r>
              <w:rPr>
                <w:rFonts w:ascii="Times New Roman" w:eastAsia="Times New Roman" w:hAnsi="Times New Roman"/>
                <w:sz w:val="24"/>
                <w:szCs w:val="24"/>
                <w:lang w:val="uk-UA" w:eastAsia="uk-UA" w:bidi="uk-UA"/>
              </w:rPr>
              <w:t>Вирішення більшої кількості соціальних проблем громади за рахунок значого зростання дохідної частини місцевого бюджету.</w:t>
            </w:r>
          </w:p>
        </w:tc>
        <w:tc>
          <w:tcPr>
            <w:tcW w:w="4035" w:type="dxa"/>
          </w:tcPr>
          <w:p w:rsidR="00B65508" w:rsidRPr="004E55C0" w:rsidRDefault="004E55C0" w:rsidP="004E55C0">
            <w:pPr>
              <w:widowControl w:val="0"/>
              <w:autoSpaceDE w:val="0"/>
              <w:autoSpaceDN w:val="0"/>
              <w:spacing w:line="240" w:lineRule="auto"/>
              <w:jc w:val="both"/>
              <w:rPr>
                <w:rFonts w:ascii="Times New Roman" w:eastAsia="Times New Roman" w:hAnsi="Times New Roman"/>
                <w:sz w:val="24"/>
                <w:szCs w:val="24"/>
                <w:lang w:val="uk-UA" w:eastAsia="uk-UA" w:bidi="uk-UA"/>
              </w:rPr>
            </w:pPr>
            <w:r>
              <w:rPr>
                <w:rFonts w:ascii="Times New Roman" w:eastAsia="Times New Roman" w:hAnsi="Times New Roman"/>
                <w:sz w:val="24"/>
                <w:szCs w:val="24"/>
                <w:lang w:val="uk-UA" w:eastAsia="uk-UA" w:bidi="uk-UA"/>
              </w:rPr>
              <w:t>Надмірне навантаження призведе до несвоєчасних сплат місцевих податків і зборів, а це в свою чергу донарахування пені та штрафних санкцій.</w:t>
            </w:r>
          </w:p>
        </w:tc>
      </w:tr>
    </w:tbl>
    <w:p w:rsidR="00BF69AC" w:rsidRDefault="00BF69AC" w:rsidP="00362CF2">
      <w:pPr>
        <w:widowControl w:val="0"/>
        <w:autoSpaceDE w:val="0"/>
        <w:autoSpaceDN w:val="0"/>
        <w:spacing w:after="0" w:line="240" w:lineRule="auto"/>
        <w:rPr>
          <w:rFonts w:ascii="Times New Roman" w:eastAsia="Times New Roman" w:hAnsi="Times New Roman"/>
          <w:sz w:val="28"/>
          <w:szCs w:val="28"/>
          <w:lang w:val="uk-UA" w:eastAsia="uk-UA" w:bidi="uk-UA"/>
        </w:rPr>
      </w:pPr>
    </w:p>
    <w:p w:rsidR="00362CF2" w:rsidRDefault="00362CF2" w:rsidP="00362CF2">
      <w:pPr>
        <w:widowControl w:val="0"/>
        <w:autoSpaceDE w:val="0"/>
        <w:autoSpaceDN w:val="0"/>
        <w:spacing w:after="0" w:line="240" w:lineRule="auto"/>
        <w:rPr>
          <w:rFonts w:ascii="Times New Roman" w:eastAsia="Times New Roman" w:hAnsi="Times New Roman"/>
          <w:i/>
          <w:sz w:val="28"/>
          <w:szCs w:val="28"/>
          <w:lang w:val="uk-UA" w:eastAsia="uk-UA" w:bidi="uk-UA"/>
        </w:rPr>
      </w:pPr>
    </w:p>
    <w:p w:rsidR="00362CF2" w:rsidRDefault="00362CF2" w:rsidP="00362CF2">
      <w:pPr>
        <w:widowControl w:val="0"/>
        <w:autoSpaceDE w:val="0"/>
        <w:autoSpaceDN w:val="0"/>
        <w:spacing w:after="0" w:line="240" w:lineRule="auto"/>
        <w:rPr>
          <w:rFonts w:ascii="Times New Roman" w:eastAsia="Times New Roman" w:hAnsi="Times New Roman"/>
          <w:i/>
          <w:sz w:val="28"/>
          <w:szCs w:val="28"/>
          <w:lang w:val="uk-UA" w:eastAsia="uk-UA" w:bidi="uk-UA"/>
        </w:rPr>
      </w:pPr>
    </w:p>
    <w:p w:rsidR="00BF69AC" w:rsidRPr="00362CF2" w:rsidRDefault="00BF69AC" w:rsidP="00941E22">
      <w:pPr>
        <w:widowControl w:val="0"/>
        <w:autoSpaceDE w:val="0"/>
        <w:autoSpaceDN w:val="0"/>
        <w:spacing w:after="0" w:line="240" w:lineRule="auto"/>
        <w:rPr>
          <w:rFonts w:ascii="Times New Roman" w:eastAsia="Times New Roman" w:hAnsi="Times New Roman"/>
          <w:i/>
          <w:sz w:val="28"/>
          <w:szCs w:val="28"/>
          <w:lang w:val="uk-UA" w:eastAsia="uk-UA" w:bidi="uk-UA"/>
        </w:rPr>
      </w:pPr>
      <w:r w:rsidRPr="00BF69AC">
        <w:rPr>
          <w:rFonts w:ascii="Times New Roman" w:eastAsia="Times New Roman" w:hAnsi="Times New Roman"/>
          <w:i/>
          <w:sz w:val="28"/>
          <w:szCs w:val="28"/>
          <w:lang w:val="uk-UA" w:eastAsia="uk-UA" w:bidi="uk-UA"/>
        </w:rPr>
        <w:lastRenderedPageBreak/>
        <w:t>Оцінка впливу на сферу інтересів суб’єктів господарювання</w:t>
      </w:r>
    </w:p>
    <w:tbl>
      <w:tblPr>
        <w:tblStyle w:val="TableNormal"/>
        <w:tblW w:w="10774" w:type="dxa"/>
        <w:tblInd w:w="-1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5104"/>
        <w:gridCol w:w="1134"/>
        <w:gridCol w:w="1134"/>
        <w:gridCol w:w="992"/>
        <w:gridCol w:w="1134"/>
        <w:gridCol w:w="1276"/>
      </w:tblGrid>
      <w:tr w:rsidR="00BF69AC" w:rsidRPr="00941E22" w:rsidTr="00BF69AC">
        <w:trPr>
          <w:trHeight w:val="276"/>
        </w:trPr>
        <w:tc>
          <w:tcPr>
            <w:tcW w:w="5104" w:type="dxa"/>
          </w:tcPr>
          <w:p w:rsidR="00BF69AC" w:rsidRPr="00941E22" w:rsidRDefault="00BF69AC" w:rsidP="005E010E">
            <w:pPr>
              <w:spacing w:line="256" w:lineRule="exact"/>
              <w:ind w:right="79"/>
              <w:jc w:val="center"/>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Показник</w:t>
            </w:r>
          </w:p>
        </w:tc>
        <w:tc>
          <w:tcPr>
            <w:tcW w:w="1134" w:type="dxa"/>
          </w:tcPr>
          <w:p w:rsidR="00BF69AC" w:rsidRPr="00941E22" w:rsidRDefault="00BF69AC" w:rsidP="00BF69AC">
            <w:pPr>
              <w:spacing w:line="256" w:lineRule="exact"/>
              <w:ind w:right="100"/>
              <w:jc w:val="center"/>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Великі</w:t>
            </w:r>
          </w:p>
        </w:tc>
        <w:tc>
          <w:tcPr>
            <w:tcW w:w="1134" w:type="dxa"/>
          </w:tcPr>
          <w:p w:rsidR="00BF69AC" w:rsidRPr="00941E22" w:rsidRDefault="00BF69AC" w:rsidP="00BF69AC">
            <w:pPr>
              <w:spacing w:line="256" w:lineRule="exact"/>
              <w:ind w:right="80"/>
              <w:jc w:val="center"/>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Середні</w:t>
            </w:r>
          </w:p>
        </w:tc>
        <w:tc>
          <w:tcPr>
            <w:tcW w:w="992" w:type="dxa"/>
          </w:tcPr>
          <w:p w:rsidR="00BF69AC" w:rsidRPr="00941E22" w:rsidRDefault="00BF69AC" w:rsidP="00BF69AC">
            <w:pPr>
              <w:spacing w:line="256" w:lineRule="exact"/>
              <w:ind w:right="157"/>
              <w:jc w:val="center"/>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Малі</w:t>
            </w:r>
          </w:p>
        </w:tc>
        <w:tc>
          <w:tcPr>
            <w:tcW w:w="1134" w:type="dxa"/>
          </w:tcPr>
          <w:p w:rsidR="00BF69AC" w:rsidRPr="00941E22" w:rsidRDefault="00BF69AC" w:rsidP="00BF69AC">
            <w:pPr>
              <w:spacing w:line="256" w:lineRule="exact"/>
              <w:ind w:right="205"/>
              <w:jc w:val="center"/>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Мікро</w:t>
            </w:r>
          </w:p>
        </w:tc>
        <w:tc>
          <w:tcPr>
            <w:tcW w:w="1276" w:type="dxa"/>
          </w:tcPr>
          <w:p w:rsidR="00BF69AC" w:rsidRPr="00941E22" w:rsidRDefault="00BF69AC" w:rsidP="00BF69AC">
            <w:pPr>
              <w:spacing w:line="256" w:lineRule="exact"/>
              <w:ind w:right="139"/>
              <w:jc w:val="center"/>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Разом</w:t>
            </w:r>
          </w:p>
        </w:tc>
      </w:tr>
      <w:tr w:rsidR="00BF69AC" w:rsidRPr="00941E22" w:rsidTr="00BF69AC">
        <w:trPr>
          <w:trHeight w:val="554"/>
        </w:trPr>
        <w:tc>
          <w:tcPr>
            <w:tcW w:w="5104" w:type="dxa"/>
          </w:tcPr>
          <w:p w:rsidR="00BF69AC" w:rsidRPr="00941E22" w:rsidRDefault="006F4D05" w:rsidP="005E010E">
            <w:pPr>
              <w:spacing w:line="270" w:lineRule="exact"/>
              <w:rPr>
                <w:rFonts w:ascii="Times New Roman" w:eastAsia="Times New Roman" w:hAnsi="Times New Roman"/>
                <w:sz w:val="24"/>
                <w:lang w:val="uk-UA" w:eastAsia="uk-UA" w:bidi="uk-UA"/>
              </w:rPr>
            </w:pPr>
            <w:r>
              <w:rPr>
                <w:rFonts w:ascii="Times New Roman" w:eastAsia="Times New Roman" w:hAnsi="Times New Roman"/>
                <w:sz w:val="24"/>
                <w:lang w:val="uk-UA" w:eastAsia="uk-UA" w:bidi="uk-UA"/>
              </w:rPr>
              <w:t>Кількість</w:t>
            </w:r>
            <w:r w:rsidR="00BF69AC" w:rsidRPr="00941E22">
              <w:rPr>
                <w:rFonts w:ascii="Times New Roman" w:eastAsia="Times New Roman" w:hAnsi="Times New Roman"/>
                <w:sz w:val="24"/>
                <w:lang w:val="uk-UA" w:eastAsia="uk-UA" w:bidi="uk-UA"/>
              </w:rPr>
              <w:t xml:space="preserve"> суб’єктів господарювання, що</w:t>
            </w:r>
          </w:p>
          <w:p w:rsidR="00BF69AC" w:rsidRPr="00941E22" w:rsidRDefault="00BF69AC" w:rsidP="005E010E">
            <w:pPr>
              <w:spacing w:line="264" w:lineRule="exact"/>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підпадають під дію регулювання, одиниць</w:t>
            </w:r>
          </w:p>
        </w:tc>
        <w:tc>
          <w:tcPr>
            <w:tcW w:w="1134" w:type="dxa"/>
          </w:tcPr>
          <w:p w:rsidR="00BF69AC" w:rsidRPr="006C3D3D" w:rsidRDefault="00BF69AC" w:rsidP="005E010E">
            <w:pPr>
              <w:spacing w:before="131" w:line="240" w:lineRule="auto"/>
              <w:jc w:val="center"/>
              <w:rPr>
                <w:rFonts w:ascii="Times New Roman" w:eastAsia="Times New Roman" w:hAnsi="Times New Roman"/>
                <w:sz w:val="24"/>
                <w:lang w:val="uk-UA" w:eastAsia="uk-UA" w:bidi="uk-UA"/>
              </w:rPr>
            </w:pPr>
            <w:r w:rsidRPr="006C3D3D">
              <w:rPr>
                <w:rFonts w:ascii="Times New Roman" w:eastAsia="Times New Roman" w:hAnsi="Times New Roman"/>
                <w:w w:val="99"/>
                <w:sz w:val="24"/>
                <w:lang w:val="uk-UA" w:eastAsia="uk-UA" w:bidi="uk-UA"/>
              </w:rPr>
              <w:t>-</w:t>
            </w:r>
          </w:p>
        </w:tc>
        <w:tc>
          <w:tcPr>
            <w:tcW w:w="1134" w:type="dxa"/>
          </w:tcPr>
          <w:p w:rsidR="00BF69AC" w:rsidRPr="006C3D3D" w:rsidRDefault="00BF69AC" w:rsidP="005E010E">
            <w:pPr>
              <w:spacing w:before="131" w:line="240" w:lineRule="auto"/>
              <w:jc w:val="center"/>
              <w:rPr>
                <w:rFonts w:ascii="Times New Roman" w:eastAsia="Times New Roman" w:hAnsi="Times New Roman"/>
                <w:sz w:val="24"/>
                <w:lang w:val="uk-UA" w:eastAsia="uk-UA" w:bidi="uk-UA"/>
              </w:rPr>
            </w:pPr>
            <w:r w:rsidRPr="006C3D3D">
              <w:rPr>
                <w:rFonts w:ascii="Times New Roman" w:eastAsia="Times New Roman" w:hAnsi="Times New Roman"/>
                <w:sz w:val="24"/>
                <w:lang w:val="uk-UA" w:eastAsia="uk-UA" w:bidi="uk-UA"/>
              </w:rPr>
              <w:t>-</w:t>
            </w:r>
          </w:p>
        </w:tc>
        <w:tc>
          <w:tcPr>
            <w:tcW w:w="992" w:type="dxa"/>
          </w:tcPr>
          <w:p w:rsidR="00BF69AC" w:rsidRPr="006F4D05" w:rsidRDefault="006F4D05" w:rsidP="00BF69AC">
            <w:pPr>
              <w:spacing w:before="131" w:line="240" w:lineRule="auto"/>
              <w:ind w:right="229"/>
              <w:jc w:val="center"/>
              <w:rPr>
                <w:rFonts w:ascii="Times New Roman" w:eastAsia="Times New Roman" w:hAnsi="Times New Roman"/>
                <w:sz w:val="24"/>
                <w:lang w:val="uk-UA" w:eastAsia="uk-UA" w:bidi="uk-UA"/>
              </w:rPr>
            </w:pPr>
            <w:r>
              <w:rPr>
                <w:rFonts w:ascii="Times New Roman" w:eastAsia="Times New Roman" w:hAnsi="Times New Roman"/>
                <w:sz w:val="24"/>
                <w:lang w:val="uk-UA" w:eastAsia="uk-UA" w:bidi="uk-UA"/>
              </w:rPr>
              <w:t>19</w:t>
            </w:r>
          </w:p>
        </w:tc>
        <w:tc>
          <w:tcPr>
            <w:tcW w:w="1134" w:type="dxa"/>
          </w:tcPr>
          <w:p w:rsidR="00BF69AC" w:rsidRPr="006F4D05" w:rsidRDefault="006F4D05" w:rsidP="005E010E">
            <w:pPr>
              <w:spacing w:before="131" w:line="240" w:lineRule="auto"/>
              <w:ind w:right="205"/>
              <w:jc w:val="center"/>
              <w:rPr>
                <w:rFonts w:ascii="Times New Roman" w:eastAsia="Times New Roman" w:hAnsi="Times New Roman"/>
                <w:sz w:val="24"/>
                <w:lang w:val="uk-UA" w:eastAsia="uk-UA" w:bidi="uk-UA"/>
              </w:rPr>
            </w:pPr>
            <w:r>
              <w:rPr>
                <w:rFonts w:ascii="Times New Roman" w:eastAsia="Times New Roman" w:hAnsi="Times New Roman"/>
                <w:sz w:val="24"/>
                <w:lang w:val="uk-UA" w:eastAsia="uk-UA" w:bidi="uk-UA"/>
              </w:rPr>
              <w:t>702</w:t>
            </w:r>
          </w:p>
        </w:tc>
        <w:tc>
          <w:tcPr>
            <w:tcW w:w="1276" w:type="dxa"/>
          </w:tcPr>
          <w:p w:rsidR="00BF69AC" w:rsidRPr="006F4D05" w:rsidRDefault="006F4D05" w:rsidP="005E010E">
            <w:pPr>
              <w:spacing w:before="131" w:line="240" w:lineRule="auto"/>
              <w:ind w:right="139"/>
              <w:jc w:val="center"/>
              <w:rPr>
                <w:rFonts w:ascii="Times New Roman" w:eastAsia="Times New Roman" w:hAnsi="Times New Roman"/>
                <w:sz w:val="24"/>
                <w:lang w:val="uk-UA" w:eastAsia="uk-UA" w:bidi="uk-UA"/>
              </w:rPr>
            </w:pPr>
            <w:r>
              <w:rPr>
                <w:rFonts w:ascii="Times New Roman" w:eastAsia="Times New Roman" w:hAnsi="Times New Roman"/>
                <w:sz w:val="24"/>
                <w:lang w:val="uk-UA" w:eastAsia="uk-UA" w:bidi="uk-UA"/>
              </w:rPr>
              <w:t>721</w:t>
            </w:r>
          </w:p>
        </w:tc>
      </w:tr>
      <w:tr w:rsidR="00BF69AC" w:rsidRPr="00941E22" w:rsidTr="00BF69AC">
        <w:trPr>
          <w:trHeight w:val="275"/>
        </w:trPr>
        <w:tc>
          <w:tcPr>
            <w:tcW w:w="5104" w:type="dxa"/>
          </w:tcPr>
          <w:p w:rsidR="00BF69AC" w:rsidRPr="00941E22" w:rsidRDefault="00BF69AC" w:rsidP="00BF69AC">
            <w:pPr>
              <w:spacing w:line="256" w:lineRule="exact"/>
              <w:ind w:right="120"/>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Питома вага групи у загальній кількості, %</w:t>
            </w:r>
          </w:p>
        </w:tc>
        <w:tc>
          <w:tcPr>
            <w:tcW w:w="1134" w:type="dxa"/>
          </w:tcPr>
          <w:p w:rsidR="00BF69AC" w:rsidRPr="006C3D3D" w:rsidRDefault="00BF69AC" w:rsidP="005E010E">
            <w:pPr>
              <w:spacing w:line="256" w:lineRule="exact"/>
              <w:jc w:val="center"/>
              <w:rPr>
                <w:rFonts w:ascii="Times New Roman" w:eastAsia="Times New Roman" w:hAnsi="Times New Roman"/>
                <w:sz w:val="24"/>
                <w:lang w:val="uk-UA" w:eastAsia="uk-UA" w:bidi="uk-UA"/>
              </w:rPr>
            </w:pPr>
            <w:r w:rsidRPr="006C3D3D">
              <w:rPr>
                <w:rFonts w:ascii="Times New Roman" w:eastAsia="Times New Roman" w:hAnsi="Times New Roman"/>
                <w:w w:val="99"/>
                <w:sz w:val="24"/>
                <w:lang w:val="uk-UA" w:eastAsia="uk-UA" w:bidi="uk-UA"/>
              </w:rPr>
              <w:t>-</w:t>
            </w:r>
          </w:p>
        </w:tc>
        <w:tc>
          <w:tcPr>
            <w:tcW w:w="1134" w:type="dxa"/>
          </w:tcPr>
          <w:p w:rsidR="00BF69AC" w:rsidRPr="006C3D3D" w:rsidRDefault="00BF69AC" w:rsidP="005E010E">
            <w:pPr>
              <w:spacing w:line="256" w:lineRule="exact"/>
              <w:ind w:right="80"/>
              <w:jc w:val="center"/>
              <w:rPr>
                <w:rFonts w:ascii="Times New Roman" w:eastAsia="Times New Roman" w:hAnsi="Times New Roman"/>
                <w:sz w:val="24"/>
                <w:lang w:val="uk-UA" w:eastAsia="uk-UA" w:bidi="uk-UA"/>
              </w:rPr>
            </w:pPr>
            <w:r w:rsidRPr="006C3D3D">
              <w:rPr>
                <w:rFonts w:ascii="Times New Roman" w:eastAsia="Times New Roman" w:hAnsi="Times New Roman"/>
                <w:sz w:val="24"/>
                <w:lang w:val="uk-UA" w:eastAsia="uk-UA" w:bidi="uk-UA"/>
              </w:rPr>
              <w:t>-</w:t>
            </w:r>
          </w:p>
        </w:tc>
        <w:tc>
          <w:tcPr>
            <w:tcW w:w="992" w:type="dxa"/>
          </w:tcPr>
          <w:p w:rsidR="00BF69AC" w:rsidRPr="006F4D05" w:rsidRDefault="006F4D05" w:rsidP="00BF69AC">
            <w:pPr>
              <w:spacing w:line="256" w:lineRule="exact"/>
              <w:ind w:right="200"/>
              <w:jc w:val="center"/>
              <w:rPr>
                <w:rFonts w:ascii="Times New Roman" w:eastAsia="Times New Roman" w:hAnsi="Times New Roman"/>
                <w:sz w:val="24"/>
                <w:lang w:val="uk-UA" w:eastAsia="uk-UA" w:bidi="uk-UA"/>
              </w:rPr>
            </w:pPr>
            <w:r>
              <w:rPr>
                <w:rFonts w:ascii="Times New Roman" w:eastAsia="Times New Roman" w:hAnsi="Times New Roman"/>
                <w:sz w:val="24"/>
                <w:lang w:val="uk-UA" w:eastAsia="uk-UA" w:bidi="uk-UA"/>
              </w:rPr>
              <w:t>2,64</w:t>
            </w:r>
          </w:p>
        </w:tc>
        <w:tc>
          <w:tcPr>
            <w:tcW w:w="1134" w:type="dxa"/>
          </w:tcPr>
          <w:p w:rsidR="00BF69AC" w:rsidRPr="006F4D05" w:rsidRDefault="006F4D05" w:rsidP="005E010E">
            <w:pPr>
              <w:spacing w:line="256" w:lineRule="exact"/>
              <w:ind w:right="205"/>
              <w:jc w:val="center"/>
              <w:rPr>
                <w:rFonts w:ascii="Times New Roman" w:eastAsia="Times New Roman" w:hAnsi="Times New Roman"/>
                <w:sz w:val="24"/>
                <w:lang w:val="uk-UA" w:eastAsia="uk-UA" w:bidi="uk-UA"/>
              </w:rPr>
            </w:pPr>
            <w:r>
              <w:rPr>
                <w:rFonts w:ascii="Times New Roman" w:eastAsia="Times New Roman" w:hAnsi="Times New Roman"/>
                <w:sz w:val="24"/>
                <w:lang w:val="uk-UA" w:eastAsia="uk-UA" w:bidi="uk-UA"/>
              </w:rPr>
              <w:t>97,36</w:t>
            </w:r>
          </w:p>
        </w:tc>
        <w:tc>
          <w:tcPr>
            <w:tcW w:w="1276" w:type="dxa"/>
          </w:tcPr>
          <w:p w:rsidR="00BF69AC" w:rsidRPr="006F4D05" w:rsidRDefault="00BF69AC" w:rsidP="005E010E">
            <w:pPr>
              <w:spacing w:line="256" w:lineRule="exact"/>
              <w:ind w:right="139"/>
              <w:jc w:val="center"/>
              <w:rPr>
                <w:rFonts w:ascii="Times New Roman" w:eastAsia="Times New Roman" w:hAnsi="Times New Roman"/>
                <w:sz w:val="24"/>
                <w:lang w:val="uk-UA" w:eastAsia="uk-UA" w:bidi="uk-UA"/>
              </w:rPr>
            </w:pPr>
            <w:r w:rsidRPr="006F4D05">
              <w:rPr>
                <w:rFonts w:ascii="Times New Roman" w:eastAsia="Times New Roman" w:hAnsi="Times New Roman"/>
                <w:sz w:val="24"/>
                <w:lang w:val="uk-UA" w:eastAsia="uk-UA" w:bidi="uk-UA"/>
              </w:rPr>
              <w:t>100</w:t>
            </w:r>
          </w:p>
        </w:tc>
      </w:tr>
    </w:tbl>
    <w:p w:rsidR="00C63374" w:rsidRPr="00941E22" w:rsidRDefault="00C63374" w:rsidP="00C63374">
      <w:pPr>
        <w:widowControl w:val="0"/>
        <w:autoSpaceDE w:val="0"/>
        <w:autoSpaceDN w:val="0"/>
        <w:spacing w:after="0" w:line="240" w:lineRule="auto"/>
        <w:ind w:right="-42"/>
        <w:jc w:val="both"/>
        <w:rPr>
          <w:rFonts w:ascii="Times New Roman" w:eastAsia="Times New Roman" w:hAnsi="Times New Roman"/>
          <w:sz w:val="24"/>
          <w:szCs w:val="24"/>
          <w:lang w:val="uk-UA" w:eastAsia="uk-UA" w:bidi="uk-UA"/>
        </w:rPr>
      </w:pPr>
    </w:p>
    <w:tbl>
      <w:tblPr>
        <w:tblStyle w:val="aa"/>
        <w:tblW w:w="0" w:type="auto"/>
        <w:tblLook w:val="04A0"/>
      </w:tblPr>
      <w:tblGrid>
        <w:gridCol w:w="2518"/>
        <w:gridCol w:w="4253"/>
        <w:gridCol w:w="4035"/>
      </w:tblGrid>
      <w:tr w:rsidR="00C63374" w:rsidTr="00C63374">
        <w:tc>
          <w:tcPr>
            <w:tcW w:w="2518" w:type="dxa"/>
          </w:tcPr>
          <w:p w:rsidR="00C63374" w:rsidRPr="00941E22" w:rsidRDefault="00C63374" w:rsidP="005E010E">
            <w:pPr>
              <w:spacing w:line="256" w:lineRule="exact"/>
              <w:jc w:val="center"/>
              <w:rPr>
                <w:rFonts w:ascii="Times New Roman" w:eastAsia="Times New Roman" w:hAnsi="Times New Roman"/>
                <w:b/>
                <w:sz w:val="24"/>
                <w:lang w:val="uk-UA" w:eastAsia="uk-UA" w:bidi="uk-UA"/>
              </w:rPr>
            </w:pPr>
            <w:r w:rsidRPr="00941E22">
              <w:rPr>
                <w:rFonts w:ascii="Times New Roman" w:eastAsia="Times New Roman" w:hAnsi="Times New Roman"/>
                <w:b/>
                <w:sz w:val="24"/>
                <w:lang w:val="uk-UA" w:eastAsia="uk-UA" w:bidi="uk-UA"/>
              </w:rPr>
              <w:t>Вид альтернативи</w:t>
            </w:r>
          </w:p>
        </w:tc>
        <w:tc>
          <w:tcPr>
            <w:tcW w:w="4253" w:type="dxa"/>
          </w:tcPr>
          <w:p w:rsidR="00C63374" w:rsidRPr="00941E22" w:rsidRDefault="00C63374" w:rsidP="005E010E">
            <w:pPr>
              <w:spacing w:line="256" w:lineRule="exact"/>
              <w:jc w:val="center"/>
              <w:rPr>
                <w:rFonts w:ascii="Times New Roman" w:eastAsia="Times New Roman" w:hAnsi="Times New Roman"/>
                <w:b/>
                <w:sz w:val="24"/>
                <w:lang w:val="uk-UA" w:eastAsia="uk-UA" w:bidi="uk-UA"/>
              </w:rPr>
            </w:pPr>
            <w:r w:rsidRPr="00941E22">
              <w:rPr>
                <w:rFonts w:ascii="Times New Roman" w:eastAsia="Times New Roman" w:hAnsi="Times New Roman"/>
                <w:b/>
                <w:sz w:val="24"/>
                <w:lang w:val="uk-UA" w:eastAsia="uk-UA" w:bidi="uk-UA"/>
              </w:rPr>
              <w:t>Вигоди</w:t>
            </w:r>
          </w:p>
        </w:tc>
        <w:tc>
          <w:tcPr>
            <w:tcW w:w="4035" w:type="dxa"/>
          </w:tcPr>
          <w:p w:rsidR="00C63374" w:rsidRPr="00941E22" w:rsidRDefault="00C63374" w:rsidP="005E010E">
            <w:pPr>
              <w:spacing w:line="256" w:lineRule="exact"/>
              <w:ind w:right="-61"/>
              <w:jc w:val="center"/>
              <w:rPr>
                <w:rFonts w:ascii="Times New Roman" w:eastAsia="Times New Roman" w:hAnsi="Times New Roman"/>
                <w:b/>
                <w:sz w:val="24"/>
                <w:lang w:val="uk-UA" w:eastAsia="uk-UA" w:bidi="uk-UA"/>
              </w:rPr>
            </w:pPr>
            <w:r w:rsidRPr="00941E22">
              <w:rPr>
                <w:rFonts w:ascii="Times New Roman" w:eastAsia="Times New Roman" w:hAnsi="Times New Roman"/>
                <w:b/>
                <w:sz w:val="24"/>
                <w:lang w:val="uk-UA" w:eastAsia="uk-UA" w:bidi="uk-UA"/>
              </w:rPr>
              <w:t>Витрати</w:t>
            </w:r>
          </w:p>
        </w:tc>
      </w:tr>
      <w:tr w:rsidR="00C63374" w:rsidTr="00C63374">
        <w:tc>
          <w:tcPr>
            <w:tcW w:w="2518" w:type="dxa"/>
            <w:vAlign w:val="bottom"/>
          </w:tcPr>
          <w:p w:rsidR="00C63374" w:rsidRPr="00C63374" w:rsidRDefault="00C63374" w:rsidP="00C63374">
            <w:pPr>
              <w:spacing w:line="247" w:lineRule="exact"/>
              <w:rPr>
                <w:rFonts w:ascii="Times New Roman" w:eastAsia="Times New Roman" w:hAnsi="Times New Roman"/>
                <w:sz w:val="24"/>
                <w:szCs w:val="24"/>
                <w:lang w:val="uk-UA" w:eastAsia="uk-UA" w:bidi="uk-UA"/>
              </w:rPr>
            </w:pPr>
            <w:r w:rsidRPr="00C63374">
              <w:rPr>
                <w:rFonts w:ascii="Times New Roman" w:eastAsia="Times New Roman" w:hAnsi="Times New Roman"/>
                <w:sz w:val="24"/>
                <w:szCs w:val="24"/>
                <w:lang w:val="uk-UA" w:eastAsia="uk-UA" w:bidi="uk-UA"/>
              </w:rPr>
              <w:t>Альтернатива 1</w:t>
            </w:r>
          </w:p>
        </w:tc>
        <w:tc>
          <w:tcPr>
            <w:tcW w:w="4253" w:type="dxa"/>
            <w:vAlign w:val="bottom"/>
          </w:tcPr>
          <w:p w:rsidR="00C63374" w:rsidRPr="00C63374" w:rsidRDefault="00C63374" w:rsidP="00C63374">
            <w:pPr>
              <w:spacing w:line="242" w:lineRule="auto"/>
              <w:ind w:right="34"/>
              <w:rPr>
                <w:rFonts w:ascii="Times New Roman" w:eastAsia="Times New Roman" w:hAnsi="Times New Roman"/>
                <w:sz w:val="24"/>
                <w:szCs w:val="24"/>
                <w:lang w:val="uk-UA" w:eastAsia="uk-UA" w:bidi="uk-UA"/>
              </w:rPr>
            </w:pPr>
            <w:r>
              <w:rPr>
                <w:rFonts w:ascii="Times New Roman" w:eastAsia="Times New Roman" w:hAnsi="Times New Roman"/>
                <w:sz w:val="24"/>
                <w:szCs w:val="24"/>
                <w:lang w:val="uk-UA" w:eastAsia="uk-UA" w:bidi="uk-UA"/>
              </w:rPr>
              <w:t xml:space="preserve">Надходження податків за </w:t>
            </w:r>
            <w:r w:rsidRPr="00C63374">
              <w:rPr>
                <w:rFonts w:ascii="Times New Roman" w:eastAsia="Times New Roman" w:hAnsi="Times New Roman"/>
                <w:sz w:val="24"/>
                <w:szCs w:val="24"/>
                <w:lang w:val="uk-UA" w:eastAsia="uk-UA" w:bidi="uk-UA"/>
              </w:rPr>
              <w:t>ставками, передбаченими</w:t>
            </w:r>
            <w:r>
              <w:rPr>
                <w:rFonts w:ascii="Times New Roman" w:eastAsia="Times New Roman" w:hAnsi="Times New Roman"/>
                <w:sz w:val="24"/>
                <w:szCs w:val="24"/>
                <w:lang w:val="uk-UA" w:eastAsia="uk-UA" w:bidi="uk-UA"/>
              </w:rPr>
              <w:t xml:space="preserve"> </w:t>
            </w:r>
            <w:r w:rsidRPr="00C63374">
              <w:rPr>
                <w:rFonts w:ascii="Times New Roman" w:eastAsia="Times New Roman" w:hAnsi="Times New Roman"/>
                <w:sz w:val="24"/>
                <w:szCs w:val="24"/>
                <w:lang w:val="uk-UA" w:eastAsia="uk-UA" w:bidi="uk-UA"/>
              </w:rPr>
              <w:t>Податковим кодексом України</w:t>
            </w:r>
          </w:p>
        </w:tc>
        <w:tc>
          <w:tcPr>
            <w:tcW w:w="4035" w:type="dxa"/>
          </w:tcPr>
          <w:p w:rsidR="00C63374" w:rsidRPr="00C63374" w:rsidRDefault="000E613E" w:rsidP="0062390F">
            <w:pPr>
              <w:tabs>
                <w:tab w:val="left" w:pos="2075"/>
              </w:tabs>
              <w:spacing w:line="254" w:lineRule="exact"/>
              <w:ind w:right="97"/>
              <w:jc w:val="both"/>
              <w:rPr>
                <w:rFonts w:ascii="Times New Roman" w:eastAsia="Times New Roman" w:hAnsi="Times New Roman"/>
                <w:sz w:val="24"/>
                <w:szCs w:val="24"/>
                <w:lang w:val="uk-UA" w:eastAsia="uk-UA" w:bidi="uk-UA"/>
              </w:rPr>
            </w:pPr>
            <w:r>
              <w:rPr>
                <w:rFonts w:ascii="Times New Roman" w:eastAsia="Times New Roman" w:hAnsi="Times New Roman"/>
                <w:sz w:val="24"/>
                <w:szCs w:val="24"/>
                <w:lang w:val="uk-UA" w:eastAsia="uk-UA" w:bidi="uk-UA"/>
              </w:rPr>
              <w:t xml:space="preserve">Відсутні. Втрати місцевого бюджету у сумі </w:t>
            </w:r>
            <w:r w:rsidR="0062390F">
              <w:rPr>
                <w:rFonts w:ascii="Times New Roman" w:eastAsia="Times New Roman" w:hAnsi="Times New Roman"/>
                <w:sz w:val="24"/>
                <w:szCs w:val="24"/>
                <w:lang w:val="uk-UA" w:eastAsia="uk-UA" w:bidi="uk-UA"/>
              </w:rPr>
              <w:t>3878,5</w:t>
            </w:r>
            <w:r>
              <w:rPr>
                <w:rFonts w:ascii="Times New Roman" w:eastAsia="Times New Roman" w:hAnsi="Times New Roman"/>
                <w:sz w:val="24"/>
                <w:szCs w:val="24"/>
                <w:lang w:val="uk-UA" w:eastAsia="uk-UA" w:bidi="uk-UA"/>
              </w:rPr>
              <w:t xml:space="preserve"> тис. грн.</w:t>
            </w:r>
          </w:p>
        </w:tc>
      </w:tr>
      <w:tr w:rsidR="00C63374" w:rsidTr="00C63374">
        <w:tc>
          <w:tcPr>
            <w:tcW w:w="2518" w:type="dxa"/>
            <w:vAlign w:val="bottom"/>
          </w:tcPr>
          <w:p w:rsidR="00C63374" w:rsidRDefault="00C63374" w:rsidP="005E010E">
            <w:pPr>
              <w:widowControl w:val="0"/>
              <w:autoSpaceDE w:val="0"/>
              <w:autoSpaceDN w:val="0"/>
              <w:spacing w:line="240" w:lineRule="auto"/>
              <w:rPr>
                <w:rFonts w:ascii="Times New Roman" w:eastAsia="Times New Roman" w:hAnsi="Times New Roman"/>
                <w:sz w:val="28"/>
                <w:szCs w:val="28"/>
                <w:lang w:val="uk-UA" w:eastAsia="uk-UA" w:bidi="uk-UA"/>
              </w:rPr>
            </w:pPr>
            <w:r>
              <w:rPr>
                <w:rFonts w:ascii="Times New Roman" w:eastAsia="Times New Roman" w:hAnsi="Times New Roman"/>
                <w:sz w:val="24"/>
                <w:szCs w:val="24"/>
                <w:lang w:val="uk-UA" w:eastAsia="uk-UA" w:bidi="uk-UA"/>
              </w:rPr>
              <w:t>Альтернатива 2</w:t>
            </w:r>
          </w:p>
        </w:tc>
        <w:tc>
          <w:tcPr>
            <w:tcW w:w="4253" w:type="dxa"/>
          </w:tcPr>
          <w:p w:rsidR="005E010E" w:rsidRDefault="000E613E" w:rsidP="000E613E">
            <w:pPr>
              <w:widowControl w:val="0"/>
              <w:autoSpaceDE w:val="0"/>
              <w:autoSpaceDN w:val="0"/>
              <w:spacing w:line="240" w:lineRule="auto"/>
              <w:jc w:val="both"/>
              <w:rPr>
                <w:rFonts w:ascii="Times New Roman" w:eastAsia="Times New Roman" w:hAnsi="Times New Roman"/>
                <w:sz w:val="24"/>
                <w:szCs w:val="24"/>
                <w:lang w:val="uk-UA" w:eastAsia="uk-UA" w:bidi="uk-UA"/>
              </w:rPr>
            </w:pPr>
            <w:r w:rsidRPr="000E613E">
              <w:rPr>
                <w:rFonts w:ascii="Times New Roman" w:eastAsia="Times New Roman" w:hAnsi="Times New Roman"/>
                <w:sz w:val="24"/>
                <w:szCs w:val="24"/>
                <w:lang w:val="uk-UA" w:eastAsia="uk-UA" w:bidi="uk-UA"/>
              </w:rPr>
              <w:t>Сплата пода</w:t>
            </w:r>
            <w:r>
              <w:rPr>
                <w:rFonts w:ascii="Times New Roman" w:eastAsia="Times New Roman" w:hAnsi="Times New Roman"/>
                <w:sz w:val="24"/>
                <w:szCs w:val="24"/>
                <w:lang w:val="uk-UA" w:eastAsia="uk-UA" w:bidi="uk-UA"/>
              </w:rPr>
              <w:t>тків і зборів за обґрунтованими ставками.</w:t>
            </w:r>
          </w:p>
          <w:p w:rsidR="000E613E" w:rsidRPr="000E613E" w:rsidRDefault="000E613E" w:rsidP="000E613E">
            <w:pPr>
              <w:widowControl w:val="0"/>
              <w:autoSpaceDE w:val="0"/>
              <w:autoSpaceDN w:val="0"/>
              <w:spacing w:line="240" w:lineRule="auto"/>
              <w:jc w:val="both"/>
              <w:rPr>
                <w:rFonts w:ascii="Times New Roman" w:eastAsia="Times New Roman" w:hAnsi="Times New Roman"/>
                <w:sz w:val="24"/>
                <w:szCs w:val="24"/>
                <w:lang w:val="uk-UA" w:eastAsia="uk-UA" w:bidi="uk-UA"/>
              </w:rPr>
            </w:pPr>
            <w:r>
              <w:rPr>
                <w:rFonts w:ascii="Times New Roman" w:eastAsia="Times New Roman" w:hAnsi="Times New Roman"/>
                <w:sz w:val="24"/>
                <w:szCs w:val="24"/>
                <w:lang w:val="uk-UA" w:eastAsia="uk-UA" w:bidi="uk-UA"/>
              </w:rPr>
              <w:t xml:space="preserve"> </w:t>
            </w:r>
            <w:r w:rsidRPr="000E613E">
              <w:rPr>
                <w:rFonts w:ascii="Times New Roman" w:eastAsia="Times New Roman" w:hAnsi="Times New Roman"/>
                <w:sz w:val="24"/>
                <w:szCs w:val="24"/>
                <w:lang w:val="uk-UA" w:eastAsia="uk-UA" w:bidi="uk-UA"/>
              </w:rPr>
              <w:t>Встановлення пільг по сплаті податків для окремих категорій громадян.</w:t>
            </w:r>
          </w:p>
          <w:p w:rsidR="000E613E" w:rsidRPr="000E613E" w:rsidRDefault="000E613E" w:rsidP="000E613E">
            <w:pPr>
              <w:widowControl w:val="0"/>
              <w:autoSpaceDE w:val="0"/>
              <w:autoSpaceDN w:val="0"/>
              <w:spacing w:line="240" w:lineRule="auto"/>
              <w:jc w:val="both"/>
              <w:rPr>
                <w:rFonts w:ascii="Times New Roman" w:eastAsia="Times New Roman" w:hAnsi="Times New Roman"/>
                <w:sz w:val="24"/>
                <w:szCs w:val="24"/>
                <w:lang w:val="uk-UA" w:eastAsia="uk-UA" w:bidi="uk-UA"/>
              </w:rPr>
            </w:pPr>
            <w:r w:rsidRPr="000E613E">
              <w:rPr>
                <w:rFonts w:ascii="Times New Roman" w:eastAsia="Times New Roman" w:hAnsi="Times New Roman"/>
                <w:sz w:val="24"/>
                <w:szCs w:val="24"/>
                <w:lang w:val="uk-UA" w:eastAsia="uk-UA" w:bidi="uk-UA"/>
              </w:rPr>
              <w:t>Відкритість процедури, прозорість дій місцевого самоврядування.</w:t>
            </w:r>
          </w:p>
          <w:p w:rsidR="00C63374" w:rsidRPr="004E55C0" w:rsidRDefault="000E613E" w:rsidP="000E613E">
            <w:pPr>
              <w:widowControl w:val="0"/>
              <w:autoSpaceDE w:val="0"/>
              <w:autoSpaceDN w:val="0"/>
              <w:spacing w:line="240" w:lineRule="auto"/>
              <w:jc w:val="both"/>
              <w:rPr>
                <w:rFonts w:ascii="Times New Roman" w:eastAsia="Times New Roman" w:hAnsi="Times New Roman"/>
                <w:sz w:val="24"/>
                <w:szCs w:val="24"/>
                <w:lang w:val="uk-UA" w:eastAsia="uk-UA" w:bidi="uk-UA"/>
              </w:rPr>
            </w:pPr>
            <w:r w:rsidRPr="000E613E">
              <w:rPr>
                <w:rFonts w:ascii="Times New Roman" w:eastAsia="Times New Roman" w:hAnsi="Times New Roman"/>
                <w:sz w:val="24"/>
                <w:szCs w:val="24"/>
                <w:lang w:val="uk-UA" w:eastAsia="uk-UA" w:bidi="uk-UA"/>
              </w:rPr>
              <w:t xml:space="preserve">Вдосконалить відносини між місцевою владою та </w:t>
            </w:r>
            <w:r w:rsidR="005E010E">
              <w:rPr>
                <w:rFonts w:ascii="Times New Roman" w:eastAsia="Times New Roman" w:hAnsi="Times New Roman"/>
                <w:sz w:val="24"/>
                <w:szCs w:val="24"/>
                <w:lang w:val="uk-UA" w:eastAsia="uk-UA" w:bidi="uk-UA"/>
              </w:rPr>
              <w:t>суб’єктами господарювання,</w:t>
            </w:r>
            <w:r w:rsidRPr="000E613E">
              <w:rPr>
                <w:rFonts w:ascii="Times New Roman" w:eastAsia="Times New Roman" w:hAnsi="Times New Roman"/>
                <w:sz w:val="24"/>
                <w:szCs w:val="24"/>
                <w:lang w:val="uk-UA" w:eastAsia="uk-UA" w:bidi="uk-UA"/>
              </w:rPr>
              <w:t xml:space="preserve"> пов’язаних зі справлянням податків та зборів, оскільки враховані пропозиції суб’єктів підприємницької діяльності.</w:t>
            </w:r>
          </w:p>
        </w:tc>
        <w:tc>
          <w:tcPr>
            <w:tcW w:w="4035" w:type="dxa"/>
          </w:tcPr>
          <w:p w:rsidR="000E613E" w:rsidRDefault="000E613E" w:rsidP="005E010E">
            <w:pPr>
              <w:widowControl w:val="0"/>
              <w:autoSpaceDE w:val="0"/>
              <w:autoSpaceDN w:val="0"/>
              <w:spacing w:line="240" w:lineRule="auto"/>
              <w:jc w:val="both"/>
              <w:rPr>
                <w:rFonts w:ascii="Times New Roman" w:eastAsia="Times New Roman" w:hAnsi="Times New Roman"/>
                <w:sz w:val="24"/>
                <w:szCs w:val="24"/>
                <w:lang w:val="uk-UA" w:eastAsia="uk-UA" w:bidi="uk-UA"/>
              </w:rPr>
            </w:pPr>
            <w:r w:rsidRPr="000E613E">
              <w:rPr>
                <w:rFonts w:ascii="Times New Roman" w:eastAsia="Times New Roman" w:hAnsi="Times New Roman"/>
                <w:sz w:val="24"/>
                <w:szCs w:val="24"/>
                <w:lang w:val="uk-UA" w:eastAsia="uk-UA" w:bidi="uk-UA"/>
              </w:rPr>
              <w:t>Затрати часу, необхідні для ознайомлення з рішенням про місцеві податки і збори.</w:t>
            </w:r>
          </w:p>
          <w:p w:rsidR="00C63374" w:rsidRPr="004E55C0" w:rsidRDefault="00C63374" w:rsidP="0062390F">
            <w:pPr>
              <w:widowControl w:val="0"/>
              <w:autoSpaceDE w:val="0"/>
              <w:autoSpaceDN w:val="0"/>
              <w:spacing w:line="240" w:lineRule="auto"/>
              <w:jc w:val="both"/>
              <w:rPr>
                <w:rFonts w:ascii="Times New Roman" w:eastAsia="Times New Roman" w:hAnsi="Times New Roman"/>
                <w:sz w:val="24"/>
                <w:szCs w:val="24"/>
                <w:lang w:val="uk-UA" w:eastAsia="uk-UA" w:bidi="uk-UA"/>
              </w:rPr>
            </w:pPr>
            <w:r>
              <w:rPr>
                <w:rFonts w:ascii="Times New Roman" w:eastAsia="Times New Roman" w:hAnsi="Times New Roman"/>
                <w:sz w:val="24"/>
                <w:szCs w:val="24"/>
                <w:lang w:val="uk-UA" w:eastAsia="uk-UA" w:bidi="uk-UA"/>
              </w:rPr>
              <w:t xml:space="preserve">Сплата податків за встановленими ставками становитиме </w:t>
            </w:r>
            <w:r w:rsidR="0062390F">
              <w:rPr>
                <w:rFonts w:ascii="Times New Roman" w:eastAsia="Times New Roman" w:hAnsi="Times New Roman"/>
                <w:sz w:val="24"/>
                <w:szCs w:val="24"/>
                <w:lang w:val="uk-UA" w:eastAsia="uk-UA" w:bidi="uk-UA"/>
              </w:rPr>
              <w:t>39537,0</w:t>
            </w:r>
            <w:r>
              <w:rPr>
                <w:rFonts w:ascii="Times New Roman" w:eastAsia="Times New Roman" w:hAnsi="Times New Roman"/>
                <w:sz w:val="24"/>
                <w:szCs w:val="24"/>
                <w:lang w:val="uk-UA" w:eastAsia="uk-UA" w:bidi="uk-UA"/>
              </w:rPr>
              <w:t xml:space="preserve"> тис. грн. у 2024 році.</w:t>
            </w:r>
          </w:p>
        </w:tc>
      </w:tr>
      <w:tr w:rsidR="00C63374" w:rsidTr="005E010E">
        <w:tc>
          <w:tcPr>
            <w:tcW w:w="2518" w:type="dxa"/>
            <w:vAlign w:val="bottom"/>
          </w:tcPr>
          <w:p w:rsidR="00C63374" w:rsidRDefault="00C63374" w:rsidP="005E010E">
            <w:pPr>
              <w:widowControl w:val="0"/>
              <w:autoSpaceDE w:val="0"/>
              <w:autoSpaceDN w:val="0"/>
              <w:spacing w:line="240" w:lineRule="auto"/>
              <w:rPr>
                <w:rFonts w:ascii="Times New Roman" w:eastAsia="Times New Roman" w:hAnsi="Times New Roman"/>
                <w:sz w:val="28"/>
                <w:szCs w:val="28"/>
                <w:lang w:val="uk-UA" w:eastAsia="uk-UA" w:bidi="uk-UA"/>
              </w:rPr>
            </w:pPr>
            <w:r>
              <w:rPr>
                <w:rFonts w:ascii="Times New Roman" w:eastAsia="Times New Roman" w:hAnsi="Times New Roman"/>
                <w:sz w:val="24"/>
                <w:szCs w:val="24"/>
                <w:lang w:val="uk-UA" w:eastAsia="uk-UA" w:bidi="uk-UA"/>
              </w:rPr>
              <w:t>Альтернатива 3</w:t>
            </w:r>
          </w:p>
        </w:tc>
        <w:tc>
          <w:tcPr>
            <w:tcW w:w="4253" w:type="dxa"/>
            <w:vAlign w:val="bottom"/>
          </w:tcPr>
          <w:p w:rsidR="00C63374" w:rsidRPr="004E55C0" w:rsidRDefault="00C63374" w:rsidP="005E010E">
            <w:pPr>
              <w:widowControl w:val="0"/>
              <w:autoSpaceDE w:val="0"/>
              <w:autoSpaceDN w:val="0"/>
              <w:spacing w:line="240" w:lineRule="auto"/>
              <w:jc w:val="both"/>
              <w:rPr>
                <w:rFonts w:ascii="Times New Roman" w:eastAsia="Times New Roman" w:hAnsi="Times New Roman"/>
                <w:sz w:val="24"/>
                <w:szCs w:val="24"/>
                <w:lang w:val="uk-UA" w:eastAsia="uk-UA" w:bidi="uk-UA"/>
              </w:rPr>
            </w:pPr>
            <w:r>
              <w:rPr>
                <w:rFonts w:ascii="Times New Roman" w:eastAsia="Times New Roman" w:hAnsi="Times New Roman"/>
                <w:sz w:val="24"/>
                <w:szCs w:val="24"/>
                <w:lang w:val="uk-UA" w:eastAsia="uk-UA" w:bidi="uk-UA"/>
              </w:rPr>
              <w:t>Вирішення більшої кількості соціальних проблем громади за рахунок значого зростання дохідної частини місцевого бюджету.</w:t>
            </w:r>
          </w:p>
        </w:tc>
        <w:tc>
          <w:tcPr>
            <w:tcW w:w="4035" w:type="dxa"/>
          </w:tcPr>
          <w:p w:rsidR="00C63374" w:rsidRPr="004E55C0" w:rsidRDefault="00C63374" w:rsidP="005E010E">
            <w:pPr>
              <w:widowControl w:val="0"/>
              <w:autoSpaceDE w:val="0"/>
              <w:autoSpaceDN w:val="0"/>
              <w:spacing w:line="240" w:lineRule="auto"/>
              <w:jc w:val="both"/>
              <w:rPr>
                <w:rFonts w:ascii="Times New Roman" w:eastAsia="Times New Roman" w:hAnsi="Times New Roman"/>
                <w:sz w:val="24"/>
                <w:szCs w:val="24"/>
                <w:lang w:val="uk-UA" w:eastAsia="uk-UA" w:bidi="uk-UA"/>
              </w:rPr>
            </w:pPr>
            <w:r>
              <w:rPr>
                <w:rFonts w:ascii="Times New Roman" w:eastAsia="Times New Roman" w:hAnsi="Times New Roman"/>
                <w:sz w:val="24"/>
                <w:szCs w:val="24"/>
                <w:lang w:val="uk-UA" w:eastAsia="uk-UA" w:bidi="uk-UA"/>
              </w:rPr>
              <w:t>Надмірне навантаження призведе до несвоєчасних сплат місцевих податків і зборів, а це в свою чергу донарахування пені та штрафних санкцій.</w:t>
            </w:r>
          </w:p>
        </w:tc>
      </w:tr>
    </w:tbl>
    <w:p w:rsidR="00645F15" w:rsidRPr="00F60727" w:rsidRDefault="00F60727" w:rsidP="00F60727">
      <w:pPr>
        <w:widowControl w:val="0"/>
        <w:autoSpaceDE w:val="0"/>
        <w:autoSpaceDN w:val="0"/>
        <w:spacing w:after="0" w:line="240" w:lineRule="auto"/>
        <w:ind w:firstLine="567"/>
        <w:jc w:val="both"/>
        <w:rPr>
          <w:rFonts w:ascii="Times New Roman" w:eastAsia="Times New Roman" w:hAnsi="Times New Roman"/>
          <w:b/>
          <w:sz w:val="28"/>
          <w:szCs w:val="28"/>
          <w:lang w:val="uk-UA" w:eastAsia="uk-UA" w:bidi="uk-UA"/>
        </w:rPr>
      </w:pPr>
      <w:r w:rsidRPr="00F60727">
        <w:rPr>
          <w:rFonts w:ascii="Times New Roman" w:hAnsi="Times New Roman"/>
          <w:spacing w:val="7"/>
          <w:sz w:val="28"/>
          <w:szCs w:val="28"/>
          <w:shd w:val="clear" w:color="auto" w:fill="FFFFFF"/>
        </w:rPr>
        <w:t>У зв’язку з відсутністю суб'єктів господарювання великого і середнього підприємництва, що підпадають під дію регуляторного акту, витрати на  одного суб’єкта господарювання великого і середнього підприємництва, які виникають внаслідок дії регуляторного  акта згідно</w:t>
      </w:r>
      <w:r>
        <w:rPr>
          <w:rFonts w:ascii="Times New Roman" w:hAnsi="Times New Roman"/>
          <w:spacing w:val="7"/>
          <w:sz w:val="28"/>
          <w:szCs w:val="28"/>
          <w:shd w:val="clear" w:color="auto" w:fill="FFFFFF"/>
          <w:lang w:val="uk-UA"/>
        </w:rPr>
        <w:t xml:space="preserve"> </w:t>
      </w:r>
      <w:r w:rsidRPr="00F60727">
        <w:rPr>
          <w:rFonts w:ascii="Times New Roman" w:hAnsi="Times New Roman"/>
          <w:spacing w:val="7"/>
          <w:sz w:val="28"/>
          <w:szCs w:val="28"/>
          <w:shd w:val="clear" w:color="auto" w:fill="FFFFFF"/>
        </w:rPr>
        <w:t>Додатка 2 до Методики проведення аналізу впливу  регуляторного акта</w:t>
      </w:r>
      <w:r>
        <w:rPr>
          <w:rFonts w:ascii="Times New Roman" w:hAnsi="Times New Roman"/>
          <w:spacing w:val="7"/>
          <w:sz w:val="28"/>
          <w:szCs w:val="28"/>
          <w:shd w:val="clear" w:color="auto" w:fill="FFFFFF"/>
          <w:lang w:val="uk-UA"/>
        </w:rPr>
        <w:t xml:space="preserve"> </w:t>
      </w:r>
      <w:r w:rsidRPr="00F60727">
        <w:rPr>
          <w:rFonts w:ascii="Times New Roman" w:hAnsi="Times New Roman"/>
          <w:spacing w:val="7"/>
          <w:sz w:val="28"/>
          <w:szCs w:val="28"/>
          <w:shd w:val="clear" w:color="auto" w:fill="FFFFFF"/>
        </w:rPr>
        <w:t>не розраховувалися.</w:t>
      </w:r>
    </w:p>
    <w:p w:rsidR="003D0BBA" w:rsidRPr="00645F15" w:rsidRDefault="00362CF2" w:rsidP="00645F15">
      <w:pPr>
        <w:widowControl w:val="0"/>
        <w:autoSpaceDE w:val="0"/>
        <w:autoSpaceDN w:val="0"/>
        <w:spacing w:before="113" w:after="8" w:line="240" w:lineRule="auto"/>
        <w:jc w:val="center"/>
        <w:rPr>
          <w:rFonts w:ascii="Times New Roman" w:eastAsia="Times New Roman" w:hAnsi="Times New Roman"/>
          <w:b/>
          <w:sz w:val="28"/>
          <w:szCs w:val="28"/>
          <w:lang w:val="uk-UA" w:eastAsia="uk-UA" w:bidi="uk-UA"/>
        </w:rPr>
      </w:pPr>
      <w:r w:rsidRPr="003D0BBA">
        <w:rPr>
          <w:rFonts w:ascii="Times New Roman" w:eastAsia="Times New Roman" w:hAnsi="Times New Roman"/>
          <w:b/>
          <w:sz w:val="28"/>
          <w:szCs w:val="28"/>
          <w:lang w:val="uk-UA" w:eastAsia="uk-UA" w:bidi="uk-UA"/>
        </w:rPr>
        <w:t>ІV.  Вибір найбільш оптимального альтернативного способу досягнення цілей</w:t>
      </w:r>
    </w:p>
    <w:tbl>
      <w:tblPr>
        <w:tblStyle w:val="aa"/>
        <w:tblW w:w="0" w:type="auto"/>
        <w:tblLook w:val="04A0"/>
      </w:tblPr>
      <w:tblGrid>
        <w:gridCol w:w="2518"/>
        <w:gridCol w:w="3402"/>
        <w:gridCol w:w="4886"/>
      </w:tblGrid>
      <w:tr w:rsidR="00645F15" w:rsidTr="00645F15">
        <w:tc>
          <w:tcPr>
            <w:tcW w:w="2518" w:type="dxa"/>
          </w:tcPr>
          <w:p w:rsidR="00645F15" w:rsidRPr="003D0BBA" w:rsidRDefault="00645F15" w:rsidP="008A12BB">
            <w:pPr>
              <w:widowControl w:val="0"/>
              <w:autoSpaceDE w:val="0"/>
              <w:autoSpaceDN w:val="0"/>
              <w:spacing w:line="240" w:lineRule="auto"/>
              <w:jc w:val="center"/>
              <w:rPr>
                <w:rFonts w:ascii="Times New Roman" w:eastAsia="Times New Roman" w:hAnsi="Times New Roman"/>
                <w:b/>
                <w:sz w:val="24"/>
                <w:szCs w:val="24"/>
                <w:lang w:val="uk-UA" w:eastAsia="uk-UA" w:bidi="uk-UA"/>
              </w:rPr>
            </w:pPr>
            <w:r w:rsidRPr="003D0BBA">
              <w:rPr>
                <w:rFonts w:ascii="Times New Roman" w:eastAsia="Times New Roman" w:hAnsi="Times New Roman"/>
                <w:b/>
                <w:sz w:val="24"/>
                <w:szCs w:val="24"/>
                <w:lang w:val="uk-UA" w:eastAsia="uk-UA" w:bidi="uk-UA"/>
              </w:rPr>
              <w:t>Рейтинг результативності (досягнення цілей під час вирішення проблеми)</w:t>
            </w:r>
          </w:p>
        </w:tc>
        <w:tc>
          <w:tcPr>
            <w:tcW w:w="3402" w:type="dxa"/>
          </w:tcPr>
          <w:p w:rsidR="00645F15" w:rsidRPr="003D0BBA" w:rsidRDefault="00645F15" w:rsidP="008A12BB">
            <w:pPr>
              <w:widowControl w:val="0"/>
              <w:autoSpaceDE w:val="0"/>
              <w:autoSpaceDN w:val="0"/>
              <w:spacing w:line="240" w:lineRule="auto"/>
              <w:jc w:val="center"/>
              <w:rPr>
                <w:rFonts w:ascii="Times New Roman" w:eastAsia="Times New Roman" w:hAnsi="Times New Roman"/>
                <w:b/>
                <w:sz w:val="24"/>
                <w:szCs w:val="24"/>
                <w:lang w:val="uk-UA" w:eastAsia="uk-UA" w:bidi="uk-UA"/>
              </w:rPr>
            </w:pPr>
            <w:r>
              <w:rPr>
                <w:rFonts w:ascii="Times New Roman" w:eastAsia="Times New Roman" w:hAnsi="Times New Roman"/>
                <w:b/>
                <w:sz w:val="24"/>
                <w:szCs w:val="24"/>
                <w:lang w:val="uk-UA" w:eastAsia="uk-UA" w:bidi="uk-UA"/>
              </w:rPr>
              <w:t>Бал результативності (</w:t>
            </w:r>
            <w:r w:rsidRPr="003D0BBA">
              <w:rPr>
                <w:rFonts w:ascii="Times New Roman" w:eastAsia="Times New Roman" w:hAnsi="Times New Roman"/>
                <w:b/>
                <w:sz w:val="24"/>
                <w:szCs w:val="24"/>
                <w:lang w:val="uk-UA" w:eastAsia="uk-UA" w:bidi="uk-UA"/>
              </w:rPr>
              <w:t>за чотирибальною системою оцінки)</w:t>
            </w:r>
          </w:p>
        </w:tc>
        <w:tc>
          <w:tcPr>
            <w:tcW w:w="4886" w:type="dxa"/>
          </w:tcPr>
          <w:p w:rsidR="00645F15" w:rsidRPr="003D0BBA" w:rsidRDefault="00645F15" w:rsidP="008A12BB">
            <w:pPr>
              <w:widowControl w:val="0"/>
              <w:autoSpaceDE w:val="0"/>
              <w:autoSpaceDN w:val="0"/>
              <w:spacing w:line="240" w:lineRule="auto"/>
              <w:jc w:val="center"/>
              <w:rPr>
                <w:rFonts w:ascii="Times New Roman" w:eastAsia="Times New Roman" w:hAnsi="Times New Roman"/>
                <w:b/>
                <w:sz w:val="24"/>
                <w:szCs w:val="24"/>
                <w:lang w:val="uk-UA" w:eastAsia="uk-UA" w:bidi="uk-UA"/>
              </w:rPr>
            </w:pPr>
            <w:r w:rsidRPr="003D0BBA">
              <w:rPr>
                <w:rFonts w:ascii="Times New Roman" w:eastAsia="Times New Roman" w:hAnsi="Times New Roman"/>
                <w:b/>
                <w:sz w:val="24"/>
                <w:szCs w:val="24"/>
                <w:lang w:val="uk-UA" w:eastAsia="uk-UA" w:bidi="uk-UA"/>
              </w:rPr>
              <w:t>Коментарі щодо присвоєння відповідного бала</w:t>
            </w:r>
          </w:p>
        </w:tc>
      </w:tr>
      <w:tr w:rsidR="00645F15" w:rsidTr="00645F15">
        <w:tc>
          <w:tcPr>
            <w:tcW w:w="2518" w:type="dxa"/>
            <w:vAlign w:val="bottom"/>
          </w:tcPr>
          <w:p w:rsidR="00645F15" w:rsidRPr="00C63374" w:rsidRDefault="00645F15" w:rsidP="008A12BB">
            <w:pPr>
              <w:spacing w:line="247" w:lineRule="exact"/>
              <w:rPr>
                <w:rFonts w:ascii="Times New Roman" w:eastAsia="Times New Roman" w:hAnsi="Times New Roman"/>
                <w:sz w:val="24"/>
                <w:szCs w:val="24"/>
                <w:lang w:val="uk-UA" w:eastAsia="uk-UA" w:bidi="uk-UA"/>
              </w:rPr>
            </w:pPr>
            <w:r w:rsidRPr="00C63374">
              <w:rPr>
                <w:rFonts w:ascii="Times New Roman" w:eastAsia="Times New Roman" w:hAnsi="Times New Roman"/>
                <w:sz w:val="24"/>
                <w:szCs w:val="24"/>
                <w:lang w:val="uk-UA" w:eastAsia="uk-UA" w:bidi="uk-UA"/>
              </w:rPr>
              <w:t>Альтернатива 1</w:t>
            </w:r>
          </w:p>
        </w:tc>
        <w:tc>
          <w:tcPr>
            <w:tcW w:w="3402" w:type="dxa"/>
            <w:vAlign w:val="bottom"/>
          </w:tcPr>
          <w:p w:rsidR="00645F15" w:rsidRDefault="00645F15" w:rsidP="008A12BB">
            <w:pPr>
              <w:widowControl w:val="0"/>
              <w:autoSpaceDE w:val="0"/>
              <w:autoSpaceDN w:val="0"/>
              <w:spacing w:line="240" w:lineRule="auto"/>
              <w:jc w:val="both"/>
              <w:rPr>
                <w:rFonts w:ascii="Times New Roman" w:eastAsia="Times New Roman" w:hAnsi="Times New Roman"/>
                <w:sz w:val="24"/>
                <w:szCs w:val="24"/>
                <w:lang w:val="uk-UA" w:eastAsia="uk-UA" w:bidi="uk-UA"/>
              </w:rPr>
            </w:pPr>
            <w:r w:rsidRPr="003D0BBA">
              <w:rPr>
                <w:rFonts w:ascii="Times New Roman" w:eastAsia="Times New Roman" w:hAnsi="Times New Roman"/>
                <w:sz w:val="24"/>
                <w:szCs w:val="24"/>
                <w:lang w:val="uk-UA" w:eastAsia="uk-UA" w:bidi="uk-UA"/>
              </w:rPr>
              <w:t>1 - цілі прийняття регуляторного акта не можуть бути досягнуті (проблема продовжує існувати)</w:t>
            </w:r>
          </w:p>
        </w:tc>
        <w:tc>
          <w:tcPr>
            <w:tcW w:w="4886" w:type="dxa"/>
            <w:vAlign w:val="bottom"/>
          </w:tcPr>
          <w:p w:rsidR="00645F15" w:rsidRPr="00645F15" w:rsidRDefault="00645F15" w:rsidP="008A12BB">
            <w:pPr>
              <w:widowControl w:val="0"/>
              <w:autoSpaceDE w:val="0"/>
              <w:autoSpaceDN w:val="0"/>
              <w:spacing w:line="240" w:lineRule="auto"/>
              <w:jc w:val="both"/>
              <w:rPr>
                <w:rFonts w:ascii="Times New Roman" w:eastAsia="Times New Roman" w:hAnsi="Times New Roman"/>
                <w:sz w:val="24"/>
                <w:szCs w:val="24"/>
                <w:lang w:eastAsia="uk-UA" w:bidi="uk-UA"/>
              </w:rPr>
            </w:pPr>
            <w:r w:rsidRPr="003D0BBA">
              <w:rPr>
                <w:rFonts w:ascii="Times New Roman" w:eastAsia="Times New Roman" w:hAnsi="Times New Roman"/>
                <w:sz w:val="24"/>
                <w:szCs w:val="24"/>
                <w:lang w:val="uk-UA" w:eastAsia="uk-UA" w:bidi="uk-UA"/>
              </w:rPr>
              <w:t>Така альтернатива є не прийнятною, оскільки місцеві податки та збори будуть сплачуватися платниками відповідно  до Податкового  кодексу України за мінімальними ставками,  громадяни  втратять додаткові пільги.</w:t>
            </w:r>
          </w:p>
          <w:p w:rsidR="00645F15" w:rsidRDefault="00645F15" w:rsidP="008A12BB">
            <w:pPr>
              <w:widowControl w:val="0"/>
              <w:autoSpaceDE w:val="0"/>
              <w:autoSpaceDN w:val="0"/>
              <w:spacing w:line="240" w:lineRule="auto"/>
              <w:jc w:val="both"/>
              <w:rPr>
                <w:rFonts w:ascii="Times New Roman" w:eastAsia="Times New Roman" w:hAnsi="Times New Roman"/>
                <w:sz w:val="24"/>
                <w:szCs w:val="24"/>
                <w:lang w:val="uk-UA" w:eastAsia="uk-UA" w:bidi="uk-UA"/>
              </w:rPr>
            </w:pPr>
            <w:r w:rsidRPr="003D0BBA">
              <w:rPr>
                <w:rFonts w:ascii="Times New Roman" w:eastAsia="Times New Roman" w:hAnsi="Times New Roman"/>
                <w:sz w:val="24"/>
                <w:szCs w:val="24"/>
                <w:lang w:val="uk-UA" w:eastAsia="uk-UA" w:bidi="uk-UA"/>
              </w:rPr>
              <w:t xml:space="preserve"> Зменшаться н</w:t>
            </w:r>
            <w:r>
              <w:rPr>
                <w:rFonts w:ascii="Times New Roman" w:eastAsia="Times New Roman" w:hAnsi="Times New Roman"/>
                <w:sz w:val="24"/>
                <w:szCs w:val="24"/>
                <w:lang w:val="uk-UA" w:eastAsia="uk-UA" w:bidi="uk-UA"/>
              </w:rPr>
              <w:t>адходження до місцевого бюджету</w:t>
            </w:r>
            <w:r w:rsidRPr="003D0BBA">
              <w:rPr>
                <w:rFonts w:ascii="Times New Roman" w:eastAsia="Times New Roman" w:hAnsi="Times New Roman"/>
                <w:sz w:val="24"/>
                <w:szCs w:val="24"/>
                <w:lang w:val="uk-UA" w:eastAsia="uk-UA" w:bidi="uk-UA"/>
              </w:rPr>
              <w:t xml:space="preserve">, а це не дозволить  профінансувати  в повній мірі соціально-економічні та інші  програми. </w:t>
            </w:r>
          </w:p>
        </w:tc>
      </w:tr>
      <w:tr w:rsidR="00645F15" w:rsidTr="00645F15">
        <w:tc>
          <w:tcPr>
            <w:tcW w:w="2518" w:type="dxa"/>
            <w:vAlign w:val="bottom"/>
          </w:tcPr>
          <w:p w:rsidR="00645F15" w:rsidRDefault="00645F15" w:rsidP="008A12BB">
            <w:pPr>
              <w:widowControl w:val="0"/>
              <w:autoSpaceDE w:val="0"/>
              <w:autoSpaceDN w:val="0"/>
              <w:spacing w:line="240" w:lineRule="auto"/>
              <w:rPr>
                <w:rFonts w:ascii="Times New Roman" w:eastAsia="Times New Roman" w:hAnsi="Times New Roman"/>
                <w:sz w:val="28"/>
                <w:szCs w:val="28"/>
                <w:lang w:val="uk-UA" w:eastAsia="uk-UA" w:bidi="uk-UA"/>
              </w:rPr>
            </w:pPr>
            <w:r>
              <w:rPr>
                <w:rFonts w:ascii="Times New Roman" w:eastAsia="Times New Roman" w:hAnsi="Times New Roman"/>
                <w:sz w:val="24"/>
                <w:szCs w:val="24"/>
                <w:lang w:val="uk-UA" w:eastAsia="uk-UA" w:bidi="uk-UA"/>
              </w:rPr>
              <w:t>Альтернатива 2</w:t>
            </w:r>
          </w:p>
        </w:tc>
        <w:tc>
          <w:tcPr>
            <w:tcW w:w="3402" w:type="dxa"/>
            <w:vAlign w:val="bottom"/>
          </w:tcPr>
          <w:p w:rsidR="00645F15" w:rsidRDefault="00645F15" w:rsidP="008A12BB">
            <w:pPr>
              <w:widowControl w:val="0"/>
              <w:autoSpaceDE w:val="0"/>
              <w:autoSpaceDN w:val="0"/>
              <w:spacing w:line="240" w:lineRule="auto"/>
              <w:jc w:val="both"/>
              <w:rPr>
                <w:rFonts w:ascii="Times New Roman" w:eastAsia="Times New Roman" w:hAnsi="Times New Roman"/>
                <w:sz w:val="24"/>
                <w:szCs w:val="24"/>
                <w:lang w:val="uk-UA" w:eastAsia="uk-UA" w:bidi="uk-UA"/>
              </w:rPr>
            </w:pPr>
            <w:r w:rsidRPr="003D0BBA">
              <w:rPr>
                <w:rFonts w:ascii="Times New Roman" w:eastAsia="Times New Roman" w:hAnsi="Times New Roman"/>
                <w:sz w:val="24"/>
                <w:szCs w:val="24"/>
                <w:lang w:val="uk-UA" w:eastAsia="uk-UA" w:bidi="uk-UA"/>
              </w:rPr>
              <w:t>3 - цілі прийняття проекту регуляторного акта можуть бути досягнуті майже повною мірою (усі важливі аспекти проблеми існувати не будуть)</w:t>
            </w:r>
          </w:p>
        </w:tc>
        <w:tc>
          <w:tcPr>
            <w:tcW w:w="4886" w:type="dxa"/>
            <w:vAlign w:val="bottom"/>
          </w:tcPr>
          <w:p w:rsidR="00645F15" w:rsidRDefault="00645F15" w:rsidP="0062390F">
            <w:pPr>
              <w:widowControl w:val="0"/>
              <w:autoSpaceDE w:val="0"/>
              <w:autoSpaceDN w:val="0"/>
              <w:spacing w:line="240" w:lineRule="auto"/>
              <w:jc w:val="both"/>
              <w:rPr>
                <w:rFonts w:ascii="Times New Roman" w:eastAsia="Times New Roman" w:hAnsi="Times New Roman"/>
                <w:sz w:val="24"/>
                <w:szCs w:val="24"/>
                <w:lang w:val="uk-UA" w:eastAsia="uk-UA" w:bidi="uk-UA"/>
              </w:rPr>
            </w:pPr>
            <w:r w:rsidRPr="009C139B">
              <w:rPr>
                <w:rFonts w:ascii="Times New Roman" w:eastAsia="Times New Roman" w:hAnsi="Times New Roman"/>
                <w:sz w:val="24"/>
                <w:szCs w:val="24"/>
                <w:lang w:val="uk-UA" w:eastAsia="uk-UA" w:bidi="uk-UA"/>
              </w:rPr>
              <w:t xml:space="preserve">Прийняття даного рішення </w:t>
            </w:r>
            <w:r>
              <w:rPr>
                <w:rFonts w:ascii="Times New Roman" w:eastAsia="Times New Roman" w:hAnsi="Times New Roman"/>
                <w:sz w:val="24"/>
                <w:szCs w:val="24"/>
                <w:lang w:val="uk-UA" w:eastAsia="uk-UA" w:bidi="uk-UA"/>
              </w:rPr>
              <w:t>сільської</w:t>
            </w:r>
            <w:r w:rsidRPr="009C139B">
              <w:rPr>
                <w:rFonts w:ascii="Times New Roman" w:eastAsia="Times New Roman" w:hAnsi="Times New Roman"/>
                <w:sz w:val="24"/>
                <w:szCs w:val="24"/>
                <w:lang w:val="uk-UA" w:eastAsia="uk-UA" w:bidi="uk-UA"/>
              </w:rPr>
              <w:t xml:space="preserve"> ради забезпечить досягнути встановлених цілей, чітких та прозорих механізмів справляння та сплати місцевих податків і зборів на території </w:t>
            </w:r>
            <w:r>
              <w:rPr>
                <w:rFonts w:ascii="Times New Roman" w:eastAsia="Times New Roman" w:hAnsi="Times New Roman"/>
                <w:sz w:val="24"/>
                <w:szCs w:val="24"/>
                <w:lang w:val="uk-UA" w:eastAsia="uk-UA" w:bidi="uk-UA"/>
              </w:rPr>
              <w:t>громади</w:t>
            </w:r>
            <w:r w:rsidRPr="009C139B">
              <w:rPr>
                <w:rFonts w:ascii="Times New Roman" w:eastAsia="Times New Roman" w:hAnsi="Times New Roman"/>
                <w:sz w:val="24"/>
                <w:szCs w:val="24"/>
                <w:lang w:val="uk-UA" w:eastAsia="uk-UA" w:bidi="uk-UA"/>
              </w:rPr>
              <w:t xml:space="preserve"> та відповідн</w:t>
            </w:r>
            <w:r>
              <w:rPr>
                <w:rFonts w:ascii="Times New Roman" w:eastAsia="Times New Roman" w:hAnsi="Times New Roman"/>
                <w:sz w:val="24"/>
                <w:szCs w:val="24"/>
                <w:lang w:val="uk-UA" w:eastAsia="uk-UA" w:bidi="uk-UA"/>
              </w:rPr>
              <w:t xml:space="preserve">е наповнення місцевого бюджету. </w:t>
            </w:r>
            <w:r w:rsidRPr="009C139B">
              <w:rPr>
                <w:rFonts w:ascii="Times New Roman" w:eastAsia="Times New Roman" w:hAnsi="Times New Roman"/>
                <w:sz w:val="24"/>
                <w:szCs w:val="24"/>
                <w:lang w:val="uk-UA" w:eastAsia="uk-UA" w:bidi="uk-UA"/>
              </w:rPr>
              <w:t xml:space="preserve">До бюджету громади надійде орієнтовно </w:t>
            </w:r>
            <w:r w:rsidR="0062390F" w:rsidRPr="0062390F">
              <w:rPr>
                <w:rFonts w:ascii="Times New Roman" w:eastAsia="Times New Roman" w:hAnsi="Times New Roman"/>
                <w:sz w:val="24"/>
                <w:szCs w:val="24"/>
                <w:lang w:val="uk-UA" w:eastAsia="uk-UA" w:bidi="uk-UA"/>
              </w:rPr>
              <w:t>39537,0</w:t>
            </w:r>
            <w:r w:rsidRPr="0062390F">
              <w:rPr>
                <w:rFonts w:ascii="Times New Roman" w:eastAsia="Times New Roman" w:hAnsi="Times New Roman"/>
                <w:sz w:val="24"/>
                <w:szCs w:val="24"/>
                <w:lang w:val="uk-UA" w:eastAsia="uk-UA" w:bidi="uk-UA"/>
              </w:rPr>
              <w:t xml:space="preserve"> тис. грн.</w:t>
            </w:r>
            <w:r w:rsidRPr="009C139B">
              <w:rPr>
                <w:rFonts w:ascii="Times New Roman" w:eastAsia="Times New Roman" w:hAnsi="Times New Roman"/>
                <w:sz w:val="24"/>
                <w:szCs w:val="24"/>
                <w:lang w:val="uk-UA" w:eastAsia="uk-UA" w:bidi="uk-UA"/>
              </w:rPr>
              <w:t xml:space="preserve"> Таким </w:t>
            </w:r>
            <w:r w:rsidRPr="009C139B">
              <w:rPr>
                <w:rFonts w:ascii="Times New Roman" w:eastAsia="Times New Roman" w:hAnsi="Times New Roman"/>
                <w:sz w:val="24"/>
                <w:szCs w:val="24"/>
                <w:lang w:val="uk-UA" w:eastAsia="uk-UA" w:bidi="uk-UA"/>
              </w:rPr>
              <w:lastRenderedPageBreak/>
              <w:t>чином, прийняттям вказаного рішення буде досягнуто балансу інтересів громади і платників податків і зборів.</w:t>
            </w:r>
          </w:p>
        </w:tc>
      </w:tr>
      <w:tr w:rsidR="00F60727" w:rsidTr="00645F15">
        <w:tc>
          <w:tcPr>
            <w:tcW w:w="2518" w:type="dxa"/>
            <w:vAlign w:val="bottom"/>
          </w:tcPr>
          <w:p w:rsidR="00F60727" w:rsidRDefault="00F60727" w:rsidP="00F60727">
            <w:pPr>
              <w:widowControl w:val="0"/>
              <w:autoSpaceDE w:val="0"/>
              <w:autoSpaceDN w:val="0"/>
              <w:spacing w:line="240" w:lineRule="auto"/>
              <w:rPr>
                <w:rFonts w:ascii="Times New Roman" w:eastAsia="Times New Roman" w:hAnsi="Times New Roman"/>
                <w:sz w:val="28"/>
                <w:szCs w:val="28"/>
                <w:lang w:val="uk-UA" w:eastAsia="uk-UA" w:bidi="uk-UA"/>
              </w:rPr>
            </w:pPr>
            <w:r>
              <w:rPr>
                <w:rFonts w:ascii="Times New Roman" w:eastAsia="Times New Roman" w:hAnsi="Times New Roman"/>
                <w:sz w:val="24"/>
                <w:szCs w:val="24"/>
                <w:lang w:val="uk-UA" w:eastAsia="uk-UA" w:bidi="uk-UA"/>
              </w:rPr>
              <w:lastRenderedPageBreak/>
              <w:t>Альтернатива 3</w:t>
            </w:r>
          </w:p>
        </w:tc>
        <w:tc>
          <w:tcPr>
            <w:tcW w:w="3402" w:type="dxa"/>
            <w:vAlign w:val="bottom"/>
          </w:tcPr>
          <w:p w:rsidR="00F60727" w:rsidRDefault="00F60727" w:rsidP="00F60727">
            <w:pPr>
              <w:widowControl w:val="0"/>
              <w:autoSpaceDE w:val="0"/>
              <w:autoSpaceDN w:val="0"/>
              <w:spacing w:line="240" w:lineRule="auto"/>
              <w:jc w:val="both"/>
              <w:rPr>
                <w:rFonts w:ascii="Times New Roman" w:eastAsia="Times New Roman" w:hAnsi="Times New Roman"/>
                <w:sz w:val="24"/>
                <w:szCs w:val="24"/>
                <w:lang w:val="uk-UA" w:eastAsia="uk-UA" w:bidi="uk-UA"/>
              </w:rPr>
            </w:pPr>
            <w:r>
              <w:rPr>
                <w:rFonts w:ascii="Times New Roman" w:eastAsia="Times New Roman" w:hAnsi="Times New Roman"/>
                <w:sz w:val="24"/>
                <w:szCs w:val="24"/>
                <w:lang w:val="uk-UA" w:eastAsia="uk-UA" w:bidi="uk-UA"/>
              </w:rPr>
              <w:t xml:space="preserve">2- </w:t>
            </w:r>
            <w:r w:rsidRPr="009C139B">
              <w:rPr>
                <w:rFonts w:ascii="Times New Roman" w:eastAsia="Times New Roman" w:hAnsi="Times New Roman"/>
                <w:sz w:val="24"/>
                <w:szCs w:val="24"/>
                <w:lang w:val="uk-UA" w:eastAsia="uk-UA" w:bidi="uk-UA"/>
              </w:rPr>
              <w:t>цілі прийняття регуляторного акта будуть досягнуті частково</w:t>
            </w:r>
          </w:p>
        </w:tc>
        <w:tc>
          <w:tcPr>
            <w:tcW w:w="4886" w:type="dxa"/>
            <w:vAlign w:val="bottom"/>
          </w:tcPr>
          <w:p w:rsidR="00F60727" w:rsidRDefault="00F60727" w:rsidP="00F60727">
            <w:pPr>
              <w:spacing w:line="240" w:lineRule="auto"/>
              <w:jc w:val="both"/>
              <w:rPr>
                <w:rFonts w:ascii="Times New Roman" w:eastAsia="Times New Roman" w:hAnsi="Times New Roman"/>
                <w:sz w:val="24"/>
                <w:szCs w:val="24"/>
                <w:lang w:val="uk-UA" w:eastAsia="uk-UA" w:bidi="uk-UA"/>
              </w:rPr>
            </w:pPr>
            <w:r w:rsidRPr="009C139B">
              <w:rPr>
                <w:rFonts w:ascii="Times New Roman" w:eastAsia="Times New Roman" w:hAnsi="Times New Roman"/>
                <w:sz w:val="24"/>
                <w:szCs w:val="24"/>
                <w:lang w:val="uk-UA" w:eastAsia="uk-UA" w:bidi="uk-UA"/>
              </w:rPr>
              <w:t>Надмірне податкове навантаження на суб’єктів господарювання  знівелює вигоди від збільшення дохідної частини бюджету, а саме існує ризик переходу  суб’єктів господарювання   в «тінь».</w:t>
            </w:r>
          </w:p>
          <w:p w:rsidR="00F60727" w:rsidRDefault="00F60727" w:rsidP="00F60727">
            <w:pPr>
              <w:spacing w:line="240" w:lineRule="auto"/>
              <w:jc w:val="both"/>
              <w:rPr>
                <w:rFonts w:ascii="Times New Roman" w:eastAsia="Times New Roman" w:hAnsi="Times New Roman"/>
                <w:sz w:val="24"/>
                <w:szCs w:val="24"/>
                <w:lang w:val="uk-UA" w:eastAsia="uk-UA" w:bidi="uk-UA"/>
              </w:rPr>
            </w:pPr>
            <w:r w:rsidRPr="009C139B">
              <w:rPr>
                <w:rFonts w:ascii="Times New Roman" w:eastAsia="Times New Roman" w:hAnsi="Times New Roman"/>
                <w:sz w:val="24"/>
                <w:szCs w:val="24"/>
                <w:lang w:val="uk-UA" w:eastAsia="uk-UA" w:bidi="uk-UA"/>
              </w:rPr>
              <w:t>Балансу інтересів досягнуто не буде.</w:t>
            </w:r>
          </w:p>
        </w:tc>
      </w:tr>
    </w:tbl>
    <w:tbl>
      <w:tblPr>
        <w:tblStyle w:val="aa"/>
        <w:tblpPr w:leftFromText="180" w:rightFromText="180" w:vertAnchor="text" w:horzAnchor="margin" w:tblpY="224"/>
        <w:tblW w:w="0" w:type="auto"/>
        <w:tblLayout w:type="fixed"/>
        <w:tblLook w:val="04A0"/>
      </w:tblPr>
      <w:tblGrid>
        <w:gridCol w:w="1668"/>
        <w:gridCol w:w="3734"/>
        <w:gridCol w:w="2702"/>
        <w:gridCol w:w="2702"/>
      </w:tblGrid>
      <w:tr w:rsidR="00F60727" w:rsidTr="00F60727">
        <w:trPr>
          <w:trHeight w:val="1100"/>
        </w:trPr>
        <w:tc>
          <w:tcPr>
            <w:tcW w:w="1668" w:type="dxa"/>
          </w:tcPr>
          <w:p w:rsidR="00F60727" w:rsidRPr="009C139B" w:rsidRDefault="00F60727" w:rsidP="00F60727">
            <w:pPr>
              <w:widowControl w:val="0"/>
              <w:autoSpaceDE w:val="0"/>
              <w:autoSpaceDN w:val="0"/>
              <w:spacing w:line="240" w:lineRule="auto"/>
              <w:jc w:val="center"/>
              <w:rPr>
                <w:rFonts w:ascii="Times New Roman" w:eastAsia="Times New Roman" w:hAnsi="Times New Roman"/>
                <w:b/>
                <w:sz w:val="24"/>
                <w:szCs w:val="24"/>
                <w:lang w:val="uk-UA" w:eastAsia="uk-UA" w:bidi="uk-UA"/>
              </w:rPr>
            </w:pPr>
            <w:r w:rsidRPr="009C139B">
              <w:rPr>
                <w:rFonts w:ascii="Times New Roman" w:eastAsia="Times New Roman" w:hAnsi="Times New Roman"/>
                <w:b/>
                <w:sz w:val="24"/>
                <w:szCs w:val="24"/>
                <w:lang w:val="uk-UA" w:eastAsia="uk-UA" w:bidi="uk-UA"/>
              </w:rPr>
              <w:t>Рейтинг результативності</w:t>
            </w:r>
          </w:p>
        </w:tc>
        <w:tc>
          <w:tcPr>
            <w:tcW w:w="3734" w:type="dxa"/>
          </w:tcPr>
          <w:p w:rsidR="00F60727" w:rsidRPr="009C139B" w:rsidRDefault="00F60727" w:rsidP="00F60727">
            <w:pPr>
              <w:widowControl w:val="0"/>
              <w:autoSpaceDE w:val="0"/>
              <w:autoSpaceDN w:val="0"/>
              <w:spacing w:line="240" w:lineRule="auto"/>
              <w:jc w:val="center"/>
              <w:rPr>
                <w:rFonts w:ascii="Times New Roman" w:eastAsia="Times New Roman" w:hAnsi="Times New Roman"/>
                <w:b/>
                <w:sz w:val="24"/>
                <w:szCs w:val="24"/>
                <w:lang w:val="uk-UA" w:eastAsia="uk-UA" w:bidi="uk-UA"/>
              </w:rPr>
            </w:pPr>
            <w:r w:rsidRPr="009C139B">
              <w:rPr>
                <w:rFonts w:ascii="Times New Roman" w:eastAsia="Times New Roman" w:hAnsi="Times New Roman"/>
                <w:b/>
                <w:sz w:val="24"/>
                <w:szCs w:val="24"/>
                <w:lang w:val="uk-UA" w:eastAsia="uk-UA" w:bidi="uk-UA"/>
              </w:rPr>
              <w:t>Вигоди (підсумок)</w:t>
            </w:r>
          </w:p>
        </w:tc>
        <w:tc>
          <w:tcPr>
            <w:tcW w:w="2702" w:type="dxa"/>
          </w:tcPr>
          <w:p w:rsidR="00F60727" w:rsidRPr="009C139B" w:rsidRDefault="00F60727" w:rsidP="00F60727">
            <w:pPr>
              <w:widowControl w:val="0"/>
              <w:autoSpaceDE w:val="0"/>
              <w:autoSpaceDN w:val="0"/>
              <w:spacing w:line="240" w:lineRule="auto"/>
              <w:jc w:val="center"/>
              <w:rPr>
                <w:rFonts w:ascii="Times New Roman" w:eastAsia="Times New Roman" w:hAnsi="Times New Roman"/>
                <w:b/>
                <w:sz w:val="24"/>
                <w:szCs w:val="24"/>
                <w:lang w:val="uk-UA" w:eastAsia="uk-UA" w:bidi="uk-UA"/>
              </w:rPr>
            </w:pPr>
            <w:r w:rsidRPr="009C139B">
              <w:rPr>
                <w:rFonts w:ascii="Times New Roman" w:eastAsia="Times New Roman" w:hAnsi="Times New Roman"/>
                <w:b/>
                <w:sz w:val="24"/>
                <w:szCs w:val="24"/>
                <w:lang w:val="uk-UA" w:eastAsia="uk-UA" w:bidi="uk-UA"/>
              </w:rPr>
              <w:t>Витрати (підсумок)</w:t>
            </w:r>
          </w:p>
        </w:tc>
        <w:tc>
          <w:tcPr>
            <w:tcW w:w="2702" w:type="dxa"/>
          </w:tcPr>
          <w:p w:rsidR="00F60727" w:rsidRPr="009C139B" w:rsidRDefault="00F60727" w:rsidP="00F60727">
            <w:pPr>
              <w:widowControl w:val="0"/>
              <w:autoSpaceDE w:val="0"/>
              <w:autoSpaceDN w:val="0"/>
              <w:spacing w:line="240" w:lineRule="auto"/>
              <w:jc w:val="center"/>
              <w:rPr>
                <w:rFonts w:ascii="Times New Roman" w:eastAsia="Times New Roman" w:hAnsi="Times New Roman"/>
                <w:b/>
                <w:sz w:val="24"/>
                <w:szCs w:val="24"/>
                <w:lang w:val="uk-UA" w:eastAsia="uk-UA" w:bidi="uk-UA"/>
              </w:rPr>
            </w:pPr>
            <w:r w:rsidRPr="009C139B">
              <w:rPr>
                <w:rFonts w:ascii="Times New Roman" w:eastAsia="Times New Roman" w:hAnsi="Times New Roman"/>
                <w:b/>
                <w:sz w:val="24"/>
                <w:szCs w:val="24"/>
                <w:lang w:val="uk-UA" w:eastAsia="uk-UA" w:bidi="uk-UA"/>
              </w:rPr>
              <w:t>Обґрунтування відповідного місця альтернативи у рейтингу</w:t>
            </w:r>
          </w:p>
        </w:tc>
      </w:tr>
      <w:tr w:rsidR="00F60727" w:rsidTr="00F60727">
        <w:tc>
          <w:tcPr>
            <w:tcW w:w="1668" w:type="dxa"/>
            <w:vAlign w:val="bottom"/>
          </w:tcPr>
          <w:p w:rsidR="00F60727" w:rsidRDefault="00F60727" w:rsidP="00F60727">
            <w:pPr>
              <w:widowControl w:val="0"/>
              <w:autoSpaceDE w:val="0"/>
              <w:autoSpaceDN w:val="0"/>
              <w:spacing w:line="240" w:lineRule="auto"/>
              <w:jc w:val="both"/>
              <w:rPr>
                <w:rFonts w:ascii="Times New Roman" w:eastAsia="Times New Roman" w:hAnsi="Times New Roman"/>
                <w:sz w:val="24"/>
                <w:szCs w:val="24"/>
                <w:lang w:val="uk-UA" w:eastAsia="uk-UA" w:bidi="uk-UA"/>
              </w:rPr>
            </w:pPr>
            <w:r>
              <w:rPr>
                <w:rFonts w:ascii="Times New Roman" w:eastAsia="Times New Roman" w:hAnsi="Times New Roman"/>
                <w:sz w:val="24"/>
                <w:szCs w:val="24"/>
                <w:lang w:val="uk-UA" w:eastAsia="uk-UA" w:bidi="uk-UA"/>
              </w:rPr>
              <w:t>Альтернатива 1</w:t>
            </w:r>
          </w:p>
        </w:tc>
        <w:tc>
          <w:tcPr>
            <w:tcW w:w="3734" w:type="dxa"/>
          </w:tcPr>
          <w:p w:rsidR="00F60727" w:rsidRDefault="00F60727" w:rsidP="00F60727">
            <w:pPr>
              <w:widowControl w:val="0"/>
              <w:autoSpaceDE w:val="0"/>
              <w:autoSpaceDN w:val="0"/>
              <w:spacing w:line="240" w:lineRule="auto"/>
              <w:jc w:val="both"/>
              <w:rPr>
                <w:rFonts w:ascii="Times New Roman" w:eastAsia="Times New Roman" w:hAnsi="Times New Roman"/>
                <w:sz w:val="24"/>
                <w:szCs w:val="24"/>
                <w:lang w:val="uk-UA" w:eastAsia="uk-UA" w:bidi="uk-UA"/>
              </w:rPr>
            </w:pPr>
            <w:r>
              <w:rPr>
                <w:rFonts w:ascii="Times New Roman" w:eastAsia="Times New Roman" w:hAnsi="Times New Roman"/>
                <w:sz w:val="24"/>
                <w:szCs w:val="24"/>
                <w:lang w:val="uk-UA" w:eastAsia="uk-UA" w:bidi="uk-UA"/>
              </w:rPr>
              <w:t>-</w:t>
            </w:r>
          </w:p>
        </w:tc>
        <w:tc>
          <w:tcPr>
            <w:tcW w:w="2702" w:type="dxa"/>
          </w:tcPr>
          <w:p w:rsidR="00F60727" w:rsidRDefault="00F60727" w:rsidP="00F60727">
            <w:pPr>
              <w:widowControl w:val="0"/>
              <w:autoSpaceDE w:val="0"/>
              <w:autoSpaceDN w:val="0"/>
              <w:spacing w:line="240" w:lineRule="auto"/>
              <w:jc w:val="both"/>
              <w:rPr>
                <w:rFonts w:ascii="Times New Roman" w:eastAsia="Times New Roman" w:hAnsi="Times New Roman"/>
                <w:sz w:val="24"/>
                <w:szCs w:val="24"/>
                <w:lang w:val="uk-UA" w:eastAsia="uk-UA" w:bidi="uk-UA"/>
              </w:rPr>
            </w:pPr>
            <w:r>
              <w:rPr>
                <w:rFonts w:ascii="Times New Roman" w:eastAsia="Times New Roman" w:hAnsi="Times New Roman"/>
                <w:sz w:val="24"/>
                <w:szCs w:val="24"/>
                <w:lang w:val="uk-UA" w:eastAsia="uk-UA" w:bidi="uk-UA"/>
              </w:rPr>
              <w:t>-</w:t>
            </w:r>
          </w:p>
        </w:tc>
        <w:tc>
          <w:tcPr>
            <w:tcW w:w="2702" w:type="dxa"/>
          </w:tcPr>
          <w:p w:rsidR="00F60727" w:rsidRDefault="00F60727" w:rsidP="00F60727">
            <w:pPr>
              <w:widowControl w:val="0"/>
              <w:autoSpaceDE w:val="0"/>
              <w:autoSpaceDN w:val="0"/>
              <w:spacing w:line="240" w:lineRule="auto"/>
              <w:jc w:val="both"/>
              <w:rPr>
                <w:rFonts w:ascii="Times New Roman" w:eastAsia="Times New Roman" w:hAnsi="Times New Roman"/>
                <w:sz w:val="24"/>
                <w:szCs w:val="24"/>
                <w:lang w:val="uk-UA" w:eastAsia="uk-UA" w:bidi="uk-UA"/>
              </w:rPr>
            </w:pPr>
            <w:r w:rsidRPr="00210135">
              <w:rPr>
                <w:rFonts w:ascii="Times New Roman" w:eastAsia="Times New Roman" w:hAnsi="Times New Roman"/>
                <w:sz w:val="24"/>
                <w:szCs w:val="24"/>
                <w:lang w:val="uk-UA" w:eastAsia="uk-UA" w:bidi="uk-UA"/>
              </w:rPr>
              <w:t>Зменшення надходжень до міського бюджету, підвищення соціальної напруги за причини погіршення якості життя членів громад</w:t>
            </w:r>
          </w:p>
        </w:tc>
      </w:tr>
      <w:tr w:rsidR="00F60727" w:rsidRPr="006F4D05" w:rsidTr="00F60727">
        <w:tc>
          <w:tcPr>
            <w:tcW w:w="1668" w:type="dxa"/>
            <w:vAlign w:val="bottom"/>
          </w:tcPr>
          <w:p w:rsidR="00F60727" w:rsidRDefault="00F60727" w:rsidP="00F60727">
            <w:pPr>
              <w:widowControl w:val="0"/>
              <w:autoSpaceDE w:val="0"/>
              <w:autoSpaceDN w:val="0"/>
              <w:spacing w:line="240" w:lineRule="auto"/>
              <w:jc w:val="both"/>
              <w:rPr>
                <w:rFonts w:ascii="Times New Roman" w:eastAsia="Times New Roman" w:hAnsi="Times New Roman"/>
                <w:sz w:val="24"/>
                <w:szCs w:val="24"/>
                <w:lang w:val="uk-UA" w:eastAsia="uk-UA" w:bidi="uk-UA"/>
              </w:rPr>
            </w:pPr>
            <w:r>
              <w:rPr>
                <w:rFonts w:ascii="Times New Roman" w:eastAsia="Times New Roman" w:hAnsi="Times New Roman"/>
                <w:sz w:val="24"/>
                <w:szCs w:val="24"/>
                <w:lang w:val="uk-UA" w:eastAsia="uk-UA" w:bidi="uk-UA"/>
              </w:rPr>
              <w:t>Альтернатива 2</w:t>
            </w:r>
          </w:p>
        </w:tc>
        <w:tc>
          <w:tcPr>
            <w:tcW w:w="3734" w:type="dxa"/>
          </w:tcPr>
          <w:p w:rsidR="00F60727" w:rsidRPr="00210135" w:rsidRDefault="00F60727" w:rsidP="00F60727">
            <w:pPr>
              <w:widowControl w:val="0"/>
              <w:autoSpaceDE w:val="0"/>
              <w:autoSpaceDN w:val="0"/>
              <w:spacing w:line="240" w:lineRule="auto"/>
              <w:ind w:right="-59"/>
              <w:jc w:val="both"/>
              <w:rPr>
                <w:rFonts w:ascii="Times New Roman" w:eastAsia="Times New Roman" w:hAnsi="Times New Roman"/>
                <w:sz w:val="24"/>
                <w:szCs w:val="24"/>
                <w:lang w:val="uk-UA" w:eastAsia="uk-UA" w:bidi="uk-UA"/>
              </w:rPr>
            </w:pPr>
            <w:r>
              <w:rPr>
                <w:rFonts w:ascii="Times New Roman" w:eastAsia="Times New Roman" w:hAnsi="Times New Roman"/>
                <w:sz w:val="24"/>
                <w:szCs w:val="24"/>
                <w:lang w:val="uk-UA" w:eastAsia="uk-UA" w:bidi="uk-UA"/>
              </w:rPr>
              <w:t xml:space="preserve">Наповнення місцевого бюджету </w:t>
            </w:r>
            <w:r w:rsidRPr="00210135">
              <w:rPr>
                <w:rFonts w:ascii="Times New Roman" w:eastAsia="Times New Roman" w:hAnsi="Times New Roman"/>
                <w:sz w:val="24"/>
                <w:szCs w:val="24"/>
                <w:lang w:val="uk-UA" w:eastAsia="uk-UA" w:bidi="uk-UA"/>
              </w:rPr>
              <w:t>та спрямування фінансового ресурсу на соціальн</w:t>
            </w:r>
            <w:r>
              <w:rPr>
                <w:rFonts w:ascii="Times New Roman" w:eastAsia="Times New Roman" w:hAnsi="Times New Roman"/>
                <w:sz w:val="24"/>
                <w:szCs w:val="24"/>
                <w:lang w:val="uk-UA" w:eastAsia="uk-UA" w:bidi="uk-UA"/>
              </w:rPr>
              <w:t>о-економічний розвиток громади.</w:t>
            </w:r>
          </w:p>
          <w:p w:rsidR="00F60727" w:rsidRDefault="00F60727" w:rsidP="00F60727">
            <w:pPr>
              <w:widowControl w:val="0"/>
              <w:autoSpaceDE w:val="0"/>
              <w:autoSpaceDN w:val="0"/>
              <w:spacing w:line="240" w:lineRule="auto"/>
              <w:jc w:val="both"/>
              <w:rPr>
                <w:rFonts w:ascii="Times New Roman" w:eastAsia="Times New Roman" w:hAnsi="Times New Roman"/>
                <w:sz w:val="24"/>
                <w:szCs w:val="24"/>
                <w:lang w:val="uk-UA" w:eastAsia="uk-UA" w:bidi="uk-UA"/>
              </w:rPr>
            </w:pPr>
            <w:r w:rsidRPr="00210135">
              <w:rPr>
                <w:rFonts w:ascii="Times New Roman" w:eastAsia="Times New Roman" w:hAnsi="Times New Roman"/>
                <w:sz w:val="24"/>
                <w:szCs w:val="24"/>
                <w:lang w:val="uk-UA" w:eastAsia="uk-UA" w:bidi="uk-UA"/>
              </w:rPr>
              <w:t xml:space="preserve"> Сплата податків і зборів СПД та громадянами за обґрунтованими ставками.  </w:t>
            </w:r>
          </w:p>
        </w:tc>
        <w:tc>
          <w:tcPr>
            <w:tcW w:w="2702" w:type="dxa"/>
            <w:vAlign w:val="bottom"/>
          </w:tcPr>
          <w:p w:rsidR="00F60727" w:rsidRDefault="00F60727" w:rsidP="0062390F">
            <w:pPr>
              <w:widowControl w:val="0"/>
              <w:autoSpaceDE w:val="0"/>
              <w:autoSpaceDN w:val="0"/>
              <w:spacing w:line="240" w:lineRule="auto"/>
              <w:jc w:val="both"/>
              <w:rPr>
                <w:rFonts w:ascii="Times New Roman" w:eastAsia="Times New Roman" w:hAnsi="Times New Roman"/>
                <w:sz w:val="24"/>
                <w:szCs w:val="24"/>
                <w:lang w:val="uk-UA" w:eastAsia="uk-UA" w:bidi="uk-UA"/>
              </w:rPr>
            </w:pPr>
            <w:r w:rsidRPr="00210135">
              <w:rPr>
                <w:rFonts w:ascii="Times New Roman" w:eastAsia="Times New Roman" w:hAnsi="Times New Roman"/>
                <w:sz w:val="24"/>
                <w:szCs w:val="24"/>
                <w:lang w:val="uk-UA" w:eastAsia="uk-UA" w:bidi="uk-UA"/>
              </w:rPr>
              <w:t xml:space="preserve">Сплата податків за запропонованими </w:t>
            </w:r>
            <w:r w:rsidRPr="0062390F">
              <w:rPr>
                <w:rFonts w:ascii="Times New Roman" w:eastAsia="Times New Roman" w:hAnsi="Times New Roman"/>
                <w:sz w:val="24"/>
                <w:szCs w:val="24"/>
                <w:lang w:val="uk-UA" w:eastAsia="uk-UA" w:bidi="uk-UA"/>
              </w:rPr>
              <w:t xml:space="preserve">ставками </w:t>
            </w:r>
            <w:r w:rsidR="0062390F">
              <w:rPr>
                <w:rFonts w:ascii="Times New Roman" w:eastAsia="Times New Roman" w:hAnsi="Times New Roman"/>
                <w:sz w:val="24"/>
                <w:szCs w:val="24"/>
                <w:lang w:val="uk-UA" w:eastAsia="uk-UA" w:bidi="uk-UA"/>
              </w:rPr>
              <w:t>39537,0</w:t>
            </w:r>
            <w:r w:rsidRPr="0062390F">
              <w:rPr>
                <w:rFonts w:ascii="Times New Roman" w:eastAsia="Times New Roman" w:hAnsi="Times New Roman"/>
                <w:sz w:val="24"/>
                <w:szCs w:val="24"/>
                <w:lang w:val="uk-UA" w:eastAsia="uk-UA" w:bidi="uk-UA"/>
              </w:rPr>
              <w:t xml:space="preserve"> тис.</w:t>
            </w:r>
            <w:r w:rsidR="0062390F">
              <w:rPr>
                <w:rFonts w:ascii="Times New Roman" w:eastAsia="Times New Roman" w:hAnsi="Times New Roman"/>
                <w:sz w:val="24"/>
                <w:szCs w:val="24"/>
                <w:lang w:val="uk-UA" w:eastAsia="uk-UA" w:bidi="uk-UA"/>
              </w:rPr>
              <w:t xml:space="preserve"> </w:t>
            </w:r>
            <w:r w:rsidRPr="00210135">
              <w:rPr>
                <w:rFonts w:ascii="Times New Roman" w:eastAsia="Times New Roman" w:hAnsi="Times New Roman"/>
                <w:sz w:val="24"/>
                <w:szCs w:val="24"/>
                <w:lang w:val="uk-UA" w:eastAsia="uk-UA" w:bidi="uk-UA"/>
              </w:rPr>
              <w:t>грн.</w:t>
            </w:r>
            <w:r w:rsidR="0062390F">
              <w:rPr>
                <w:rFonts w:ascii="Times New Roman" w:eastAsia="Times New Roman" w:hAnsi="Times New Roman"/>
                <w:sz w:val="24"/>
                <w:szCs w:val="24"/>
                <w:lang w:val="uk-UA" w:eastAsia="uk-UA" w:bidi="uk-UA"/>
              </w:rPr>
              <w:t xml:space="preserve"> </w:t>
            </w:r>
            <w:r w:rsidRPr="00210135">
              <w:rPr>
                <w:rFonts w:ascii="Times New Roman" w:eastAsia="Times New Roman" w:hAnsi="Times New Roman"/>
                <w:sz w:val="24"/>
                <w:szCs w:val="24"/>
                <w:lang w:val="uk-UA" w:eastAsia="uk-UA" w:bidi="uk-UA"/>
              </w:rPr>
              <w:t>Детальна інформація щодо очікуваних витрат СПД наведено у додатку до цього АРВ.</w:t>
            </w:r>
          </w:p>
        </w:tc>
        <w:tc>
          <w:tcPr>
            <w:tcW w:w="2702" w:type="dxa"/>
            <w:vAlign w:val="bottom"/>
          </w:tcPr>
          <w:p w:rsidR="00F60727" w:rsidRDefault="00F60727" w:rsidP="00F60727">
            <w:pPr>
              <w:widowControl w:val="0"/>
              <w:autoSpaceDE w:val="0"/>
              <w:autoSpaceDN w:val="0"/>
              <w:spacing w:line="240" w:lineRule="auto"/>
              <w:jc w:val="both"/>
              <w:rPr>
                <w:rFonts w:ascii="Times New Roman" w:eastAsia="Times New Roman" w:hAnsi="Times New Roman"/>
                <w:sz w:val="24"/>
                <w:szCs w:val="24"/>
                <w:lang w:val="uk-UA" w:eastAsia="uk-UA" w:bidi="uk-UA"/>
              </w:rPr>
            </w:pPr>
            <w:r w:rsidRPr="003C47C7">
              <w:rPr>
                <w:rFonts w:ascii="Times New Roman" w:eastAsia="Times New Roman" w:hAnsi="Times New Roman"/>
                <w:sz w:val="24"/>
                <w:szCs w:val="24"/>
                <w:lang w:val="uk-UA" w:eastAsia="uk-UA" w:bidi="uk-UA"/>
              </w:rPr>
              <w:t>Наповнення місцевого бюджету, збереження кількості суб’єктів господарювання та робочих місць</w:t>
            </w:r>
            <w:r>
              <w:rPr>
                <w:rFonts w:ascii="Times New Roman" w:eastAsia="Times New Roman" w:hAnsi="Times New Roman"/>
                <w:sz w:val="24"/>
                <w:szCs w:val="24"/>
                <w:lang w:val="uk-UA" w:eastAsia="uk-UA" w:bidi="uk-UA"/>
              </w:rPr>
              <w:t>.</w:t>
            </w:r>
          </w:p>
        </w:tc>
      </w:tr>
      <w:tr w:rsidR="00F60727" w:rsidTr="00F60727">
        <w:tc>
          <w:tcPr>
            <w:tcW w:w="1668" w:type="dxa"/>
            <w:vAlign w:val="bottom"/>
          </w:tcPr>
          <w:p w:rsidR="00F60727" w:rsidRDefault="00F60727" w:rsidP="00F60727">
            <w:pPr>
              <w:widowControl w:val="0"/>
              <w:autoSpaceDE w:val="0"/>
              <w:autoSpaceDN w:val="0"/>
              <w:spacing w:line="240" w:lineRule="auto"/>
              <w:jc w:val="both"/>
              <w:rPr>
                <w:rFonts w:ascii="Times New Roman" w:eastAsia="Times New Roman" w:hAnsi="Times New Roman"/>
                <w:sz w:val="24"/>
                <w:szCs w:val="24"/>
                <w:lang w:val="uk-UA" w:eastAsia="uk-UA" w:bidi="uk-UA"/>
              </w:rPr>
            </w:pPr>
            <w:r>
              <w:rPr>
                <w:rFonts w:ascii="Times New Roman" w:eastAsia="Times New Roman" w:hAnsi="Times New Roman"/>
                <w:sz w:val="24"/>
                <w:szCs w:val="24"/>
                <w:lang w:val="uk-UA" w:eastAsia="uk-UA" w:bidi="uk-UA"/>
              </w:rPr>
              <w:t>Альтернатива 3</w:t>
            </w:r>
          </w:p>
        </w:tc>
        <w:tc>
          <w:tcPr>
            <w:tcW w:w="3734" w:type="dxa"/>
          </w:tcPr>
          <w:p w:rsidR="00F60727" w:rsidRDefault="00F60727" w:rsidP="00F60727">
            <w:pPr>
              <w:widowControl w:val="0"/>
              <w:autoSpaceDE w:val="0"/>
              <w:autoSpaceDN w:val="0"/>
              <w:spacing w:line="240" w:lineRule="auto"/>
              <w:jc w:val="both"/>
              <w:rPr>
                <w:rFonts w:ascii="Times New Roman" w:eastAsia="Times New Roman" w:hAnsi="Times New Roman"/>
                <w:sz w:val="24"/>
                <w:szCs w:val="24"/>
                <w:lang w:val="uk-UA" w:eastAsia="uk-UA" w:bidi="uk-UA"/>
              </w:rPr>
            </w:pPr>
            <w:r w:rsidRPr="003C47C7">
              <w:rPr>
                <w:rFonts w:ascii="Times New Roman" w:eastAsia="Times New Roman" w:hAnsi="Times New Roman"/>
                <w:sz w:val="24"/>
                <w:szCs w:val="24"/>
                <w:lang w:val="uk-UA" w:eastAsia="uk-UA" w:bidi="uk-UA"/>
              </w:rPr>
              <w:t xml:space="preserve">Додаткові </w:t>
            </w:r>
            <w:r w:rsidRPr="0062390F">
              <w:rPr>
                <w:rFonts w:ascii="Times New Roman" w:eastAsia="Times New Roman" w:hAnsi="Times New Roman"/>
                <w:sz w:val="24"/>
                <w:szCs w:val="24"/>
                <w:lang w:val="uk-UA" w:eastAsia="uk-UA" w:bidi="uk-UA"/>
              </w:rPr>
              <w:t>надходження коштів до місцевого бюджету (</w:t>
            </w:r>
            <w:r w:rsidR="0062390F">
              <w:rPr>
                <w:rFonts w:ascii="Times New Roman" w:hAnsi="Times New Roman"/>
                <w:sz w:val="24"/>
                <w:szCs w:val="24"/>
                <w:lang w:val="uk-UA"/>
              </w:rPr>
              <w:t xml:space="preserve">2777,0 </w:t>
            </w:r>
            <w:r>
              <w:rPr>
                <w:rFonts w:ascii="Times New Roman" w:eastAsia="Times New Roman" w:hAnsi="Times New Roman"/>
                <w:sz w:val="24"/>
                <w:szCs w:val="24"/>
                <w:highlight w:val="yellow"/>
                <w:lang w:val="uk-UA" w:eastAsia="uk-UA" w:bidi="uk-UA"/>
              </w:rPr>
              <w:t xml:space="preserve"> </w:t>
            </w:r>
            <w:r w:rsidRPr="0062390F">
              <w:rPr>
                <w:rFonts w:ascii="Times New Roman" w:eastAsia="Times New Roman" w:hAnsi="Times New Roman"/>
                <w:sz w:val="24"/>
                <w:szCs w:val="24"/>
                <w:lang w:val="uk-UA" w:eastAsia="uk-UA" w:bidi="uk-UA"/>
              </w:rPr>
              <w:t>тис.</w:t>
            </w:r>
            <w:r w:rsidR="0062390F">
              <w:rPr>
                <w:rFonts w:ascii="Times New Roman" w:eastAsia="Times New Roman" w:hAnsi="Times New Roman"/>
                <w:sz w:val="24"/>
                <w:szCs w:val="24"/>
                <w:lang w:val="uk-UA" w:eastAsia="uk-UA" w:bidi="uk-UA"/>
              </w:rPr>
              <w:t xml:space="preserve">грн.) та спрямування їх </w:t>
            </w:r>
            <w:r w:rsidRPr="003C47C7">
              <w:rPr>
                <w:rFonts w:ascii="Times New Roman" w:eastAsia="Times New Roman" w:hAnsi="Times New Roman"/>
                <w:sz w:val="24"/>
                <w:szCs w:val="24"/>
                <w:lang w:val="uk-UA" w:eastAsia="uk-UA" w:bidi="uk-UA"/>
              </w:rPr>
              <w:t>на вирішення соціальних п</w:t>
            </w:r>
            <w:r w:rsidR="0062390F">
              <w:rPr>
                <w:rFonts w:ascii="Times New Roman" w:eastAsia="Times New Roman" w:hAnsi="Times New Roman"/>
                <w:sz w:val="24"/>
                <w:szCs w:val="24"/>
                <w:lang w:val="uk-UA" w:eastAsia="uk-UA" w:bidi="uk-UA"/>
              </w:rPr>
              <w:t xml:space="preserve">роблем територіальної </w:t>
            </w:r>
            <w:r>
              <w:rPr>
                <w:rFonts w:ascii="Times New Roman" w:eastAsia="Times New Roman" w:hAnsi="Times New Roman"/>
                <w:sz w:val="24"/>
                <w:szCs w:val="24"/>
                <w:lang w:val="uk-UA" w:eastAsia="uk-UA" w:bidi="uk-UA"/>
              </w:rPr>
              <w:t>громади</w:t>
            </w:r>
            <w:r w:rsidRPr="003C47C7">
              <w:rPr>
                <w:rFonts w:ascii="Times New Roman" w:eastAsia="Times New Roman" w:hAnsi="Times New Roman"/>
                <w:sz w:val="24"/>
                <w:szCs w:val="24"/>
                <w:lang w:val="uk-UA" w:eastAsia="uk-UA" w:bidi="uk-UA"/>
              </w:rPr>
              <w:t>.</w:t>
            </w:r>
          </w:p>
        </w:tc>
        <w:tc>
          <w:tcPr>
            <w:tcW w:w="2702" w:type="dxa"/>
          </w:tcPr>
          <w:p w:rsidR="00F60727" w:rsidRPr="003C47C7" w:rsidRDefault="00F60727" w:rsidP="00F60727">
            <w:pPr>
              <w:widowControl w:val="0"/>
              <w:autoSpaceDE w:val="0"/>
              <w:autoSpaceDN w:val="0"/>
              <w:spacing w:line="240" w:lineRule="auto"/>
              <w:jc w:val="both"/>
              <w:rPr>
                <w:rFonts w:ascii="Times New Roman" w:eastAsia="Times New Roman" w:hAnsi="Times New Roman"/>
                <w:sz w:val="24"/>
                <w:szCs w:val="24"/>
                <w:lang w:val="uk-UA" w:eastAsia="uk-UA" w:bidi="uk-UA"/>
              </w:rPr>
            </w:pPr>
            <w:r w:rsidRPr="003C47C7">
              <w:rPr>
                <w:rFonts w:ascii="Times New Roman" w:eastAsia="Times New Roman" w:hAnsi="Times New Roman"/>
                <w:sz w:val="24"/>
                <w:szCs w:val="24"/>
                <w:lang w:val="uk-UA" w:eastAsia="uk-UA" w:bidi="uk-UA"/>
              </w:rPr>
              <w:t>Надмірне податков</w:t>
            </w:r>
            <w:r>
              <w:rPr>
                <w:rFonts w:ascii="Times New Roman" w:eastAsia="Times New Roman" w:hAnsi="Times New Roman"/>
                <w:sz w:val="24"/>
                <w:szCs w:val="24"/>
                <w:lang w:val="uk-UA" w:eastAsia="uk-UA" w:bidi="uk-UA"/>
              </w:rPr>
              <w:t xml:space="preserve">е навантаження </w:t>
            </w:r>
            <w:r w:rsidRPr="003C47C7">
              <w:rPr>
                <w:rFonts w:ascii="Times New Roman" w:eastAsia="Times New Roman" w:hAnsi="Times New Roman"/>
                <w:sz w:val="24"/>
                <w:szCs w:val="24"/>
                <w:lang w:val="uk-UA" w:eastAsia="uk-UA" w:bidi="uk-UA"/>
              </w:rPr>
              <w:t>спр</w:t>
            </w:r>
            <w:r>
              <w:rPr>
                <w:rFonts w:ascii="Times New Roman" w:eastAsia="Times New Roman" w:hAnsi="Times New Roman"/>
                <w:sz w:val="24"/>
                <w:szCs w:val="24"/>
                <w:lang w:val="uk-UA" w:eastAsia="uk-UA" w:bidi="uk-UA"/>
              </w:rPr>
              <w:t>ичинить занепад малого бізнесу.</w:t>
            </w:r>
          </w:p>
          <w:p w:rsidR="00F60727" w:rsidRDefault="00F60727" w:rsidP="00F60727">
            <w:pPr>
              <w:widowControl w:val="0"/>
              <w:autoSpaceDE w:val="0"/>
              <w:autoSpaceDN w:val="0"/>
              <w:spacing w:line="240" w:lineRule="auto"/>
              <w:jc w:val="both"/>
              <w:rPr>
                <w:rFonts w:ascii="Times New Roman" w:eastAsia="Times New Roman" w:hAnsi="Times New Roman"/>
                <w:sz w:val="24"/>
                <w:szCs w:val="24"/>
                <w:lang w:val="uk-UA" w:eastAsia="uk-UA" w:bidi="uk-UA"/>
              </w:rPr>
            </w:pPr>
            <w:r w:rsidRPr="003C47C7">
              <w:rPr>
                <w:rFonts w:ascii="Times New Roman" w:eastAsia="Times New Roman" w:hAnsi="Times New Roman"/>
                <w:sz w:val="24"/>
                <w:szCs w:val="24"/>
                <w:lang w:val="uk-UA" w:eastAsia="uk-UA" w:bidi="uk-UA"/>
              </w:rPr>
              <w:t>Детальна інформація щодо очікуваних витрат СПД наведено у додатку  до цього АРВ</w:t>
            </w:r>
            <w:r>
              <w:rPr>
                <w:rFonts w:ascii="Times New Roman" w:eastAsia="Times New Roman" w:hAnsi="Times New Roman"/>
                <w:sz w:val="24"/>
                <w:szCs w:val="24"/>
                <w:lang w:val="uk-UA" w:eastAsia="uk-UA" w:bidi="uk-UA"/>
              </w:rPr>
              <w:t>.</w:t>
            </w:r>
          </w:p>
        </w:tc>
        <w:tc>
          <w:tcPr>
            <w:tcW w:w="2702" w:type="dxa"/>
            <w:vAlign w:val="bottom"/>
          </w:tcPr>
          <w:p w:rsidR="00F60727" w:rsidRPr="00523AEF" w:rsidRDefault="00F60727" w:rsidP="00F60727">
            <w:pPr>
              <w:widowControl w:val="0"/>
              <w:autoSpaceDE w:val="0"/>
              <w:autoSpaceDN w:val="0"/>
              <w:spacing w:line="240" w:lineRule="auto"/>
              <w:jc w:val="both"/>
              <w:rPr>
                <w:rFonts w:ascii="Times New Roman" w:eastAsia="Times New Roman" w:hAnsi="Times New Roman"/>
                <w:sz w:val="24"/>
                <w:szCs w:val="24"/>
                <w:lang w:val="uk-UA" w:eastAsia="uk-UA" w:bidi="uk-UA"/>
              </w:rPr>
            </w:pPr>
            <w:r w:rsidRPr="00523AEF">
              <w:rPr>
                <w:rFonts w:ascii="Times New Roman" w:eastAsia="Times New Roman" w:hAnsi="Times New Roman"/>
                <w:sz w:val="24"/>
                <w:szCs w:val="24"/>
                <w:lang w:val="uk-UA" w:eastAsia="uk-UA" w:bidi="uk-UA"/>
              </w:rPr>
              <w:t>Додатко</w:t>
            </w:r>
            <w:r>
              <w:rPr>
                <w:rFonts w:ascii="Times New Roman" w:eastAsia="Times New Roman" w:hAnsi="Times New Roman"/>
                <w:sz w:val="24"/>
                <w:szCs w:val="24"/>
                <w:lang w:val="uk-UA" w:eastAsia="uk-UA" w:bidi="uk-UA"/>
              </w:rPr>
              <w:t>ве наповнення місцевого бюджету.</w:t>
            </w:r>
          </w:p>
          <w:p w:rsidR="00F60727" w:rsidRDefault="00F60727" w:rsidP="00F60727">
            <w:pPr>
              <w:widowControl w:val="0"/>
              <w:autoSpaceDE w:val="0"/>
              <w:autoSpaceDN w:val="0"/>
              <w:spacing w:line="240" w:lineRule="auto"/>
              <w:jc w:val="both"/>
              <w:rPr>
                <w:rFonts w:ascii="Times New Roman" w:eastAsia="Times New Roman" w:hAnsi="Times New Roman"/>
                <w:sz w:val="24"/>
                <w:szCs w:val="24"/>
                <w:lang w:val="uk-UA" w:eastAsia="uk-UA" w:bidi="uk-UA"/>
              </w:rPr>
            </w:pPr>
            <w:r w:rsidRPr="00523AEF">
              <w:rPr>
                <w:rFonts w:ascii="Times New Roman" w:eastAsia="Times New Roman" w:hAnsi="Times New Roman"/>
                <w:sz w:val="24"/>
                <w:szCs w:val="24"/>
                <w:lang w:val="uk-UA" w:eastAsia="uk-UA" w:bidi="uk-UA"/>
              </w:rPr>
              <w:t>Надмірне навантаження на СПД, можливе скорочення кількості СПД.</w:t>
            </w:r>
          </w:p>
        </w:tc>
      </w:tr>
    </w:tbl>
    <w:p w:rsidR="00F60727" w:rsidRDefault="00F60727" w:rsidP="00362CF2">
      <w:pPr>
        <w:widowControl w:val="0"/>
        <w:autoSpaceDE w:val="0"/>
        <w:autoSpaceDN w:val="0"/>
        <w:spacing w:after="0" w:line="240" w:lineRule="auto"/>
        <w:jc w:val="both"/>
        <w:rPr>
          <w:rFonts w:ascii="Times New Roman" w:eastAsia="Times New Roman" w:hAnsi="Times New Roman"/>
          <w:sz w:val="28"/>
          <w:szCs w:val="28"/>
          <w:lang w:val="uk-UA" w:eastAsia="uk-UA" w:bidi="uk-UA"/>
        </w:rPr>
      </w:pPr>
    </w:p>
    <w:tbl>
      <w:tblPr>
        <w:tblStyle w:val="aa"/>
        <w:tblW w:w="0" w:type="auto"/>
        <w:tblLook w:val="04A0"/>
      </w:tblPr>
      <w:tblGrid>
        <w:gridCol w:w="3085"/>
        <w:gridCol w:w="4119"/>
        <w:gridCol w:w="3602"/>
      </w:tblGrid>
      <w:tr w:rsidR="00F60727" w:rsidTr="00F60727">
        <w:trPr>
          <w:trHeight w:val="203"/>
        </w:trPr>
        <w:tc>
          <w:tcPr>
            <w:tcW w:w="3085" w:type="dxa"/>
          </w:tcPr>
          <w:p w:rsidR="00F60727" w:rsidRPr="00CE27A8" w:rsidRDefault="00F60727" w:rsidP="006C3D3D">
            <w:pPr>
              <w:widowControl w:val="0"/>
              <w:autoSpaceDE w:val="0"/>
              <w:autoSpaceDN w:val="0"/>
              <w:spacing w:line="240" w:lineRule="auto"/>
              <w:jc w:val="center"/>
              <w:rPr>
                <w:rFonts w:ascii="Times New Roman" w:eastAsia="Times New Roman" w:hAnsi="Times New Roman"/>
                <w:b/>
                <w:sz w:val="24"/>
                <w:szCs w:val="24"/>
                <w:lang w:val="uk-UA" w:eastAsia="uk-UA" w:bidi="uk-UA"/>
              </w:rPr>
            </w:pPr>
            <w:r w:rsidRPr="00CE27A8">
              <w:rPr>
                <w:rFonts w:ascii="Times New Roman" w:eastAsia="Times New Roman" w:hAnsi="Times New Roman"/>
                <w:b/>
                <w:sz w:val="24"/>
                <w:szCs w:val="24"/>
                <w:lang w:val="uk-UA" w:eastAsia="uk-UA" w:bidi="uk-UA"/>
              </w:rPr>
              <w:t>Рейтинг</w:t>
            </w:r>
          </w:p>
        </w:tc>
        <w:tc>
          <w:tcPr>
            <w:tcW w:w="4119" w:type="dxa"/>
          </w:tcPr>
          <w:p w:rsidR="00F60727" w:rsidRPr="00CE27A8" w:rsidRDefault="00F60727" w:rsidP="006C3D3D">
            <w:pPr>
              <w:widowControl w:val="0"/>
              <w:autoSpaceDE w:val="0"/>
              <w:autoSpaceDN w:val="0"/>
              <w:spacing w:line="240" w:lineRule="auto"/>
              <w:jc w:val="center"/>
              <w:rPr>
                <w:rFonts w:ascii="Times New Roman" w:eastAsia="Times New Roman" w:hAnsi="Times New Roman"/>
                <w:b/>
                <w:sz w:val="24"/>
                <w:szCs w:val="24"/>
                <w:lang w:val="uk-UA" w:eastAsia="uk-UA" w:bidi="uk-UA"/>
              </w:rPr>
            </w:pPr>
            <w:r w:rsidRPr="00CE27A8">
              <w:rPr>
                <w:rFonts w:ascii="Times New Roman" w:eastAsia="Times New Roman" w:hAnsi="Times New Roman"/>
                <w:b/>
                <w:sz w:val="24"/>
                <w:szCs w:val="24"/>
                <w:lang w:val="uk-UA" w:eastAsia="uk-UA" w:bidi="uk-UA"/>
              </w:rPr>
              <w:t>Аргументи щодо переваги обраної альтернативи/причини відмови від альтернативи</w:t>
            </w:r>
          </w:p>
        </w:tc>
        <w:tc>
          <w:tcPr>
            <w:tcW w:w="3602" w:type="dxa"/>
          </w:tcPr>
          <w:p w:rsidR="00F60727" w:rsidRPr="00CE27A8" w:rsidRDefault="00F60727" w:rsidP="006C3D3D">
            <w:pPr>
              <w:widowControl w:val="0"/>
              <w:autoSpaceDE w:val="0"/>
              <w:autoSpaceDN w:val="0"/>
              <w:spacing w:line="240" w:lineRule="auto"/>
              <w:jc w:val="center"/>
              <w:rPr>
                <w:rFonts w:ascii="Times New Roman" w:eastAsia="Times New Roman" w:hAnsi="Times New Roman"/>
                <w:b/>
                <w:sz w:val="24"/>
                <w:szCs w:val="24"/>
                <w:lang w:val="uk-UA" w:eastAsia="uk-UA" w:bidi="uk-UA"/>
              </w:rPr>
            </w:pPr>
            <w:r w:rsidRPr="00CE27A8">
              <w:rPr>
                <w:rFonts w:ascii="Times New Roman" w:eastAsia="Times New Roman" w:hAnsi="Times New Roman"/>
                <w:b/>
                <w:sz w:val="24"/>
                <w:szCs w:val="24"/>
                <w:lang w:val="uk-UA" w:eastAsia="uk-UA" w:bidi="uk-UA"/>
              </w:rPr>
              <w:t>Оцінка ризику зовнішніх чинників на дію запропонованого регуляторного акта</w:t>
            </w:r>
          </w:p>
        </w:tc>
      </w:tr>
      <w:tr w:rsidR="00F60727" w:rsidRPr="006F4D05" w:rsidTr="00F60727">
        <w:tc>
          <w:tcPr>
            <w:tcW w:w="3085" w:type="dxa"/>
          </w:tcPr>
          <w:p w:rsidR="00F60727" w:rsidRDefault="00F60727" w:rsidP="006C3D3D">
            <w:pPr>
              <w:widowControl w:val="0"/>
              <w:autoSpaceDE w:val="0"/>
              <w:autoSpaceDN w:val="0"/>
              <w:spacing w:line="240" w:lineRule="auto"/>
              <w:jc w:val="both"/>
              <w:rPr>
                <w:rFonts w:ascii="Times New Roman" w:eastAsia="Times New Roman" w:hAnsi="Times New Roman"/>
                <w:sz w:val="24"/>
                <w:szCs w:val="24"/>
                <w:lang w:val="uk-UA" w:eastAsia="uk-UA" w:bidi="uk-UA"/>
              </w:rPr>
            </w:pPr>
            <w:r>
              <w:rPr>
                <w:rFonts w:ascii="Times New Roman" w:eastAsia="Times New Roman" w:hAnsi="Times New Roman"/>
                <w:sz w:val="24"/>
                <w:szCs w:val="24"/>
                <w:lang w:val="uk-UA" w:eastAsia="uk-UA" w:bidi="uk-UA"/>
              </w:rPr>
              <w:t>Альтернатива 1</w:t>
            </w:r>
          </w:p>
        </w:tc>
        <w:tc>
          <w:tcPr>
            <w:tcW w:w="4119" w:type="dxa"/>
          </w:tcPr>
          <w:p w:rsidR="00F60727" w:rsidRDefault="00F60727" w:rsidP="006C3D3D">
            <w:pPr>
              <w:widowControl w:val="0"/>
              <w:autoSpaceDE w:val="0"/>
              <w:autoSpaceDN w:val="0"/>
              <w:spacing w:line="240" w:lineRule="auto"/>
              <w:jc w:val="both"/>
              <w:rPr>
                <w:rFonts w:ascii="Times New Roman" w:eastAsia="Times New Roman" w:hAnsi="Times New Roman"/>
                <w:sz w:val="24"/>
                <w:szCs w:val="24"/>
                <w:lang w:val="uk-UA" w:eastAsia="uk-UA" w:bidi="uk-UA"/>
              </w:rPr>
            </w:pPr>
            <w:r>
              <w:rPr>
                <w:rFonts w:ascii="Times New Roman" w:eastAsia="Times New Roman" w:hAnsi="Times New Roman"/>
                <w:sz w:val="24"/>
                <w:szCs w:val="24"/>
                <w:lang w:val="uk-UA" w:eastAsia="uk-UA" w:bidi="uk-UA"/>
              </w:rPr>
              <w:t xml:space="preserve">В результаті вибору Альтернативи 1 виникне ризик обмеженості </w:t>
            </w:r>
            <w:r w:rsidRPr="0035764B">
              <w:rPr>
                <w:rFonts w:ascii="Times New Roman" w:eastAsia="Times New Roman" w:hAnsi="Times New Roman"/>
                <w:sz w:val="24"/>
                <w:szCs w:val="24"/>
                <w:lang w:val="uk-UA" w:eastAsia="uk-UA" w:bidi="uk-UA"/>
              </w:rPr>
              <w:t>фінансовим ресурсом на виконання соціальних та інших програм громади, бюджет громади може втратити частину місцевих податків і зборів.</w:t>
            </w:r>
            <w:r>
              <w:rPr>
                <w:rFonts w:ascii="Times New Roman" w:eastAsia="Times New Roman" w:hAnsi="Times New Roman"/>
                <w:sz w:val="24"/>
                <w:szCs w:val="24"/>
                <w:lang w:val="uk-UA" w:eastAsia="uk-UA" w:bidi="uk-UA"/>
              </w:rPr>
              <w:t xml:space="preserve"> </w:t>
            </w:r>
            <w:r w:rsidRPr="00CE27A8">
              <w:rPr>
                <w:rFonts w:ascii="Times New Roman" w:eastAsia="Times New Roman" w:hAnsi="Times New Roman"/>
                <w:sz w:val="24"/>
                <w:szCs w:val="24"/>
                <w:lang w:val="uk-UA" w:eastAsia="uk-UA" w:bidi="uk-UA"/>
              </w:rPr>
              <w:t>Вказана альтернатива є неприйнятною.</w:t>
            </w:r>
          </w:p>
        </w:tc>
        <w:tc>
          <w:tcPr>
            <w:tcW w:w="3602" w:type="dxa"/>
          </w:tcPr>
          <w:p w:rsidR="00F60727" w:rsidRPr="00CE27A8" w:rsidRDefault="00F60727" w:rsidP="006C3D3D">
            <w:pPr>
              <w:widowControl w:val="0"/>
              <w:autoSpaceDE w:val="0"/>
              <w:autoSpaceDN w:val="0"/>
              <w:spacing w:line="240" w:lineRule="auto"/>
              <w:jc w:val="both"/>
              <w:rPr>
                <w:rFonts w:ascii="Times New Roman" w:eastAsia="Times New Roman" w:hAnsi="Times New Roman"/>
                <w:sz w:val="24"/>
                <w:szCs w:val="24"/>
                <w:lang w:val="uk-UA" w:eastAsia="uk-UA" w:bidi="uk-UA"/>
              </w:rPr>
            </w:pPr>
            <w:r>
              <w:rPr>
                <w:rFonts w:ascii="Times New Roman" w:eastAsia="Times New Roman" w:hAnsi="Times New Roman"/>
                <w:sz w:val="24"/>
                <w:szCs w:val="24"/>
                <w:lang w:val="uk-UA" w:eastAsia="uk-UA" w:bidi="uk-UA"/>
              </w:rPr>
              <w:t>Зміни до чинного законодавства:</w:t>
            </w:r>
          </w:p>
          <w:p w:rsidR="00F60727" w:rsidRPr="00CE27A8" w:rsidRDefault="00F60727" w:rsidP="006C3D3D">
            <w:pPr>
              <w:widowControl w:val="0"/>
              <w:autoSpaceDE w:val="0"/>
              <w:autoSpaceDN w:val="0"/>
              <w:spacing w:line="240" w:lineRule="auto"/>
              <w:jc w:val="both"/>
              <w:rPr>
                <w:rFonts w:ascii="Times New Roman" w:eastAsia="Times New Roman" w:hAnsi="Times New Roman"/>
                <w:sz w:val="24"/>
                <w:szCs w:val="24"/>
                <w:lang w:val="uk-UA" w:eastAsia="uk-UA" w:bidi="uk-UA"/>
              </w:rPr>
            </w:pPr>
            <w:r w:rsidRPr="00CE27A8">
              <w:rPr>
                <w:rFonts w:ascii="Times New Roman" w:eastAsia="Times New Roman" w:hAnsi="Times New Roman"/>
                <w:sz w:val="24"/>
                <w:szCs w:val="24"/>
                <w:lang w:val="uk-UA" w:eastAsia="uk-UA" w:bidi="uk-UA"/>
              </w:rPr>
              <w:t>Податкового кодексу України;</w:t>
            </w:r>
          </w:p>
          <w:p w:rsidR="00F60727" w:rsidRPr="00CE27A8" w:rsidRDefault="00F60727" w:rsidP="006C3D3D">
            <w:pPr>
              <w:widowControl w:val="0"/>
              <w:autoSpaceDE w:val="0"/>
              <w:autoSpaceDN w:val="0"/>
              <w:spacing w:line="240" w:lineRule="auto"/>
              <w:jc w:val="both"/>
              <w:rPr>
                <w:rFonts w:ascii="Times New Roman" w:eastAsia="Times New Roman" w:hAnsi="Times New Roman"/>
                <w:sz w:val="24"/>
                <w:szCs w:val="24"/>
                <w:lang w:val="uk-UA" w:eastAsia="uk-UA" w:bidi="uk-UA"/>
              </w:rPr>
            </w:pPr>
            <w:r w:rsidRPr="00CE27A8">
              <w:rPr>
                <w:rFonts w:ascii="Times New Roman" w:eastAsia="Times New Roman" w:hAnsi="Times New Roman"/>
                <w:sz w:val="24"/>
                <w:szCs w:val="24"/>
                <w:lang w:val="uk-UA" w:eastAsia="uk-UA" w:bidi="uk-UA"/>
              </w:rPr>
              <w:t>Бюджетного кодексу України;</w:t>
            </w:r>
          </w:p>
          <w:p w:rsidR="00F60727" w:rsidRPr="00CE27A8" w:rsidRDefault="00F60727" w:rsidP="006C3D3D">
            <w:pPr>
              <w:widowControl w:val="0"/>
              <w:autoSpaceDE w:val="0"/>
              <w:autoSpaceDN w:val="0"/>
              <w:spacing w:line="240" w:lineRule="auto"/>
              <w:jc w:val="both"/>
              <w:rPr>
                <w:rFonts w:ascii="Times New Roman" w:eastAsia="Times New Roman" w:hAnsi="Times New Roman"/>
                <w:sz w:val="24"/>
                <w:szCs w:val="24"/>
                <w:lang w:val="uk-UA" w:eastAsia="uk-UA" w:bidi="uk-UA"/>
              </w:rPr>
            </w:pPr>
            <w:r w:rsidRPr="00CE27A8">
              <w:rPr>
                <w:rFonts w:ascii="Times New Roman" w:eastAsia="Times New Roman" w:hAnsi="Times New Roman"/>
                <w:sz w:val="24"/>
                <w:szCs w:val="24"/>
                <w:lang w:val="uk-UA" w:eastAsia="uk-UA" w:bidi="uk-UA"/>
              </w:rPr>
              <w:t>Земельного кодексу України;</w:t>
            </w:r>
          </w:p>
          <w:p w:rsidR="00F60727" w:rsidRDefault="00F60727" w:rsidP="006C3D3D">
            <w:pPr>
              <w:widowControl w:val="0"/>
              <w:autoSpaceDE w:val="0"/>
              <w:autoSpaceDN w:val="0"/>
              <w:spacing w:line="240" w:lineRule="auto"/>
              <w:jc w:val="both"/>
              <w:rPr>
                <w:rFonts w:ascii="Times New Roman" w:eastAsia="Times New Roman" w:hAnsi="Times New Roman"/>
                <w:sz w:val="24"/>
                <w:szCs w:val="24"/>
                <w:lang w:val="uk-UA" w:eastAsia="uk-UA" w:bidi="uk-UA"/>
              </w:rPr>
            </w:pPr>
            <w:r w:rsidRPr="00CE27A8">
              <w:rPr>
                <w:rFonts w:ascii="Times New Roman" w:eastAsia="Times New Roman" w:hAnsi="Times New Roman"/>
                <w:sz w:val="24"/>
                <w:szCs w:val="24"/>
                <w:lang w:val="uk-UA" w:eastAsia="uk-UA" w:bidi="uk-UA"/>
              </w:rPr>
              <w:t>та інші закони (зміна мінімальної заробітної плати, прожиткового мінімуму, тощо).</w:t>
            </w:r>
          </w:p>
        </w:tc>
      </w:tr>
      <w:tr w:rsidR="00F60727" w:rsidTr="00F60727">
        <w:tc>
          <w:tcPr>
            <w:tcW w:w="3085" w:type="dxa"/>
          </w:tcPr>
          <w:p w:rsidR="00F60727" w:rsidRDefault="00F60727" w:rsidP="006C3D3D">
            <w:pPr>
              <w:widowControl w:val="0"/>
              <w:autoSpaceDE w:val="0"/>
              <w:autoSpaceDN w:val="0"/>
              <w:spacing w:line="240" w:lineRule="auto"/>
              <w:jc w:val="both"/>
              <w:rPr>
                <w:rFonts w:ascii="Times New Roman" w:eastAsia="Times New Roman" w:hAnsi="Times New Roman"/>
                <w:sz w:val="24"/>
                <w:szCs w:val="24"/>
                <w:lang w:val="uk-UA" w:eastAsia="uk-UA" w:bidi="uk-UA"/>
              </w:rPr>
            </w:pPr>
            <w:r>
              <w:rPr>
                <w:rFonts w:ascii="Times New Roman" w:eastAsia="Times New Roman" w:hAnsi="Times New Roman"/>
                <w:sz w:val="24"/>
                <w:szCs w:val="24"/>
                <w:lang w:val="uk-UA" w:eastAsia="uk-UA" w:bidi="uk-UA"/>
              </w:rPr>
              <w:t>Альтернатива 2</w:t>
            </w:r>
          </w:p>
        </w:tc>
        <w:tc>
          <w:tcPr>
            <w:tcW w:w="4119" w:type="dxa"/>
          </w:tcPr>
          <w:p w:rsidR="00F60727" w:rsidRDefault="00F60727" w:rsidP="006C3D3D">
            <w:pPr>
              <w:widowControl w:val="0"/>
              <w:autoSpaceDE w:val="0"/>
              <w:autoSpaceDN w:val="0"/>
              <w:spacing w:line="240" w:lineRule="auto"/>
              <w:jc w:val="both"/>
              <w:rPr>
                <w:rFonts w:ascii="Times New Roman" w:eastAsia="Times New Roman" w:hAnsi="Times New Roman"/>
                <w:sz w:val="24"/>
                <w:szCs w:val="24"/>
                <w:lang w:val="uk-UA" w:eastAsia="uk-UA" w:bidi="uk-UA"/>
              </w:rPr>
            </w:pPr>
            <w:r w:rsidRPr="00B11637">
              <w:rPr>
                <w:rFonts w:ascii="Times New Roman" w:eastAsia="Times New Roman" w:hAnsi="Times New Roman"/>
                <w:sz w:val="24"/>
                <w:szCs w:val="24"/>
                <w:lang w:val="uk-UA" w:eastAsia="uk-UA" w:bidi="uk-UA"/>
              </w:rPr>
              <w:t xml:space="preserve">Альтернатива є  доцільною. Прийняття рішення забезпечить наповнення  місцевого  бюджету. Податкове навантаження для платників  місцевих податків і зборів не буде надмірним. Досягнення балансу інтересів  органу місцевого самоврядування та платників  </w:t>
            </w:r>
            <w:r w:rsidRPr="00B11637">
              <w:rPr>
                <w:rFonts w:ascii="Times New Roman" w:eastAsia="Times New Roman" w:hAnsi="Times New Roman"/>
                <w:sz w:val="24"/>
                <w:szCs w:val="24"/>
                <w:lang w:val="uk-UA" w:eastAsia="uk-UA" w:bidi="uk-UA"/>
              </w:rPr>
              <w:lastRenderedPageBreak/>
              <w:t>місцевих податків і зборів.</w:t>
            </w:r>
          </w:p>
        </w:tc>
        <w:tc>
          <w:tcPr>
            <w:tcW w:w="3602" w:type="dxa"/>
          </w:tcPr>
          <w:p w:rsidR="00F60727" w:rsidRPr="00B11637" w:rsidRDefault="00F60727" w:rsidP="006C3D3D">
            <w:pPr>
              <w:widowControl w:val="0"/>
              <w:autoSpaceDE w:val="0"/>
              <w:autoSpaceDN w:val="0"/>
              <w:spacing w:line="240" w:lineRule="auto"/>
              <w:jc w:val="both"/>
              <w:rPr>
                <w:rFonts w:ascii="Times New Roman" w:eastAsia="Times New Roman" w:hAnsi="Times New Roman"/>
                <w:sz w:val="24"/>
                <w:szCs w:val="24"/>
                <w:lang w:val="uk-UA" w:eastAsia="uk-UA" w:bidi="uk-UA"/>
              </w:rPr>
            </w:pPr>
            <w:r>
              <w:rPr>
                <w:rFonts w:ascii="Times New Roman" w:eastAsia="Times New Roman" w:hAnsi="Times New Roman"/>
                <w:sz w:val="24"/>
                <w:szCs w:val="24"/>
                <w:lang w:val="uk-UA" w:eastAsia="uk-UA" w:bidi="uk-UA"/>
              </w:rPr>
              <w:lastRenderedPageBreak/>
              <w:t>Зміни до чинного законодавства:</w:t>
            </w:r>
          </w:p>
          <w:p w:rsidR="00F60727" w:rsidRPr="00B11637" w:rsidRDefault="00F60727" w:rsidP="006C3D3D">
            <w:pPr>
              <w:widowControl w:val="0"/>
              <w:autoSpaceDE w:val="0"/>
              <w:autoSpaceDN w:val="0"/>
              <w:spacing w:line="240" w:lineRule="auto"/>
              <w:jc w:val="both"/>
              <w:rPr>
                <w:rFonts w:ascii="Times New Roman" w:eastAsia="Times New Roman" w:hAnsi="Times New Roman"/>
                <w:sz w:val="24"/>
                <w:szCs w:val="24"/>
                <w:lang w:val="uk-UA" w:eastAsia="uk-UA" w:bidi="uk-UA"/>
              </w:rPr>
            </w:pPr>
            <w:r w:rsidRPr="00B11637">
              <w:rPr>
                <w:rFonts w:ascii="Times New Roman" w:eastAsia="Times New Roman" w:hAnsi="Times New Roman"/>
                <w:sz w:val="24"/>
                <w:szCs w:val="24"/>
                <w:lang w:val="uk-UA" w:eastAsia="uk-UA" w:bidi="uk-UA"/>
              </w:rPr>
              <w:t>Податкового кодексу України;</w:t>
            </w:r>
          </w:p>
          <w:p w:rsidR="00F60727" w:rsidRPr="00B11637" w:rsidRDefault="00F60727" w:rsidP="006C3D3D">
            <w:pPr>
              <w:widowControl w:val="0"/>
              <w:autoSpaceDE w:val="0"/>
              <w:autoSpaceDN w:val="0"/>
              <w:spacing w:line="240" w:lineRule="auto"/>
              <w:jc w:val="both"/>
              <w:rPr>
                <w:rFonts w:ascii="Times New Roman" w:eastAsia="Times New Roman" w:hAnsi="Times New Roman"/>
                <w:sz w:val="24"/>
                <w:szCs w:val="24"/>
                <w:lang w:val="uk-UA" w:eastAsia="uk-UA" w:bidi="uk-UA"/>
              </w:rPr>
            </w:pPr>
            <w:r w:rsidRPr="00B11637">
              <w:rPr>
                <w:rFonts w:ascii="Times New Roman" w:eastAsia="Times New Roman" w:hAnsi="Times New Roman"/>
                <w:sz w:val="24"/>
                <w:szCs w:val="24"/>
                <w:lang w:val="uk-UA" w:eastAsia="uk-UA" w:bidi="uk-UA"/>
              </w:rPr>
              <w:t>Бюджетного кодексу України;</w:t>
            </w:r>
          </w:p>
          <w:p w:rsidR="00F60727" w:rsidRPr="00B11637" w:rsidRDefault="00F60727" w:rsidP="006C3D3D">
            <w:pPr>
              <w:widowControl w:val="0"/>
              <w:autoSpaceDE w:val="0"/>
              <w:autoSpaceDN w:val="0"/>
              <w:spacing w:line="240" w:lineRule="auto"/>
              <w:jc w:val="both"/>
              <w:rPr>
                <w:rFonts w:ascii="Times New Roman" w:eastAsia="Times New Roman" w:hAnsi="Times New Roman"/>
                <w:sz w:val="24"/>
                <w:szCs w:val="24"/>
                <w:lang w:val="uk-UA" w:eastAsia="uk-UA" w:bidi="uk-UA"/>
              </w:rPr>
            </w:pPr>
            <w:r w:rsidRPr="00B11637">
              <w:rPr>
                <w:rFonts w:ascii="Times New Roman" w:eastAsia="Times New Roman" w:hAnsi="Times New Roman"/>
                <w:sz w:val="24"/>
                <w:szCs w:val="24"/>
                <w:lang w:val="uk-UA" w:eastAsia="uk-UA" w:bidi="uk-UA"/>
              </w:rPr>
              <w:t>Земельного кодексу України;</w:t>
            </w:r>
          </w:p>
          <w:p w:rsidR="00F60727" w:rsidRPr="00B11637" w:rsidRDefault="00F60727" w:rsidP="006C3D3D">
            <w:pPr>
              <w:widowControl w:val="0"/>
              <w:autoSpaceDE w:val="0"/>
              <w:autoSpaceDN w:val="0"/>
              <w:spacing w:line="240" w:lineRule="auto"/>
              <w:jc w:val="both"/>
              <w:rPr>
                <w:rFonts w:ascii="Times New Roman" w:eastAsia="Times New Roman" w:hAnsi="Times New Roman"/>
                <w:sz w:val="24"/>
                <w:szCs w:val="24"/>
                <w:lang w:val="uk-UA" w:eastAsia="uk-UA" w:bidi="uk-UA"/>
              </w:rPr>
            </w:pPr>
            <w:r w:rsidRPr="00B11637">
              <w:rPr>
                <w:rFonts w:ascii="Times New Roman" w:eastAsia="Times New Roman" w:hAnsi="Times New Roman"/>
                <w:sz w:val="24"/>
                <w:szCs w:val="24"/>
                <w:lang w:val="uk-UA" w:eastAsia="uk-UA" w:bidi="uk-UA"/>
              </w:rPr>
              <w:t>та інші закони (зміна мінімальної заробітної плати</w:t>
            </w:r>
            <w:r>
              <w:rPr>
                <w:rFonts w:ascii="Times New Roman" w:eastAsia="Times New Roman" w:hAnsi="Times New Roman"/>
                <w:sz w:val="24"/>
                <w:szCs w:val="24"/>
                <w:lang w:val="uk-UA" w:eastAsia="uk-UA" w:bidi="uk-UA"/>
              </w:rPr>
              <w:t>, прожиткового мінімуму, тощо).</w:t>
            </w:r>
          </w:p>
          <w:p w:rsidR="00F60727" w:rsidRDefault="00F60727" w:rsidP="006C3D3D">
            <w:pPr>
              <w:widowControl w:val="0"/>
              <w:autoSpaceDE w:val="0"/>
              <w:autoSpaceDN w:val="0"/>
              <w:spacing w:line="240" w:lineRule="auto"/>
              <w:jc w:val="both"/>
              <w:rPr>
                <w:rFonts w:ascii="Times New Roman" w:eastAsia="Times New Roman" w:hAnsi="Times New Roman"/>
                <w:sz w:val="24"/>
                <w:szCs w:val="24"/>
                <w:lang w:val="uk-UA" w:eastAsia="uk-UA" w:bidi="uk-UA"/>
              </w:rPr>
            </w:pPr>
            <w:r w:rsidRPr="00B11637">
              <w:rPr>
                <w:rFonts w:ascii="Times New Roman" w:eastAsia="Times New Roman" w:hAnsi="Times New Roman"/>
                <w:sz w:val="24"/>
                <w:szCs w:val="24"/>
                <w:lang w:val="uk-UA" w:eastAsia="uk-UA" w:bidi="uk-UA"/>
              </w:rPr>
              <w:lastRenderedPageBreak/>
              <w:t>Виникнення податкового боргу про причині не сплати місцевих податків та зборів.</w:t>
            </w:r>
          </w:p>
        </w:tc>
      </w:tr>
      <w:tr w:rsidR="00F60727" w:rsidTr="00F60727">
        <w:tc>
          <w:tcPr>
            <w:tcW w:w="3085" w:type="dxa"/>
          </w:tcPr>
          <w:p w:rsidR="00F60727" w:rsidRDefault="00F60727" w:rsidP="006C3D3D">
            <w:pPr>
              <w:widowControl w:val="0"/>
              <w:autoSpaceDE w:val="0"/>
              <w:autoSpaceDN w:val="0"/>
              <w:spacing w:line="240" w:lineRule="auto"/>
              <w:jc w:val="both"/>
              <w:rPr>
                <w:rFonts w:ascii="Times New Roman" w:eastAsia="Times New Roman" w:hAnsi="Times New Roman"/>
                <w:sz w:val="24"/>
                <w:szCs w:val="24"/>
                <w:lang w:val="uk-UA" w:eastAsia="uk-UA" w:bidi="uk-UA"/>
              </w:rPr>
            </w:pPr>
            <w:r>
              <w:rPr>
                <w:rFonts w:ascii="Times New Roman" w:eastAsia="Times New Roman" w:hAnsi="Times New Roman"/>
                <w:sz w:val="24"/>
                <w:szCs w:val="24"/>
                <w:lang w:val="uk-UA" w:eastAsia="uk-UA" w:bidi="uk-UA"/>
              </w:rPr>
              <w:lastRenderedPageBreak/>
              <w:t>Альтернатива 3</w:t>
            </w:r>
          </w:p>
        </w:tc>
        <w:tc>
          <w:tcPr>
            <w:tcW w:w="4119" w:type="dxa"/>
          </w:tcPr>
          <w:p w:rsidR="00F60727" w:rsidRDefault="00F60727" w:rsidP="006C3D3D">
            <w:pPr>
              <w:widowControl w:val="0"/>
              <w:autoSpaceDE w:val="0"/>
              <w:autoSpaceDN w:val="0"/>
              <w:spacing w:line="240" w:lineRule="auto"/>
              <w:jc w:val="both"/>
              <w:rPr>
                <w:rFonts w:ascii="Times New Roman" w:eastAsia="Times New Roman" w:hAnsi="Times New Roman"/>
                <w:sz w:val="24"/>
                <w:szCs w:val="24"/>
                <w:lang w:val="uk-UA" w:eastAsia="uk-UA" w:bidi="uk-UA"/>
              </w:rPr>
            </w:pPr>
            <w:r w:rsidRPr="00B11637">
              <w:rPr>
                <w:rFonts w:ascii="Times New Roman" w:eastAsia="Times New Roman" w:hAnsi="Times New Roman"/>
                <w:sz w:val="24"/>
                <w:szCs w:val="24"/>
                <w:lang w:val="uk-UA" w:eastAsia="uk-UA" w:bidi="uk-UA"/>
              </w:rPr>
              <w:t>Цілі регулювання можуть бути досягнуті частково. Надмірне податкове навантаження на суб'єктів господарювання знівелює вигоди від значного збільшення дохідної частини місцевого бюджету. Балансу інтересів досягнути неможливо.</w:t>
            </w:r>
          </w:p>
        </w:tc>
        <w:tc>
          <w:tcPr>
            <w:tcW w:w="3602" w:type="dxa"/>
          </w:tcPr>
          <w:p w:rsidR="00F60727" w:rsidRPr="00B11637" w:rsidRDefault="00F60727" w:rsidP="006C3D3D">
            <w:pPr>
              <w:widowControl w:val="0"/>
              <w:autoSpaceDE w:val="0"/>
              <w:autoSpaceDN w:val="0"/>
              <w:spacing w:line="240" w:lineRule="auto"/>
              <w:jc w:val="both"/>
              <w:rPr>
                <w:rFonts w:ascii="Times New Roman" w:eastAsia="Times New Roman" w:hAnsi="Times New Roman"/>
                <w:sz w:val="24"/>
                <w:szCs w:val="24"/>
                <w:lang w:val="uk-UA" w:eastAsia="uk-UA" w:bidi="uk-UA"/>
              </w:rPr>
            </w:pPr>
            <w:r>
              <w:rPr>
                <w:rFonts w:ascii="Times New Roman" w:eastAsia="Times New Roman" w:hAnsi="Times New Roman"/>
                <w:sz w:val="24"/>
                <w:szCs w:val="24"/>
                <w:lang w:val="uk-UA" w:eastAsia="uk-UA" w:bidi="uk-UA"/>
              </w:rPr>
              <w:t>Зміни до чинного законодавства:</w:t>
            </w:r>
          </w:p>
          <w:p w:rsidR="00F60727" w:rsidRPr="00B11637" w:rsidRDefault="00F60727" w:rsidP="006C3D3D">
            <w:pPr>
              <w:widowControl w:val="0"/>
              <w:autoSpaceDE w:val="0"/>
              <w:autoSpaceDN w:val="0"/>
              <w:spacing w:line="240" w:lineRule="auto"/>
              <w:jc w:val="both"/>
              <w:rPr>
                <w:rFonts w:ascii="Times New Roman" w:eastAsia="Times New Roman" w:hAnsi="Times New Roman"/>
                <w:sz w:val="24"/>
                <w:szCs w:val="24"/>
                <w:lang w:val="uk-UA" w:eastAsia="uk-UA" w:bidi="uk-UA"/>
              </w:rPr>
            </w:pPr>
            <w:r w:rsidRPr="00B11637">
              <w:rPr>
                <w:rFonts w:ascii="Times New Roman" w:eastAsia="Times New Roman" w:hAnsi="Times New Roman"/>
                <w:sz w:val="24"/>
                <w:szCs w:val="24"/>
                <w:lang w:val="uk-UA" w:eastAsia="uk-UA" w:bidi="uk-UA"/>
              </w:rPr>
              <w:t>Податкового кодексу України;</w:t>
            </w:r>
          </w:p>
          <w:p w:rsidR="00F60727" w:rsidRPr="00B11637" w:rsidRDefault="00F60727" w:rsidP="006C3D3D">
            <w:pPr>
              <w:widowControl w:val="0"/>
              <w:autoSpaceDE w:val="0"/>
              <w:autoSpaceDN w:val="0"/>
              <w:spacing w:line="240" w:lineRule="auto"/>
              <w:jc w:val="both"/>
              <w:rPr>
                <w:rFonts w:ascii="Times New Roman" w:eastAsia="Times New Roman" w:hAnsi="Times New Roman"/>
                <w:sz w:val="24"/>
                <w:szCs w:val="24"/>
                <w:lang w:val="uk-UA" w:eastAsia="uk-UA" w:bidi="uk-UA"/>
              </w:rPr>
            </w:pPr>
            <w:r w:rsidRPr="00B11637">
              <w:rPr>
                <w:rFonts w:ascii="Times New Roman" w:eastAsia="Times New Roman" w:hAnsi="Times New Roman"/>
                <w:sz w:val="24"/>
                <w:szCs w:val="24"/>
                <w:lang w:val="uk-UA" w:eastAsia="uk-UA" w:bidi="uk-UA"/>
              </w:rPr>
              <w:t>Бюджетного кодексу України;</w:t>
            </w:r>
          </w:p>
          <w:p w:rsidR="00F60727" w:rsidRPr="00B11637" w:rsidRDefault="00F60727" w:rsidP="006C3D3D">
            <w:pPr>
              <w:widowControl w:val="0"/>
              <w:autoSpaceDE w:val="0"/>
              <w:autoSpaceDN w:val="0"/>
              <w:spacing w:line="240" w:lineRule="auto"/>
              <w:jc w:val="both"/>
              <w:rPr>
                <w:rFonts w:ascii="Times New Roman" w:eastAsia="Times New Roman" w:hAnsi="Times New Roman"/>
                <w:sz w:val="24"/>
                <w:szCs w:val="24"/>
                <w:lang w:val="uk-UA" w:eastAsia="uk-UA" w:bidi="uk-UA"/>
              </w:rPr>
            </w:pPr>
            <w:r w:rsidRPr="00B11637">
              <w:rPr>
                <w:rFonts w:ascii="Times New Roman" w:eastAsia="Times New Roman" w:hAnsi="Times New Roman"/>
                <w:sz w:val="24"/>
                <w:szCs w:val="24"/>
                <w:lang w:val="uk-UA" w:eastAsia="uk-UA" w:bidi="uk-UA"/>
              </w:rPr>
              <w:t>Земельного кодексу України;</w:t>
            </w:r>
          </w:p>
          <w:p w:rsidR="00F60727" w:rsidRPr="00B11637" w:rsidRDefault="00F60727" w:rsidP="006C3D3D">
            <w:pPr>
              <w:widowControl w:val="0"/>
              <w:autoSpaceDE w:val="0"/>
              <w:autoSpaceDN w:val="0"/>
              <w:spacing w:line="240" w:lineRule="auto"/>
              <w:jc w:val="both"/>
              <w:rPr>
                <w:rFonts w:ascii="Times New Roman" w:eastAsia="Times New Roman" w:hAnsi="Times New Roman"/>
                <w:sz w:val="24"/>
                <w:szCs w:val="24"/>
                <w:lang w:val="uk-UA" w:eastAsia="uk-UA" w:bidi="uk-UA"/>
              </w:rPr>
            </w:pPr>
            <w:r w:rsidRPr="00B11637">
              <w:rPr>
                <w:rFonts w:ascii="Times New Roman" w:eastAsia="Times New Roman" w:hAnsi="Times New Roman"/>
                <w:sz w:val="24"/>
                <w:szCs w:val="24"/>
                <w:lang w:val="uk-UA" w:eastAsia="uk-UA" w:bidi="uk-UA"/>
              </w:rPr>
              <w:t>та інші закони (зміна мінімальної заробітної плати</w:t>
            </w:r>
            <w:r>
              <w:rPr>
                <w:rFonts w:ascii="Times New Roman" w:eastAsia="Times New Roman" w:hAnsi="Times New Roman"/>
                <w:sz w:val="24"/>
                <w:szCs w:val="24"/>
                <w:lang w:val="uk-UA" w:eastAsia="uk-UA" w:bidi="uk-UA"/>
              </w:rPr>
              <w:t>, прожиткового мінімуму, тощо).</w:t>
            </w:r>
          </w:p>
          <w:p w:rsidR="00F60727" w:rsidRDefault="00F60727" w:rsidP="006C3D3D">
            <w:pPr>
              <w:widowControl w:val="0"/>
              <w:autoSpaceDE w:val="0"/>
              <w:autoSpaceDN w:val="0"/>
              <w:spacing w:line="240" w:lineRule="auto"/>
              <w:jc w:val="both"/>
              <w:rPr>
                <w:rFonts w:ascii="Times New Roman" w:eastAsia="Times New Roman" w:hAnsi="Times New Roman"/>
                <w:sz w:val="24"/>
                <w:szCs w:val="24"/>
                <w:lang w:val="uk-UA" w:eastAsia="uk-UA" w:bidi="uk-UA"/>
              </w:rPr>
            </w:pPr>
            <w:r w:rsidRPr="00B11637">
              <w:rPr>
                <w:rFonts w:ascii="Times New Roman" w:eastAsia="Times New Roman" w:hAnsi="Times New Roman"/>
                <w:sz w:val="24"/>
                <w:szCs w:val="24"/>
                <w:lang w:val="uk-UA" w:eastAsia="uk-UA" w:bidi="uk-UA"/>
              </w:rPr>
              <w:t>Виникнення податкового боргу про причині не сплати місцевих податків та зборів.</w:t>
            </w:r>
          </w:p>
        </w:tc>
      </w:tr>
    </w:tbl>
    <w:p w:rsidR="00F60727" w:rsidRDefault="00F60727" w:rsidP="00F60727">
      <w:pPr>
        <w:widowControl w:val="0"/>
        <w:autoSpaceDE w:val="0"/>
        <w:autoSpaceDN w:val="0"/>
        <w:spacing w:after="0" w:line="240" w:lineRule="auto"/>
        <w:ind w:firstLine="567"/>
        <w:jc w:val="both"/>
        <w:rPr>
          <w:rFonts w:ascii="Times New Roman" w:eastAsia="Times New Roman" w:hAnsi="Times New Roman"/>
          <w:sz w:val="28"/>
          <w:szCs w:val="28"/>
          <w:lang w:val="uk-UA" w:eastAsia="uk-UA" w:bidi="uk-UA"/>
        </w:rPr>
      </w:pPr>
      <w:r w:rsidRPr="00853D3F">
        <w:rPr>
          <w:rFonts w:ascii="Times New Roman" w:eastAsia="Times New Roman" w:hAnsi="Times New Roman"/>
          <w:sz w:val="28"/>
          <w:szCs w:val="28"/>
          <w:lang w:val="uk-UA" w:eastAsia="uk-UA" w:bidi="uk-UA"/>
        </w:rPr>
        <w:t>Таким чином для реалізації обрано Альтернативу 2 – встановлення економічно- обґрунтованих місцевих податків та зборів,  що є посильними для платників податків, та забезпечить фінансову основу самостійності органу місцевого самоврядування – Лозуватської сільської  ради.</w:t>
      </w:r>
    </w:p>
    <w:p w:rsidR="00F60727" w:rsidRDefault="00F60727" w:rsidP="00F60727">
      <w:pPr>
        <w:widowControl w:val="0"/>
        <w:autoSpaceDE w:val="0"/>
        <w:autoSpaceDN w:val="0"/>
        <w:spacing w:after="0" w:line="240" w:lineRule="auto"/>
        <w:ind w:firstLine="567"/>
        <w:jc w:val="both"/>
        <w:rPr>
          <w:rFonts w:ascii="Times New Roman" w:eastAsia="Times New Roman" w:hAnsi="Times New Roman"/>
          <w:sz w:val="28"/>
          <w:szCs w:val="28"/>
          <w:lang w:val="uk-UA" w:eastAsia="uk-UA" w:bidi="uk-UA"/>
        </w:rPr>
      </w:pPr>
    </w:p>
    <w:p w:rsidR="00F60727" w:rsidRPr="00B921BE" w:rsidRDefault="00F60727" w:rsidP="00F60727">
      <w:pPr>
        <w:widowControl w:val="0"/>
        <w:autoSpaceDE w:val="0"/>
        <w:autoSpaceDN w:val="0"/>
        <w:spacing w:after="0" w:line="240" w:lineRule="auto"/>
        <w:ind w:firstLine="567"/>
        <w:jc w:val="both"/>
        <w:rPr>
          <w:rFonts w:ascii="Times New Roman" w:hAnsi="Times New Roman"/>
          <w:b/>
          <w:bCs/>
          <w:spacing w:val="7"/>
          <w:sz w:val="28"/>
          <w:szCs w:val="28"/>
          <w:shd w:val="clear" w:color="auto" w:fill="FFFFFF"/>
          <w:lang w:val="uk-UA"/>
        </w:rPr>
      </w:pPr>
      <w:r w:rsidRPr="00853D3F">
        <w:rPr>
          <w:rFonts w:ascii="Times New Roman" w:hAnsi="Times New Roman"/>
          <w:b/>
          <w:bCs/>
          <w:spacing w:val="7"/>
          <w:sz w:val="28"/>
          <w:szCs w:val="28"/>
          <w:shd w:val="clear" w:color="auto" w:fill="FFFFFF"/>
        </w:rPr>
        <w:t>V. Механізм, який пропонується застосувати для розв’язання проблеми</w:t>
      </w:r>
    </w:p>
    <w:p w:rsidR="00F60727" w:rsidRPr="00853D3F" w:rsidRDefault="00F60727" w:rsidP="00F60727">
      <w:pPr>
        <w:widowControl w:val="0"/>
        <w:autoSpaceDE w:val="0"/>
        <w:autoSpaceDN w:val="0"/>
        <w:spacing w:after="0" w:line="240" w:lineRule="auto"/>
        <w:ind w:firstLine="567"/>
        <w:jc w:val="both"/>
        <w:rPr>
          <w:rFonts w:ascii="Times New Roman" w:eastAsia="Times New Roman" w:hAnsi="Times New Roman"/>
          <w:b/>
          <w:sz w:val="28"/>
          <w:szCs w:val="28"/>
          <w:lang w:val="uk-UA" w:eastAsia="uk-UA" w:bidi="uk-UA"/>
        </w:rPr>
      </w:pPr>
      <w:r w:rsidRPr="00853D3F">
        <w:rPr>
          <w:rFonts w:ascii="Times New Roman" w:eastAsia="Times New Roman" w:hAnsi="Times New Roman"/>
          <w:b/>
          <w:sz w:val="28"/>
          <w:szCs w:val="28"/>
          <w:lang w:val="uk-UA" w:eastAsia="uk-UA" w:bidi="uk-UA"/>
        </w:rPr>
        <w:t>Запропоновані механізми регуляторного акта, за допомогою яких можна розв’язати проблему:</w:t>
      </w:r>
    </w:p>
    <w:p w:rsidR="00F60727" w:rsidRDefault="00F60727" w:rsidP="00F60727">
      <w:pPr>
        <w:widowControl w:val="0"/>
        <w:autoSpaceDE w:val="0"/>
        <w:autoSpaceDN w:val="0"/>
        <w:spacing w:after="0" w:line="240" w:lineRule="auto"/>
        <w:ind w:firstLine="567"/>
        <w:jc w:val="both"/>
        <w:rPr>
          <w:rFonts w:ascii="Times New Roman" w:eastAsia="Times New Roman" w:hAnsi="Times New Roman"/>
          <w:sz w:val="28"/>
          <w:szCs w:val="28"/>
          <w:lang w:val="uk-UA" w:eastAsia="uk-UA" w:bidi="uk-UA"/>
        </w:rPr>
      </w:pPr>
      <w:r w:rsidRPr="00853D3F">
        <w:rPr>
          <w:rFonts w:ascii="Times New Roman" w:eastAsia="Times New Roman" w:hAnsi="Times New Roman"/>
          <w:sz w:val="28"/>
          <w:szCs w:val="28"/>
          <w:lang w:val="uk-UA" w:eastAsia="uk-UA" w:bidi="uk-UA"/>
        </w:rPr>
        <w:t xml:space="preserve">В результаті визначення цілі, проведення аналізу поточної ситуації на території  </w:t>
      </w:r>
      <w:r>
        <w:rPr>
          <w:rFonts w:ascii="Times New Roman" w:eastAsia="Times New Roman" w:hAnsi="Times New Roman"/>
          <w:sz w:val="28"/>
          <w:szCs w:val="28"/>
          <w:lang w:val="uk-UA" w:eastAsia="uk-UA" w:bidi="uk-UA"/>
        </w:rPr>
        <w:t>Лозуватської</w:t>
      </w:r>
      <w:r w:rsidRPr="00853D3F">
        <w:rPr>
          <w:rFonts w:ascii="Times New Roman" w:eastAsia="Times New Roman" w:hAnsi="Times New Roman"/>
          <w:sz w:val="28"/>
          <w:szCs w:val="28"/>
          <w:lang w:val="uk-UA" w:eastAsia="uk-UA" w:bidi="uk-UA"/>
        </w:rPr>
        <w:t xml:space="preserve"> ТГ, аналітичних показників </w:t>
      </w:r>
      <w:r>
        <w:rPr>
          <w:rFonts w:ascii="Times New Roman" w:eastAsia="Times New Roman" w:hAnsi="Times New Roman"/>
          <w:sz w:val="28"/>
          <w:szCs w:val="28"/>
          <w:lang w:val="uk-UA" w:eastAsia="uk-UA" w:bidi="uk-UA"/>
        </w:rPr>
        <w:t>ГУ</w:t>
      </w:r>
      <w:r w:rsidRPr="00853D3F">
        <w:rPr>
          <w:rFonts w:ascii="Times New Roman" w:eastAsia="Times New Roman" w:hAnsi="Times New Roman"/>
          <w:sz w:val="28"/>
          <w:szCs w:val="28"/>
          <w:lang w:val="uk-UA" w:eastAsia="uk-UA" w:bidi="uk-UA"/>
        </w:rPr>
        <w:t xml:space="preserve"> ДПС </w:t>
      </w:r>
      <w:r>
        <w:rPr>
          <w:rFonts w:ascii="Times New Roman" w:eastAsia="Times New Roman" w:hAnsi="Times New Roman"/>
          <w:sz w:val="28"/>
          <w:szCs w:val="28"/>
          <w:lang w:val="uk-UA" w:eastAsia="uk-UA" w:bidi="uk-UA"/>
        </w:rPr>
        <w:t>Дніпропетровської</w:t>
      </w:r>
      <w:r w:rsidRPr="00853D3F">
        <w:rPr>
          <w:rFonts w:ascii="Times New Roman" w:eastAsia="Times New Roman" w:hAnsi="Times New Roman"/>
          <w:sz w:val="28"/>
          <w:szCs w:val="28"/>
          <w:lang w:val="uk-UA" w:eastAsia="uk-UA" w:bidi="uk-UA"/>
        </w:rPr>
        <w:t xml:space="preserve"> області, інформації фінансового </w:t>
      </w:r>
      <w:r>
        <w:rPr>
          <w:rFonts w:ascii="Times New Roman" w:eastAsia="Times New Roman" w:hAnsi="Times New Roman"/>
          <w:sz w:val="28"/>
          <w:szCs w:val="28"/>
          <w:lang w:val="uk-UA" w:eastAsia="uk-UA" w:bidi="uk-UA"/>
        </w:rPr>
        <w:t>управління</w:t>
      </w:r>
      <w:r w:rsidRPr="00853D3F">
        <w:rPr>
          <w:rFonts w:ascii="Times New Roman" w:eastAsia="Times New Roman" w:hAnsi="Times New Roman"/>
          <w:sz w:val="28"/>
          <w:szCs w:val="28"/>
          <w:lang w:val="uk-UA" w:eastAsia="uk-UA" w:bidi="uk-UA"/>
        </w:rPr>
        <w:t xml:space="preserve"> </w:t>
      </w:r>
      <w:r>
        <w:rPr>
          <w:rFonts w:ascii="Times New Roman" w:eastAsia="Times New Roman" w:hAnsi="Times New Roman"/>
          <w:sz w:val="28"/>
          <w:szCs w:val="28"/>
          <w:lang w:val="uk-UA" w:eastAsia="uk-UA" w:bidi="uk-UA"/>
        </w:rPr>
        <w:t>Лозуватської сільської ради станом на 01.01.2023</w:t>
      </w:r>
      <w:r w:rsidRPr="00853D3F">
        <w:rPr>
          <w:rFonts w:ascii="Times New Roman" w:eastAsia="Times New Roman" w:hAnsi="Times New Roman"/>
          <w:sz w:val="28"/>
          <w:szCs w:val="28"/>
          <w:lang w:val="uk-UA" w:eastAsia="uk-UA" w:bidi="uk-UA"/>
        </w:rPr>
        <w:t xml:space="preserve"> року, проведених консультацій, нарад та зустрічей, основним механізмом, який забезпечить розв’язання визначеної проблеми є встановлення запропоно</w:t>
      </w:r>
      <w:r>
        <w:rPr>
          <w:rFonts w:ascii="Times New Roman" w:eastAsia="Times New Roman" w:hAnsi="Times New Roman"/>
          <w:sz w:val="28"/>
          <w:szCs w:val="28"/>
          <w:lang w:val="uk-UA" w:eastAsia="uk-UA" w:bidi="uk-UA"/>
        </w:rPr>
        <w:t>ваних місцевих податків і зборів</w:t>
      </w:r>
      <w:r w:rsidRPr="00853D3F">
        <w:rPr>
          <w:rFonts w:ascii="Times New Roman" w:eastAsia="Times New Roman" w:hAnsi="Times New Roman"/>
          <w:sz w:val="28"/>
          <w:szCs w:val="28"/>
          <w:lang w:val="uk-UA" w:eastAsia="uk-UA" w:bidi="uk-UA"/>
        </w:rPr>
        <w:t>.</w:t>
      </w:r>
    </w:p>
    <w:p w:rsidR="00F60727" w:rsidRPr="007973FA" w:rsidRDefault="00F60727" w:rsidP="00F60727">
      <w:pPr>
        <w:widowControl w:val="0"/>
        <w:autoSpaceDE w:val="0"/>
        <w:autoSpaceDN w:val="0"/>
        <w:spacing w:after="0" w:line="240" w:lineRule="auto"/>
        <w:ind w:firstLine="567"/>
        <w:jc w:val="both"/>
        <w:rPr>
          <w:rFonts w:ascii="Times New Roman" w:eastAsia="Times New Roman" w:hAnsi="Times New Roman"/>
          <w:b/>
          <w:sz w:val="28"/>
          <w:szCs w:val="28"/>
          <w:lang w:val="uk-UA" w:eastAsia="uk-UA" w:bidi="uk-UA"/>
        </w:rPr>
      </w:pPr>
      <w:r w:rsidRPr="007973FA">
        <w:rPr>
          <w:rFonts w:ascii="Times New Roman" w:eastAsia="Times New Roman" w:hAnsi="Times New Roman"/>
          <w:b/>
          <w:sz w:val="28"/>
          <w:szCs w:val="28"/>
          <w:lang w:val="uk-UA" w:eastAsia="uk-UA" w:bidi="uk-UA"/>
        </w:rPr>
        <w:t xml:space="preserve">Заходи, які мають здійснити органи влади для впровадження цього регуляторного акта:  </w:t>
      </w:r>
    </w:p>
    <w:p w:rsidR="00F60727" w:rsidRPr="00C54DEE" w:rsidRDefault="00F60727" w:rsidP="00F60727">
      <w:pPr>
        <w:widowControl w:val="0"/>
        <w:autoSpaceDE w:val="0"/>
        <w:autoSpaceDN w:val="0"/>
        <w:spacing w:after="0" w:line="240" w:lineRule="auto"/>
        <w:ind w:firstLine="567"/>
        <w:jc w:val="both"/>
        <w:rPr>
          <w:rFonts w:ascii="Times New Roman" w:eastAsia="Times New Roman" w:hAnsi="Times New Roman"/>
          <w:sz w:val="28"/>
          <w:szCs w:val="28"/>
          <w:lang w:val="uk-UA" w:eastAsia="uk-UA" w:bidi="uk-UA"/>
        </w:rPr>
      </w:pPr>
      <w:r w:rsidRPr="00C54DEE">
        <w:rPr>
          <w:rFonts w:ascii="Times New Roman" w:eastAsia="Times New Roman" w:hAnsi="Times New Roman"/>
          <w:sz w:val="28"/>
          <w:szCs w:val="28"/>
          <w:lang w:val="uk-UA" w:eastAsia="uk-UA" w:bidi="uk-UA"/>
        </w:rPr>
        <w:t xml:space="preserve">Розробка проекту рішення  </w:t>
      </w:r>
      <w:r>
        <w:rPr>
          <w:rFonts w:ascii="Times New Roman" w:eastAsia="Times New Roman" w:hAnsi="Times New Roman"/>
          <w:sz w:val="28"/>
          <w:szCs w:val="28"/>
          <w:lang w:val="uk-UA" w:eastAsia="uk-UA" w:bidi="uk-UA"/>
        </w:rPr>
        <w:t>Лозуватської</w:t>
      </w:r>
      <w:r w:rsidRPr="00C54DEE">
        <w:rPr>
          <w:rFonts w:ascii="Times New Roman" w:eastAsia="Times New Roman" w:hAnsi="Times New Roman"/>
          <w:sz w:val="28"/>
          <w:szCs w:val="28"/>
          <w:lang w:val="uk-UA" w:eastAsia="uk-UA" w:bidi="uk-UA"/>
        </w:rPr>
        <w:t xml:space="preserve"> сільської  ради "Про встановлення місцевих податків і зборів</w:t>
      </w:r>
      <w:r>
        <w:rPr>
          <w:rFonts w:ascii="Times New Roman" w:eastAsia="Times New Roman" w:hAnsi="Times New Roman"/>
          <w:sz w:val="28"/>
          <w:szCs w:val="28"/>
          <w:lang w:val="uk-UA" w:eastAsia="uk-UA" w:bidi="uk-UA"/>
        </w:rPr>
        <w:t xml:space="preserve"> на території Лозуватської сільської ради"</w:t>
      </w:r>
      <w:r w:rsidRPr="00C54DEE">
        <w:rPr>
          <w:rFonts w:ascii="Times New Roman" w:eastAsia="Times New Roman" w:hAnsi="Times New Roman"/>
          <w:sz w:val="28"/>
          <w:szCs w:val="28"/>
          <w:lang w:val="uk-UA" w:eastAsia="uk-UA" w:bidi="uk-UA"/>
        </w:rPr>
        <w:t xml:space="preserve"> та АРВ до нього.</w:t>
      </w:r>
    </w:p>
    <w:p w:rsidR="00F60727" w:rsidRPr="00C54DEE" w:rsidRDefault="00F60727" w:rsidP="00F60727">
      <w:pPr>
        <w:widowControl w:val="0"/>
        <w:autoSpaceDE w:val="0"/>
        <w:autoSpaceDN w:val="0"/>
        <w:spacing w:after="0" w:line="240" w:lineRule="auto"/>
        <w:ind w:firstLine="567"/>
        <w:jc w:val="both"/>
        <w:rPr>
          <w:rFonts w:ascii="Times New Roman" w:eastAsia="Times New Roman" w:hAnsi="Times New Roman"/>
          <w:sz w:val="28"/>
          <w:szCs w:val="28"/>
          <w:lang w:val="uk-UA" w:eastAsia="uk-UA" w:bidi="uk-UA"/>
        </w:rPr>
      </w:pPr>
      <w:r w:rsidRPr="00C54DEE">
        <w:rPr>
          <w:rFonts w:ascii="Times New Roman" w:eastAsia="Times New Roman" w:hAnsi="Times New Roman"/>
          <w:sz w:val="28"/>
          <w:szCs w:val="28"/>
          <w:lang w:val="uk-UA" w:eastAsia="uk-UA" w:bidi="uk-UA"/>
        </w:rPr>
        <w:t>Проведення консультацій з суб'єктами господарювання.</w:t>
      </w:r>
    </w:p>
    <w:p w:rsidR="00F60727" w:rsidRPr="00C54DEE" w:rsidRDefault="00F60727" w:rsidP="00F60727">
      <w:pPr>
        <w:widowControl w:val="0"/>
        <w:autoSpaceDE w:val="0"/>
        <w:autoSpaceDN w:val="0"/>
        <w:spacing w:after="0" w:line="240" w:lineRule="auto"/>
        <w:ind w:firstLine="567"/>
        <w:jc w:val="both"/>
        <w:rPr>
          <w:rFonts w:ascii="Times New Roman" w:eastAsia="Times New Roman" w:hAnsi="Times New Roman"/>
          <w:sz w:val="28"/>
          <w:szCs w:val="28"/>
          <w:lang w:val="uk-UA" w:eastAsia="uk-UA" w:bidi="uk-UA"/>
        </w:rPr>
      </w:pPr>
      <w:r w:rsidRPr="00C54DEE">
        <w:rPr>
          <w:rFonts w:ascii="Times New Roman" w:eastAsia="Times New Roman" w:hAnsi="Times New Roman"/>
          <w:sz w:val="28"/>
          <w:szCs w:val="28"/>
          <w:lang w:val="uk-UA" w:eastAsia="uk-UA" w:bidi="uk-UA"/>
        </w:rPr>
        <w:t>Оприлюднення проекту разом з АРВ та отримання пропозицій і зауважень.</w:t>
      </w:r>
    </w:p>
    <w:p w:rsidR="00F60727" w:rsidRPr="00C54DEE" w:rsidRDefault="00F60727" w:rsidP="00F60727">
      <w:pPr>
        <w:widowControl w:val="0"/>
        <w:autoSpaceDE w:val="0"/>
        <w:autoSpaceDN w:val="0"/>
        <w:spacing w:after="0" w:line="240" w:lineRule="auto"/>
        <w:ind w:firstLine="567"/>
        <w:jc w:val="both"/>
        <w:rPr>
          <w:rFonts w:ascii="Times New Roman" w:eastAsia="Times New Roman" w:hAnsi="Times New Roman"/>
          <w:sz w:val="28"/>
          <w:szCs w:val="28"/>
          <w:lang w:val="uk-UA" w:eastAsia="uk-UA" w:bidi="uk-UA"/>
        </w:rPr>
      </w:pPr>
      <w:r w:rsidRPr="00C54DEE">
        <w:rPr>
          <w:rFonts w:ascii="Times New Roman" w:eastAsia="Times New Roman" w:hAnsi="Times New Roman"/>
          <w:sz w:val="28"/>
          <w:szCs w:val="28"/>
          <w:lang w:val="uk-UA" w:eastAsia="uk-UA" w:bidi="uk-UA"/>
        </w:rPr>
        <w:t xml:space="preserve">Підготовка експертного висновку постійної </w:t>
      </w:r>
      <w:r>
        <w:rPr>
          <w:rFonts w:ascii="Times New Roman" w:eastAsia="Times New Roman" w:hAnsi="Times New Roman"/>
          <w:sz w:val="28"/>
          <w:szCs w:val="28"/>
          <w:lang w:val="uk-UA" w:eastAsia="uk-UA" w:bidi="uk-UA"/>
        </w:rPr>
        <w:t xml:space="preserve">відповідальної </w:t>
      </w:r>
      <w:r w:rsidRPr="00C54DEE">
        <w:rPr>
          <w:rFonts w:ascii="Times New Roman" w:eastAsia="Times New Roman" w:hAnsi="Times New Roman"/>
          <w:sz w:val="28"/>
          <w:szCs w:val="28"/>
          <w:lang w:val="uk-UA" w:eastAsia="uk-UA" w:bidi="uk-UA"/>
        </w:rPr>
        <w:t>комісії</w:t>
      </w:r>
      <w:r>
        <w:rPr>
          <w:rFonts w:ascii="Times New Roman" w:eastAsia="Times New Roman" w:hAnsi="Times New Roman"/>
          <w:sz w:val="28"/>
          <w:szCs w:val="28"/>
          <w:lang w:val="uk-UA" w:eastAsia="uk-UA" w:bidi="uk-UA"/>
        </w:rPr>
        <w:t>,</w:t>
      </w:r>
      <w:r w:rsidRPr="00C54DEE">
        <w:rPr>
          <w:rFonts w:ascii="Times New Roman" w:eastAsia="Times New Roman" w:hAnsi="Times New Roman"/>
          <w:sz w:val="28"/>
          <w:szCs w:val="28"/>
          <w:lang w:val="uk-UA" w:eastAsia="uk-UA" w:bidi="uk-UA"/>
        </w:rPr>
        <w:t xml:space="preserve"> щодо відповідності проекту рішення вимогам статей 4, 8 Закону України "Про засади державної регуляторної політики у сфері господарської діяльності".</w:t>
      </w:r>
    </w:p>
    <w:p w:rsidR="00F60727" w:rsidRPr="00C54DEE" w:rsidRDefault="00F60727" w:rsidP="00F60727">
      <w:pPr>
        <w:widowControl w:val="0"/>
        <w:autoSpaceDE w:val="0"/>
        <w:autoSpaceDN w:val="0"/>
        <w:spacing w:after="0" w:line="240" w:lineRule="auto"/>
        <w:ind w:firstLine="567"/>
        <w:jc w:val="both"/>
        <w:rPr>
          <w:rFonts w:ascii="Times New Roman" w:eastAsia="Times New Roman" w:hAnsi="Times New Roman"/>
          <w:sz w:val="28"/>
          <w:szCs w:val="28"/>
          <w:lang w:val="uk-UA" w:eastAsia="uk-UA" w:bidi="uk-UA"/>
        </w:rPr>
      </w:pPr>
      <w:r w:rsidRPr="00C54DEE">
        <w:rPr>
          <w:rFonts w:ascii="Times New Roman" w:eastAsia="Times New Roman" w:hAnsi="Times New Roman"/>
          <w:sz w:val="28"/>
          <w:szCs w:val="28"/>
          <w:lang w:val="uk-UA" w:eastAsia="uk-UA" w:bidi="uk-UA"/>
        </w:rPr>
        <w:t>Отримання пропозицій по удосконаленню від Державної регуляторної служби України.</w:t>
      </w:r>
    </w:p>
    <w:p w:rsidR="00F60727" w:rsidRPr="00C54DEE" w:rsidRDefault="00F60727" w:rsidP="00F60727">
      <w:pPr>
        <w:widowControl w:val="0"/>
        <w:autoSpaceDE w:val="0"/>
        <w:autoSpaceDN w:val="0"/>
        <w:spacing w:after="0" w:line="240" w:lineRule="auto"/>
        <w:ind w:firstLine="567"/>
        <w:jc w:val="both"/>
        <w:rPr>
          <w:rFonts w:ascii="Times New Roman" w:eastAsia="Times New Roman" w:hAnsi="Times New Roman"/>
          <w:sz w:val="28"/>
          <w:szCs w:val="28"/>
          <w:lang w:val="uk-UA" w:eastAsia="uk-UA" w:bidi="uk-UA"/>
        </w:rPr>
      </w:pPr>
      <w:r w:rsidRPr="00C54DEE">
        <w:rPr>
          <w:rFonts w:ascii="Times New Roman" w:eastAsia="Times New Roman" w:hAnsi="Times New Roman"/>
          <w:sz w:val="28"/>
          <w:szCs w:val="28"/>
          <w:lang w:val="uk-UA" w:eastAsia="uk-UA" w:bidi="uk-UA"/>
        </w:rPr>
        <w:t xml:space="preserve">Прийняття рішення на пленарному засіданні сесії  </w:t>
      </w:r>
      <w:r>
        <w:rPr>
          <w:rFonts w:ascii="Times New Roman" w:eastAsia="Times New Roman" w:hAnsi="Times New Roman"/>
          <w:sz w:val="28"/>
          <w:szCs w:val="28"/>
          <w:lang w:val="uk-UA" w:eastAsia="uk-UA" w:bidi="uk-UA"/>
        </w:rPr>
        <w:t>Лозуватської</w:t>
      </w:r>
      <w:r w:rsidRPr="00C54DEE">
        <w:rPr>
          <w:rFonts w:ascii="Times New Roman" w:eastAsia="Times New Roman" w:hAnsi="Times New Roman"/>
          <w:sz w:val="28"/>
          <w:szCs w:val="28"/>
          <w:lang w:val="uk-UA" w:eastAsia="uk-UA" w:bidi="uk-UA"/>
        </w:rPr>
        <w:t xml:space="preserve"> сільської  ради.</w:t>
      </w:r>
    </w:p>
    <w:p w:rsidR="00F60727" w:rsidRPr="00C54DEE" w:rsidRDefault="00F60727" w:rsidP="00F60727">
      <w:pPr>
        <w:widowControl w:val="0"/>
        <w:autoSpaceDE w:val="0"/>
        <w:autoSpaceDN w:val="0"/>
        <w:spacing w:after="0" w:line="240" w:lineRule="auto"/>
        <w:ind w:firstLine="567"/>
        <w:jc w:val="both"/>
        <w:rPr>
          <w:rFonts w:ascii="Times New Roman" w:eastAsia="Times New Roman" w:hAnsi="Times New Roman"/>
          <w:sz w:val="28"/>
          <w:szCs w:val="28"/>
          <w:lang w:val="uk-UA" w:eastAsia="uk-UA" w:bidi="uk-UA"/>
        </w:rPr>
      </w:pPr>
      <w:r w:rsidRPr="00C54DEE">
        <w:rPr>
          <w:rFonts w:ascii="Times New Roman" w:eastAsia="Times New Roman" w:hAnsi="Times New Roman"/>
          <w:sz w:val="28"/>
          <w:szCs w:val="28"/>
          <w:lang w:val="uk-UA" w:eastAsia="uk-UA" w:bidi="uk-UA"/>
        </w:rPr>
        <w:t>Оприлюднення рішення у встановленому законодавством порядку.</w:t>
      </w:r>
    </w:p>
    <w:p w:rsidR="00F60727" w:rsidRDefault="00F60727" w:rsidP="00F60727">
      <w:pPr>
        <w:widowControl w:val="0"/>
        <w:autoSpaceDE w:val="0"/>
        <w:autoSpaceDN w:val="0"/>
        <w:spacing w:after="0" w:line="240" w:lineRule="auto"/>
        <w:ind w:firstLine="567"/>
        <w:jc w:val="both"/>
        <w:rPr>
          <w:rFonts w:ascii="Times New Roman" w:eastAsia="Times New Roman" w:hAnsi="Times New Roman"/>
          <w:sz w:val="28"/>
          <w:szCs w:val="28"/>
          <w:lang w:val="uk-UA" w:eastAsia="uk-UA" w:bidi="uk-UA"/>
        </w:rPr>
      </w:pPr>
      <w:r w:rsidRPr="00C54DEE">
        <w:rPr>
          <w:rFonts w:ascii="Times New Roman" w:eastAsia="Times New Roman" w:hAnsi="Times New Roman"/>
          <w:sz w:val="28"/>
          <w:szCs w:val="28"/>
          <w:lang w:val="uk-UA" w:eastAsia="uk-UA" w:bidi="uk-UA"/>
        </w:rPr>
        <w:t>Проведення заходів з відстеження результативності прийнятого рішення.</w:t>
      </w:r>
    </w:p>
    <w:p w:rsidR="00F60727" w:rsidRDefault="00F60727" w:rsidP="00F60727">
      <w:pPr>
        <w:widowControl w:val="0"/>
        <w:autoSpaceDE w:val="0"/>
        <w:autoSpaceDN w:val="0"/>
        <w:spacing w:after="0" w:line="240" w:lineRule="auto"/>
        <w:ind w:firstLine="567"/>
        <w:jc w:val="both"/>
        <w:rPr>
          <w:rFonts w:ascii="Times New Roman" w:eastAsia="Times New Roman" w:hAnsi="Times New Roman"/>
          <w:sz w:val="28"/>
          <w:szCs w:val="28"/>
          <w:lang w:val="uk-UA" w:eastAsia="uk-UA" w:bidi="uk-UA"/>
        </w:rPr>
      </w:pPr>
      <w:r w:rsidRPr="007973FA">
        <w:rPr>
          <w:rFonts w:ascii="Times New Roman" w:eastAsia="Times New Roman" w:hAnsi="Times New Roman"/>
          <w:sz w:val="28"/>
          <w:szCs w:val="28"/>
          <w:lang w:val="uk-UA" w:eastAsia="uk-UA" w:bidi="uk-UA"/>
        </w:rPr>
        <w:t>За результатами пр</w:t>
      </w:r>
      <w:r>
        <w:rPr>
          <w:rFonts w:ascii="Times New Roman" w:eastAsia="Times New Roman" w:hAnsi="Times New Roman"/>
          <w:sz w:val="28"/>
          <w:szCs w:val="28"/>
          <w:lang w:val="uk-UA" w:eastAsia="uk-UA" w:bidi="uk-UA"/>
        </w:rPr>
        <w:t>оведених розрахунків очікуваних</w:t>
      </w:r>
      <w:r w:rsidRPr="007973FA">
        <w:rPr>
          <w:rFonts w:ascii="Times New Roman" w:eastAsia="Times New Roman" w:hAnsi="Times New Roman"/>
          <w:sz w:val="28"/>
          <w:szCs w:val="28"/>
          <w:lang w:val="uk-UA" w:eastAsia="uk-UA" w:bidi="uk-UA"/>
        </w:rPr>
        <w:t xml:space="preserve"> витрат та вигод СПД, прогнозується, що прийняття зазначеного проекту рішення дозволить забезпечити  баланс інтересів суб’єктів господарювання, громадян та органу місцевого самоврядування. А його застосування буде ефективним для вирішення проблеми, зазначеній в розділі І цього АРВ.</w:t>
      </w:r>
    </w:p>
    <w:p w:rsidR="00F60727" w:rsidRDefault="00F60727" w:rsidP="00F60727">
      <w:pPr>
        <w:widowControl w:val="0"/>
        <w:autoSpaceDE w:val="0"/>
        <w:autoSpaceDN w:val="0"/>
        <w:spacing w:after="0" w:line="240" w:lineRule="auto"/>
        <w:ind w:firstLine="567"/>
        <w:jc w:val="both"/>
        <w:rPr>
          <w:rFonts w:ascii="Times New Roman" w:eastAsia="Times New Roman" w:hAnsi="Times New Roman"/>
          <w:sz w:val="28"/>
          <w:szCs w:val="28"/>
          <w:lang w:val="uk-UA" w:eastAsia="uk-UA" w:bidi="uk-UA"/>
        </w:rPr>
      </w:pPr>
    </w:p>
    <w:p w:rsidR="00F60727" w:rsidRDefault="00F60727" w:rsidP="00F60727">
      <w:pPr>
        <w:widowControl w:val="0"/>
        <w:autoSpaceDE w:val="0"/>
        <w:autoSpaceDN w:val="0"/>
        <w:spacing w:after="0" w:line="240" w:lineRule="auto"/>
        <w:ind w:firstLine="567"/>
        <w:jc w:val="center"/>
        <w:rPr>
          <w:rFonts w:ascii="Times New Roman" w:eastAsia="Times New Roman" w:hAnsi="Times New Roman"/>
          <w:b/>
          <w:sz w:val="28"/>
          <w:szCs w:val="28"/>
          <w:lang w:val="uk-UA" w:eastAsia="uk-UA" w:bidi="uk-UA"/>
        </w:rPr>
      </w:pPr>
      <w:r w:rsidRPr="001C6A75">
        <w:rPr>
          <w:rFonts w:ascii="Times New Roman" w:eastAsia="Times New Roman" w:hAnsi="Times New Roman"/>
          <w:b/>
          <w:sz w:val="28"/>
          <w:szCs w:val="28"/>
          <w:lang w:val="uk-UA" w:eastAsia="uk-UA" w:bidi="uk-UA"/>
        </w:rPr>
        <w:t>VI. Оцінка виконання вимог регуляторного акта залежно від ресурсів, якими розпоряджаються органи виконавчої влади чи органи місцевого самоврядування, фізичні та юридичні особи, які повинні проваджувати або виконувати ці вимоги</w:t>
      </w:r>
    </w:p>
    <w:p w:rsidR="00F60727" w:rsidRDefault="00F60727" w:rsidP="00F60727">
      <w:pPr>
        <w:widowControl w:val="0"/>
        <w:autoSpaceDE w:val="0"/>
        <w:autoSpaceDN w:val="0"/>
        <w:spacing w:after="0" w:line="240" w:lineRule="auto"/>
        <w:ind w:firstLine="567"/>
        <w:jc w:val="both"/>
        <w:rPr>
          <w:rFonts w:ascii="Times New Roman" w:eastAsia="Times New Roman" w:hAnsi="Times New Roman"/>
          <w:sz w:val="28"/>
          <w:szCs w:val="28"/>
          <w:lang w:val="uk-UA" w:eastAsia="uk-UA" w:bidi="uk-UA"/>
        </w:rPr>
      </w:pPr>
      <w:r w:rsidRPr="001C6A75">
        <w:rPr>
          <w:rFonts w:ascii="Times New Roman" w:eastAsia="Times New Roman" w:hAnsi="Times New Roman"/>
          <w:sz w:val="28"/>
          <w:szCs w:val="28"/>
          <w:lang w:val="uk-UA" w:eastAsia="uk-UA" w:bidi="uk-UA"/>
        </w:rPr>
        <w:lastRenderedPageBreak/>
        <w:t xml:space="preserve">Розрахунок витрат на виконання вимог регуляторного акта для органів виконавчої влади чи органів місцевого самоврядування згідно з додатком 3 до Методики проведення аналізу впливу регуляторного акта не здійснюється, так як в Лозуватській територіальній громаді питома вага суб’єктів малого підприємництва (мікро - та малих суб’єктів господарювання разом) у загальній кількості суб’єктів господарювання, на яких поширюється регулювання, </w:t>
      </w:r>
      <w:r w:rsidRPr="004F631C">
        <w:rPr>
          <w:rFonts w:ascii="Times New Roman" w:eastAsia="Times New Roman" w:hAnsi="Times New Roman"/>
          <w:sz w:val="28"/>
          <w:szCs w:val="28"/>
          <w:lang w:val="uk-UA" w:eastAsia="uk-UA" w:bidi="uk-UA"/>
        </w:rPr>
        <w:t xml:space="preserve">перевищує </w:t>
      </w:r>
      <w:r w:rsidRPr="006F4D05">
        <w:rPr>
          <w:rFonts w:ascii="Times New Roman" w:eastAsia="Times New Roman" w:hAnsi="Times New Roman"/>
          <w:sz w:val="28"/>
          <w:szCs w:val="28"/>
          <w:lang w:val="uk-UA" w:eastAsia="uk-UA" w:bidi="uk-UA"/>
        </w:rPr>
        <w:t>10 відсотків</w:t>
      </w:r>
      <w:r w:rsidRPr="004F631C">
        <w:rPr>
          <w:rFonts w:ascii="Times New Roman" w:eastAsia="Times New Roman" w:hAnsi="Times New Roman"/>
          <w:sz w:val="28"/>
          <w:szCs w:val="28"/>
          <w:lang w:val="uk-UA" w:eastAsia="uk-UA" w:bidi="uk-UA"/>
        </w:rPr>
        <w:t>,</w:t>
      </w:r>
      <w:r w:rsidRPr="001C6A75">
        <w:rPr>
          <w:rFonts w:ascii="Times New Roman" w:eastAsia="Times New Roman" w:hAnsi="Times New Roman"/>
          <w:sz w:val="28"/>
          <w:szCs w:val="28"/>
          <w:lang w:val="uk-UA" w:eastAsia="uk-UA" w:bidi="uk-UA"/>
        </w:rPr>
        <w:t xml:space="preserve"> тому відповідно здійснюється розрахунок витрат на запровадження державного регулювання для суб’єктів малого підприємництва (М-Тест). Тест малого підприємництва (М-Тест) проводиться згідно додатку 4 до</w:t>
      </w:r>
      <w:r w:rsidRPr="001C6A75">
        <w:rPr>
          <w:rFonts w:ascii="Times New Roman" w:eastAsia="Times New Roman" w:hAnsi="Times New Roman"/>
          <w:b/>
          <w:sz w:val="28"/>
          <w:szCs w:val="28"/>
          <w:lang w:val="uk-UA" w:eastAsia="uk-UA" w:bidi="uk-UA"/>
        </w:rPr>
        <w:t xml:space="preserve"> </w:t>
      </w:r>
      <w:r w:rsidRPr="001C6A75">
        <w:rPr>
          <w:rFonts w:ascii="Times New Roman" w:eastAsia="Times New Roman" w:hAnsi="Times New Roman"/>
          <w:sz w:val="28"/>
          <w:szCs w:val="28"/>
          <w:lang w:val="uk-UA" w:eastAsia="uk-UA" w:bidi="uk-UA"/>
        </w:rPr>
        <w:t>Методики проведення аналізу впливу регуляторного акта.</w:t>
      </w:r>
    </w:p>
    <w:p w:rsidR="00F60727" w:rsidRDefault="00F60727" w:rsidP="00F60727">
      <w:pPr>
        <w:widowControl w:val="0"/>
        <w:autoSpaceDE w:val="0"/>
        <w:autoSpaceDN w:val="0"/>
        <w:spacing w:after="0" w:line="240" w:lineRule="auto"/>
        <w:ind w:firstLine="567"/>
        <w:jc w:val="both"/>
        <w:rPr>
          <w:rFonts w:ascii="Times New Roman" w:eastAsia="Times New Roman" w:hAnsi="Times New Roman"/>
          <w:sz w:val="28"/>
          <w:szCs w:val="28"/>
          <w:lang w:val="uk-UA" w:eastAsia="uk-UA" w:bidi="uk-UA"/>
        </w:rPr>
      </w:pPr>
    </w:p>
    <w:p w:rsidR="00F60727" w:rsidRPr="00B921BE" w:rsidRDefault="00F60727" w:rsidP="00F60727">
      <w:pPr>
        <w:widowControl w:val="0"/>
        <w:autoSpaceDE w:val="0"/>
        <w:autoSpaceDN w:val="0"/>
        <w:spacing w:after="0" w:line="240" w:lineRule="auto"/>
        <w:jc w:val="center"/>
        <w:rPr>
          <w:rFonts w:ascii="Times New Roman" w:eastAsia="Times New Roman" w:hAnsi="Times New Roman"/>
          <w:b/>
          <w:sz w:val="28"/>
          <w:szCs w:val="28"/>
          <w:lang w:val="uk-UA" w:eastAsia="uk-UA" w:bidi="uk-UA"/>
        </w:rPr>
      </w:pPr>
      <w:r w:rsidRPr="001C6A75">
        <w:rPr>
          <w:rFonts w:ascii="Times New Roman" w:eastAsia="Times New Roman" w:hAnsi="Times New Roman"/>
          <w:b/>
          <w:sz w:val="28"/>
          <w:szCs w:val="28"/>
          <w:lang w:val="uk-UA" w:eastAsia="uk-UA" w:bidi="uk-UA"/>
        </w:rPr>
        <w:t>VII. Обґрунтування запропонованого строку дії регуляторного акта</w:t>
      </w:r>
    </w:p>
    <w:p w:rsidR="00F60727" w:rsidRPr="00B921BE" w:rsidRDefault="00F60727" w:rsidP="00F60727">
      <w:pPr>
        <w:widowControl w:val="0"/>
        <w:autoSpaceDE w:val="0"/>
        <w:autoSpaceDN w:val="0"/>
        <w:spacing w:after="0" w:line="240" w:lineRule="auto"/>
        <w:ind w:firstLine="567"/>
        <w:jc w:val="both"/>
        <w:rPr>
          <w:rFonts w:ascii="Times New Roman" w:eastAsia="Times New Roman" w:hAnsi="Times New Roman"/>
          <w:sz w:val="28"/>
          <w:szCs w:val="28"/>
          <w:lang w:val="uk-UA" w:eastAsia="uk-UA" w:bidi="uk-UA"/>
        </w:rPr>
      </w:pPr>
      <w:r w:rsidRPr="00B921BE">
        <w:rPr>
          <w:rFonts w:ascii="Times New Roman" w:eastAsia="Times New Roman" w:hAnsi="Times New Roman"/>
          <w:sz w:val="28"/>
          <w:szCs w:val="28"/>
          <w:lang w:val="uk-UA" w:eastAsia="uk-UA" w:bidi="uk-UA"/>
        </w:rPr>
        <w:t>Строк дії регуляторного акта, достатній для розв’язання п</w:t>
      </w:r>
      <w:r>
        <w:rPr>
          <w:rFonts w:ascii="Times New Roman" w:eastAsia="Times New Roman" w:hAnsi="Times New Roman"/>
          <w:sz w:val="28"/>
          <w:szCs w:val="28"/>
          <w:lang w:val="uk-UA" w:eastAsia="uk-UA" w:bidi="uk-UA"/>
        </w:rPr>
        <w:t>роблеми, становить не обмежений термін</w:t>
      </w:r>
      <w:r w:rsidRPr="00B921BE">
        <w:rPr>
          <w:rFonts w:ascii="Times New Roman" w:eastAsia="Times New Roman" w:hAnsi="Times New Roman"/>
          <w:sz w:val="28"/>
          <w:szCs w:val="28"/>
          <w:lang w:val="uk-UA" w:eastAsia="uk-UA" w:bidi="uk-UA"/>
        </w:rPr>
        <w:t>, що в повній мірі співвідноситься з цілями його прийняття та механізмом реалізації.</w:t>
      </w:r>
    </w:p>
    <w:p w:rsidR="00F60727" w:rsidRDefault="00F60727" w:rsidP="00F60727">
      <w:pPr>
        <w:widowControl w:val="0"/>
        <w:autoSpaceDE w:val="0"/>
        <w:autoSpaceDN w:val="0"/>
        <w:spacing w:after="0" w:line="240" w:lineRule="auto"/>
        <w:ind w:firstLine="567"/>
        <w:jc w:val="both"/>
        <w:rPr>
          <w:rFonts w:ascii="Times New Roman" w:eastAsia="Times New Roman" w:hAnsi="Times New Roman"/>
          <w:sz w:val="28"/>
          <w:szCs w:val="28"/>
          <w:lang w:val="uk-UA" w:eastAsia="uk-UA" w:bidi="uk-UA"/>
        </w:rPr>
      </w:pPr>
      <w:r w:rsidRPr="00B921BE">
        <w:rPr>
          <w:rFonts w:ascii="Times New Roman" w:eastAsia="Times New Roman" w:hAnsi="Times New Roman"/>
          <w:sz w:val="28"/>
          <w:szCs w:val="28"/>
          <w:lang w:val="uk-UA" w:eastAsia="uk-UA" w:bidi="uk-UA"/>
        </w:rPr>
        <w:t>У випадку внесення змін до чинного законодавства, які можуть вплинути на дію регуляторного акта, до нього будуть вноситись відповідні зміни або доповнення по визначеній чинним законодавством процедурі.</w:t>
      </w:r>
    </w:p>
    <w:p w:rsidR="00F60727" w:rsidRDefault="00F60727" w:rsidP="00F60727">
      <w:pPr>
        <w:widowControl w:val="0"/>
        <w:autoSpaceDE w:val="0"/>
        <w:autoSpaceDN w:val="0"/>
        <w:spacing w:after="0" w:line="240" w:lineRule="auto"/>
        <w:ind w:firstLine="567"/>
        <w:jc w:val="both"/>
        <w:rPr>
          <w:rFonts w:ascii="Times New Roman" w:eastAsia="Times New Roman" w:hAnsi="Times New Roman"/>
          <w:sz w:val="28"/>
          <w:szCs w:val="28"/>
          <w:lang w:val="uk-UA" w:eastAsia="uk-UA" w:bidi="uk-UA"/>
        </w:rPr>
      </w:pPr>
    </w:p>
    <w:p w:rsidR="00F60727" w:rsidRPr="00B921BE" w:rsidRDefault="00F60727" w:rsidP="00F60727">
      <w:pPr>
        <w:widowControl w:val="0"/>
        <w:autoSpaceDE w:val="0"/>
        <w:autoSpaceDN w:val="0"/>
        <w:spacing w:after="0" w:line="240" w:lineRule="auto"/>
        <w:ind w:firstLine="567"/>
        <w:jc w:val="both"/>
        <w:rPr>
          <w:rFonts w:ascii="Times New Roman" w:eastAsia="Times New Roman" w:hAnsi="Times New Roman"/>
          <w:b/>
          <w:sz w:val="28"/>
          <w:szCs w:val="28"/>
          <w:lang w:val="uk-UA" w:eastAsia="uk-UA" w:bidi="uk-UA"/>
        </w:rPr>
      </w:pPr>
      <w:r w:rsidRPr="00B921BE">
        <w:rPr>
          <w:rFonts w:ascii="Times New Roman" w:eastAsia="Times New Roman" w:hAnsi="Times New Roman"/>
          <w:b/>
          <w:sz w:val="28"/>
          <w:szCs w:val="28"/>
          <w:lang w:val="uk-UA" w:eastAsia="uk-UA" w:bidi="uk-UA"/>
        </w:rPr>
        <w:t>VIII. Визначення показників результативності дії регуляторного акта</w:t>
      </w:r>
    </w:p>
    <w:p w:rsidR="00F60727" w:rsidRPr="00B921BE" w:rsidRDefault="00F60727" w:rsidP="00F60727">
      <w:pPr>
        <w:widowControl w:val="0"/>
        <w:autoSpaceDE w:val="0"/>
        <w:autoSpaceDN w:val="0"/>
        <w:spacing w:after="0" w:line="240" w:lineRule="auto"/>
        <w:ind w:firstLine="567"/>
        <w:jc w:val="both"/>
        <w:rPr>
          <w:rFonts w:ascii="Times New Roman" w:eastAsia="Times New Roman" w:hAnsi="Times New Roman"/>
          <w:sz w:val="28"/>
          <w:szCs w:val="28"/>
          <w:lang w:val="uk-UA" w:eastAsia="uk-UA" w:bidi="uk-UA"/>
        </w:rPr>
      </w:pPr>
      <w:r w:rsidRPr="00B921BE">
        <w:rPr>
          <w:rFonts w:ascii="Times New Roman" w:eastAsia="Times New Roman" w:hAnsi="Times New Roman"/>
          <w:sz w:val="28"/>
          <w:szCs w:val="28"/>
          <w:lang w:val="uk-UA" w:eastAsia="uk-UA" w:bidi="uk-UA"/>
        </w:rPr>
        <w:t>Виходячи з цілей державного регулювання, визначених у другому розділі аналізу регуляторного впливу, для відстеження результативності регуляторного акта обрано такі показники:</w:t>
      </w:r>
    </w:p>
    <w:p w:rsidR="00F60727" w:rsidRPr="00B921BE" w:rsidRDefault="00F60727" w:rsidP="00F60727">
      <w:pPr>
        <w:widowControl w:val="0"/>
        <w:autoSpaceDE w:val="0"/>
        <w:autoSpaceDN w:val="0"/>
        <w:spacing w:after="0" w:line="240" w:lineRule="auto"/>
        <w:ind w:firstLine="567"/>
        <w:jc w:val="both"/>
        <w:rPr>
          <w:rFonts w:ascii="Times New Roman" w:eastAsia="Times New Roman" w:hAnsi="Times New Roman"/>
          <w:sz w:val="28"/>
          <w:szCs w:val="28"/>
          <w:lang w:val="uk-UA" w:eastAsia="uk-UA" w:bidi="uk-UA"/>
        </w:rPr>
      </w:pPr>
      <w:r w:rsidRPr="00B921BE">
        <w:rPr>
          <w:rFonts w:ascii="Times New Roman" w:eastAsia="Times New Roman" w:hAnsi="Times New Roman"/>
          <w:sz w:val="28"/>
          <w:szCs w:val="28"/>
          <w:lang w:val="uk-UA" w:eastAsia="uk-UA" w:bidi="uk-UA"/>
        </w:rPr>
        <w:t>1)</w:t>
      </w:r>
      <w:r w:rsidRPr="00B921BE">
        <w:rPr>
          <w:rFonts w:ascii="Times New Roman" w:eastAsia="Times New Roman" w:hAnsi="Times New Roman"/>
          <w:sz w:val="28"/>
          <w:szCs w:val="28"/>
          <w:lang w:val="uk-UA" w:eastAsia="uk-UA" w:bidi="uk-UA"/>
        </w:rPr>
        <w:tab/>
        <w:t>кількість платників місцевих податків і зборів на яких поширюється дія запропонованого регуляторного акта, з них - суб’єктів малого</w:t>
      </w:r>
      <w:r>
        <w:rPr>
          <w:rFonts w:ascii="Times New Roman" w:eastAsia="Times New Roman" w:hAnsi="Times New Roman"/>
          <w:sz w:val="28"/>
          <w:szCs w:val="28"/>
          <w:lang w:val="uk-UA" w:eastAsia="uk-UA" w:bidi="uk-UA"/>
        </w:rPr>
        <w:t xml:space="preserve"> </w:t>
      </w:r>
      <w:r w:rsidRPr="00B921BE">
        <w:rPr>
          <w:rFonts w:ascii="Times New Roman" w:eastAsia="Times New Roman" w:hAnsi="Times New Roman"/>
          <w:sz w:val="28"/>
          <w:szCs w:val="28"/>
          <w:lang w:val="uk-UA" w:eastAsia="uk-UA" w:bidi="uk-UA"/>
        </w:rPr>
        <w:t>підприємництва;</w:t>
      </w:r>
    </w:p>
    <w:p w:rsidR="00F60727" w:rsidRPr="00B921BE" w:rsidRDefault="00F60727" w:rsidP="00F60727">
      <w:pPr>
        <w:widowControl w:val="0"/>
        <w:autoSpaceDE w:val="0"/>
        <w:autoSpaceDN w:val="0"/>
        <w:spacing w:after="0" w:line="240" w:lineRule="auto"/>
        <w:ind w:firstLine="567"/>
        <w:jc w:val="both"/>
        <w:rPr>
          <w:rFonts w:ascii="Times New Roman" w:eastAsia="Times New Roman" w:hAnsi="Times New Roman"/>
          <w:sz w:val="28"/>
          <w:szCs w:val="28"/>
          <w:lang w:val="uk-UA" w:eastAsia="uk-UA" w:bidi="uk-UA"/>
        </w:rPr>
      </w:pPr>
      <w:r w:rsidRPr="00B921BE">
        <w:rPr>
          <w:rFonts w:ascii="Times New Roman" w:eastAsia="Times New Roman" w:hAnsi="Times New Roman"/>
          <w:sz w:val="28"/>
          <w:szCs w:val="28"/>
          <w:lang w:val="uk-UA" w:eastAsia="uk-UA" w:bidi="uk-UA"/>
        </w:rPr>
        <w:t>2)</w:t>
      </w:r>
      <w:r w:rsidRPr="00B921BE">
        <w:rPr>
          <w:rFonts w:ascii="Times New Roman" w:eastAsia="Times New Roman" w:hAnsi="Times New Roman"/>
          <w:sz w:val="28"/>
          <w:szCs w:val="28"/>
          <w:lang w:val="uk-UA" w:eastAsia="uk-UA" w:bidi="uk-UA"/>
        </w:rPr>
        <w:tab/>
        <w:t>розмір надходжень до бюджету місцевих податків і зборів в результаті дії регуляторного</w:t>
      </w:r>
      <w:r>
        <w:rPr>
          <w:rFonts w:ascii="Times New Roman" w:eastAsia="Times New Roman" w:hAnsi="Times New Roman"/>
          <w:sz w:val="28"/>
          <w:szCs w:val="28"/>
          <w:lang w:val="uk-UA" w:eastAsia="uk-UA" w:bidi="uk-UA"/>
        </w:rPr>
        <w:t xml:space="preserve"> </w:t>
      </w:r>
      <w:r w:rsidRPr="00B921BE">
        <w:rPr>
          <w:rFonts w:ascii="Times New Roman" w:eastAsia="Times New Roman" w:hAnsi="Times New Roman"/>
          <w:sz w:val="28"/>
          <w:szCs w:val="28"/>
          <w:lang w:val="uk-UA" w:eastAsia="uk-UA" w:bidi="uk-UA"/>
        </w:rPr>
        <w:t>акта;</w:t>
      </w:r>
    </w:p>
    <w:p w:rsidR="00F60727" w:rsidRPr="00B921BE" w:rsidRDefault="00F60727" w:rsidP="00F60727">
      <w:pPr>
        <w:widowControl w:val="0"/>
        <w:autoSpaceDE w:val="0"/>
        <w:autoSpaceDN w:val="0"/>
        <w:spacing w:after="0" w:line="240" w:lineRule="auto"/>
        <w:ind w:firstLine="567"/>
        <w:jc w:val="both"/>
        <w:rPr>
          <w:rFonts w:ascii="Times New Roman" w:eastAsia="Times New Roman" w:hAnsi="Times New Roman"/>
          <w:sz w:val="28"/>
          <w:szCs w:val="28"/>
          <w:lang w:val="uk-UA" w:eastAsia="uk-UA" w:bidi="uk-UA"/>
        </w:rPr>
      </w:pPr>
      <w:r w:rsidRPr="00B921BE">
        <w:rPr>
          <w:rFonts w:ascii="Times New Roman" w:eastAsia="Times New Roman" w:hAnsi="Times New Roman"/>
          <w:sz w:val="28"/>
          <w:szCs w:val="28"/>
          <w:lang w:val="uk-UA" w:eastAsia="uk-UA" w:bidi="uk-UA"/>
        </w:rPr>
        <w:t>3)</w:t>
      </w:r>
      <w:r w:rsidRPr="00B921BE">
        <w:rPr>
          <w:rFonts w:ascii="Times New Roman" w:eastAsia="Times New Roman" w:hAnsi="Times New Roman"/>
          <w:sz w:val="28"/>
          <w:szCs w:val="28"/>
          <w:lang w:val="uk-UA" w:eastAsia="uk-UA" w:bidi="uk-UA"/>
        </w:rPr>
        <w:tab/>
        <w:t>сума часткового покриття видатків</w:t>
      </w:r>
      <w:r>
        <w:rPr>
          <w:rFonts w:ascii="Times New Roman" w:eastAsia="Times New Roman" w:hAnsi="Times New Roman"/>
          <w:sz w:val="28"/>
          <w:szCs w:val="28"/>
          <w:lang w:val="uk-UA" w:eastAsia="uk-UA" w:bidi="uk-UA"/>
        </w:rPr>
        <w:t xml:space="preserve"> на виконання місцевих</w:t>
      </w:r>
      <w:r w:rsidRPr="00B921BE">
        <w:rPr>
          <w:rFonts w:ascii="Times New Roman" w:eastAsia="Times New Roman" w:hAnsi="Times New Roman"/>
          <w:sz w:val="28"/>
          <w:szCs w:val="28"/>
          <w:lang w:val="uk-UA" w:eastAsia="uk-UA" w:bidi="uk-UA"/>
        </w:rPr>
        <w:t xml:space="preserve"> програм, зокрема на соціальну сферу, на розвиток інфраструктури громади тощо, здійснених за рахунок надходжень до бюджету громади місцевих податків і зборів в результаті дії регуляторного акта;</w:t>
      </w:r>
    </w:p>
    <w:p w:rsidR="00F60727" w:rsidRPr="00B921BE" w:rsidRDefault="00F60727" w:rsidP="00F60727">
      <w:pPr>
        <w:widowControl w:val="0"/>
        <w:autoSpaceDE w:val="0"/>
        <w:autoSpaceDN w:val="0"/>
        <w:spacing w:after="0" w:line="240" w:lineRule="auto"/>
        <w:ind w:firstLine="567"/>
        <w:jc w:val="both"/>
        <w:rPr>
          <w:rFonts w:ascii="Times New Roman" w:eastAsia="Times New Roman" w:hAnsi="Times New Roman"/>
          <w:sz w:val="28"/>
          <w:szCs w:val="28"/>
          <w:lang w:val="uk-UA" w:eastAsia="uk-UA" w:bidi="uk-UA"/>
        </w:rPr>
      </w:pPr>
      <w:r w:rsidRPr="00B921BE">
        <w:rPr>
          <w:rFonts w:ascii="Times New Roman" w:eastAsia="Times New Roman" w:hAnsi="Times New Roman"/>
          <w:sz w:val="28"/>
          <w:szCs w:val="28"/>
          <w:lang w:val="uk-UA" w:eastAsia="uk-UA" w:bidi="uk-UA"/>
        </w:rPr>
        <w:t>4)</w:t>
      </w:r>
      <w:r w:rsidRPr="00B921BE">
        <w:rPr>
          <w:rFonts w:ascii="Times New Roman" w:eastAsia="Times New Roman" w:hAnsi="Times New Roman"/>
          <w:sz w:val="28"/>
          <w:szCs w:val="28"/>
          <w:lang w:val="uk-UA" w:eastAsia="uk-UA" w:bidi="uk-UA"/>
        </w:rPr>
        <w:tab/>
        <w:t>рівень</w:t>
      </w:r>
      <w:r w:rsidRPr="00B921BE">
        <w:rPr>
          <w:rFonts w:ascii="Times New Roman" w:eastAsia="Times New Roman" w:hAnsi="Times New Roman"/>
          <w:sz w:val="28"/>
          <w:szCs w:val="28"/>
          <w:lang w:val="uk-UA" w:eastAsia="uk-UA" w:bidi="uk-UA"/>
        </w:rPr>
        <w:tab/>
        <w:t>поінформованості</w:t>
      </w:r>
      <w:r w:rsidRPr="00B921BE">
        <w:rPr>
          <w:rFonts w:ascii="Times New Roman" w:eastAsia="Times New Roman" w:hAnsi="Times New Roman"/>
          <w:sz w:val="28"/>
          <w:szCs w:val="28"/>
          <w:lang w:val="uk-UA" w:eastAsia="uk-UA" w:bidi="uk-UA"/>
        </w:rPr>
        <w:tab/>
        <w:t>споживачів</w:t>
      </w:r>
      <w:r w:rsidRPr="00B921BE">
        <w:rPr>
          <w:rFonts w:ascii="Times New Roman" w:eastAsia="Times New Roman" w:hAnsi="Times New Roman"/>
          <w:sz w:val="28"/>
          <w:szCs w:val="28"/>
          <w:lang w:val="uk-UA" w:eastAsia="uk-UA" w:bidi="uk-UA"/>
        </w:rPr>
        <w:tab/>
        <w:t>ін</w:t>
      </w:r>
      <w:r>
        <w:rPr>
          <w:rFonts w:ascii="Times New Roman" w:eastAsia="Times New Roman" w:hAnsi="Times New Roman"/>
          <w:sz w:val="28"/>
          <w:szCs w:val="28"/>
          <w:lang w:val="uk-UA" w:eastAsia="uk-UA" w:bidi="uk-UA"/>
        </w:rPr>
        <w:t>формації</w:t>
      </w:r>
      <w:r>
        <w:rPr>
          <w:rFonts w:ascii="Times New Roman" w:eastAsia="Times New Roman" w:hAnsi="Times New Roman"/>
          <w:sz w:val="28"/>
          <w:szCs w:val="28"/>
          <w:lang w:val="uk-UA" w:eastAsia="uk-UA" w:bidi="uk-UA"/>
        </w:rPr>
        <w:tab/>
        <w:t>з</w:t>
      </w:r>
      <w:r>
        <w:rPr>
          <w:rFonts w:ascii="Times New Roman" w:eastAsia="Times New Roman" w:hAnsi="Times New Roman"/>
          <w:sz w:val="28"/>
          <w:szCs w:val="28"/>
          <w:lang w:val="uk-UA" w:eastAsia="uk-UA" w:bidi="uk-UA"/>
        </w:rPr>
        <w:tab/>
        <w:t xml:space="preserve">основних </w:t>
      </w:r>
      <w:r w:rsidRPr="00B921BE">
        <w:rPr>
          <w:rFonts w:ascii="Times New Roman" w:eastAsia="Times New Roman" w:hAnsi="Times New Roman"/>
          <w:sz w:val="28"/>
          <w:szCs w:val="28"/>
          <w:lang w:val="uk-UA" w:eastAsia="uk-UA" w:bidi="uk-UA"/>
        </w:rPr>
        <w:t>положень регуляторного</w:t>
      </w:r>
      <w:r>
        <w:rPr>
          <w:rFonts w:ascii="Times New Roman" w:eastAsia="Times New Roman" w:hAnsi="Times New Roman"/>
          <w:sz w:val="28"/>
          <w:szCs w:val="28"/>
          <w:lang w:val="uk-UA" w:eastAsia="uk-UA" w:bidi="uk-UA"/>
        </w:rPr>
        <w:t xml:space="preserve"> </w:t>
      </w:r>
      <w:r w:rsidRPr="00B921BE">
        <w:rPr>
          <w:rFonts w:ascii="Times New Roman" w:eastAsia="Times New Roman" w:hAnsi="Times New Roman"/>
          <w:sz w:val="28"/>
          <w:szCs w:val="28"/>
          <w:lang w:val="uk-UA" w:eastAsia="uk-UA" w:bidi="uk-UA"/>
        </w:rPr>
        <w:t>акта;</w:t>
      </w:r>
    </w:p>
    <w:p w:rsidR="00F60727" w:rsidRDefault="00F60727" w:rsidP="00F60727">
      <w:pPr>
        <w:widowControl w:val="0"/>
        <w:autoSpaceDE w:val="0"/>
        <w:autoSpaceDN w:val="0"/>
        <w:spacing w:after="0" w:line="240" w:lineRule="auto"/>
        <w:ind w:firstLine="567"/>
        <w:jc w:val="both"/>
        <w:rPr>
          <w:rFonts w:ascii="Times New Roman" w:eastAsia="Times New Roman" w:hAnsi="Times New Roman"/>
          <w:sz w:val="28"/>
          <w:szCs w:val="28"/>
          <w:lang w:val="uk-UA" w:eastAsia="uk-UA" w:bidi="uk-UA"/>
        </w:rPr>
      </w:pPr>
      <w:r w:rsidRPr="00B921BE">
        <w:rPr>
          <w:rFonts w:ascii="Times New Roman" w:eastAsia="Times New Roman" w:hAnsi="Times New Roman"/>
          <w:sz w:val="28"/>
          <w:szCs w:val="28"/>
          <w:lang w:val="uk-UA" w:eastAsia="uk-UA" w:bidi="uk-UA"/>
        </w:rPr>
        <w:t>5)</w:t>
      </w:r>
      <w:r w:rsidRPr="00B921BE">
        <w:rPr>
          <w:rFonts w:ascii="Times New Roman" w:eastAsia="Times New Roman" w:hAnsi="Times New Roman"/>
          <w:sz w:val="28"/>
          <w:szCs w:val="28"/>
          <w:lang w:val="uk-UA" w:eastAsia="uk-UA" w:bidi="uk-UA"/>
        </w:rPr>
        <w:tab/>
        <w:t>задоволення платників місцевих податків і зборів, на яких поширюється дія запропонованого регуляторного акта, основними положеннями регуляторного</w:t>
      </w:r>
      <w:r>
        <w:rPr>
          <w:rFonts w:ascii="Times New Roman" w:eastAsia="Times New Roman" w:hAnsi="Times New Roman"/>
          <w:sz w:val="28"/>
          <w:szCs w:val="28"/>
          <w:lang w:val="uk-UA" w:eastAsia="uk-UA" w:bidi="uk-UA"/>
        </w:rPr>
        <w:t xml:space="preserve"> </w:t>
      </w:r>
      <w:r w:rsidRPr="00B921BE">
        <w:rPr>
          <w:rFonts w:ascii="Times New Roman" w:eastAsia="Times New Roman" w:hAnsi="Times New Roman"/>
          <w:sz w:val="28"/>
          <w:szCs w:val="28"/>
          <w:lang w:val="uk-UA" w:eastAsia="uk-UA" w:bidi="uk-UA"/>
        </w:rPr>
        <w:t>акта.</w:t>
      </w:r>
    </w:p>
    <w:p w:rsidR="00F60727" w:rsidRDefault="00F60727" w:rsidP="00F60727">
      <w:pPr>
        <w:widowControl w:val="0"/>
        <w:autoSpaceDE w:val="0"/>
        <w:autoSpaceDN w:val="0"/>
        <w:spacing w:after="0" w:line="240" w:lineRule="auto"/>
        <w:ind w:firstLine="567"/>
        <w:jc w:val="both"/>
        <w:rPr>
          <w:rFonts w:ascii="Times New Roman" w:eastAsia="Times New Roman" w:hAnsi="Times New Roman"/>
          <w:sz w:val="28"/>
          <w:szCs w:val="28"/>
          <w:lang w:val="uk-UA" w:eastAsia="uk-UA" w:bidi="uk-UA"/>
        </w:rPr>
      </w:pPr>
    </w:p>
    <w:p w:rsidR="00F60727" w:rsidRPr="00F60727" w:rsidRDefault="00F60727" w:rsidP="00F60727">
      <w:pPr>
        <w:pStyle w:val="2"/>
        <w:spacing w:before="0" w:beforeAutospacing="0" w:after="0" w:afterAutospacing="0"/>
        <w:ind w:left="900" w:right="490"/>
        <w:jc w:val="center"/>
        <w:rPr>
          <w:sz w:val="28"/>
          <w:szCs w:val="28"/>
        </w:rPr>
      </w:pPr>
      <w:r w:rsidRPr="00071B86">
        <w:rPr>
          <w:sz w:val="28"/>
          <w:szCs w:val="28"/>
        </w:rPr>
        <w:t>Прогнозні значення показників наведено у таблиці:</w:t>
      </w:r>
    </w:p>
    <w:tbl>
      <w:tblPr>
        <w:tblStyle w:val="aa"/>
        <w:tblW w:w="0" w:type="auto"/>
        <w:tblLayout w:type="fixed"/>
        <w:tblLook w:val="04A0"/>
      </w:tblPr>
      <w:tblGrid>
        <w:gridCol w:w="534"/>
        <w:gridCol w:w="4199"/>
        <w:gridCol w:w="2144"/>
        <w:gridCol w:w="1967"/>
        <w:gridCol w:w="1962"/>
      </w:tblGrid>
      <w:tr w:rsidR="00F60727" w:rsidTr="00F60727">
        <w:tc>
          <w:tcPr>
            <w:tcW w:w="534" w:type="dxa"/>
            <w:vMerge w:val="restart"/>
          </w:tcPr>
          <w:p w:rsidR="00F60727" w:rsidRDefault="00F60727" w:rsidP="00F60727">
            <w:pPr>
              <w:pStyle w:val="TableParagraph"/>
              <w:spacing w:before="8"/>
              <w:ind w:left="0"/>
              <w:jc w:val="center"/>
              <w:rPr>
                <w:b/>
                <w:sz w:val="24"/>
              </w:rPr>
            </w:pPr>
          </w:p>
          <w:p w:rsidR="00F60727" w:rsidRDefault="00F60727" w:rsidP="00F60727">
            <w:pPr>
              <w:pStyle w:val="TableParagraph"/>
              <w:ind w:left="0" w:right="-108"/>
              <w:jc w:val="center"/>
              <w:rPr>
                <w:sz w:val="24"/>
              </w:rPr>
            </w:pPr>
            <w:r>
              <w:rPr>
                <w:sz w:val="24"/>
              </w:rPr>
              <w:t>№ п/п</w:t>
            </w:r>
          </w:p>
        </w:tc>
        <w:tc>
          <w:tcPr>
            <w:tcW w:w="4199" w:type="dxa"/>
            <w:vMerge w:val="restart"/>
          </w:tcPr>
          <w:p w:rsidR="00F60727" w:rsidRDefault="00F60727" w:rsidP="00F60727">
            <w:pPr>
              <w:pStyle w:val="TableParagraph"/>
              <w:spacing w:before="9"/>
              <w:ind w:left="0"/>
              <w:jc w:val="center"/>
              <w:rPr>
                <w:b/>
                <w:sz w:val="36"/>
              </w:rPr>
            </w:pPr>
          </w:p>
          <w:p w:rsidR="00F60727" w:rsidRDefault="00F60727" w:rsidP="00F60727">
            <w:pPr>
              <w:pStyle w:val="TableParagraph"/>
              <w:ind w:left="0"/>
              <w:jc w:val="center"/>
              <w:rPr>
                <w:sz w:val="24"/>
              </w:rPr>
            </w:pPr>
            <w:r>
              <w:rPr>
                <w:sz w:val="24"/>
              </w:rPr>
              <w:t>Назва показника</w:t>
            </w:r>
          </w:p>
        </w:tc>
        <w:tc>
          <w:tcPr>
            <w:tcW w:w="6073" w:type="dxa"/>
            <w:gridSpan w:val="3"/>
          </w:tcPr>
          <w:p w:rsidR="00F60727" w:rsidRDefault="00F60727" w:rsidP="00F60727">
            <w:pPr>
              <w:pStyle w:val="TableParagraph"/>
              <w:spacing w:before="3"/>
              <w:ind w:left="1524"/>
              <w:jc w:val="center"/>
              <w:rPr>
                <w:sz w:val="24"/>
              </w:rPr>
            </w:pPr>
            <w:r>
              <w:rPr>
                <w:sz w:val="24"/>
              </w:rPr>
              <w:t>Значення показників:</w:t>
            </w:r>
          </w:p>
        </w:tc>
      </w:tr>
      <w:tr w:rsidR="00F60727" w:rsidTr="00F60727">
        <w:trPr>
          <w:trHeight w:val="577"/>
        </w:trPr>
        <w:tc>
          <w:tcPr>
            <w:tcW w:w="534" w:type="dxa"/>
            <w:vMerge/>
          </w:tcPr>
          <w:p w:rsidR="00F60727" w:rsidRDefault="00F60727" w:rsidP="00F60727">
            <w:pPr>
              <w:widowControl w:val="0"/>
              <w:autoSpaceDE w:val="0"/>
              <w:autoSpaceDN w:val="0"/>
              <w:spacing w:line="240" w:lineRule="auto"/>
              <w:jc w:val="center"/>
              <w:rPr>
                <w:rFonts w:ascii="Times New Roman" w:eastAsia="Times New Roman" w:hAnsi="Times New Roman"/>
                <w:sz w:val="28"/>
                <w:szCs w:val="28"/>
                <w:lang w:val="uk-UA" w:eastAsia="uk-UA" w:bidi="uk-UA"/>
              </w:rPr>
            </w:pPr>
          </w:p>
        </w:tc>
        <w:tc>
          <w:tcPr>
            <w:tcW w:w="4199" w:type="dxa"/>
            <w:vMerge/>
          </w:tcPr>
          <w:p w:rsidR="00F60727" w:rsidRDefault="00F60727" w:rsidP="00F60727">
            <w:pPr>
              <w:widowControl w:val="0"/>
              <w:autoSpaceDE w:val="0"/>
              <w:autoSpaceDN w:val="0"/>
              <w:spacing w:line="240" w:lineRule="auto"/>
              <w:jc w:val="center"/>
              <w:rPr>
                <w:rFonts w:ascii="Times New Roman" w:eastAsia="Times New Roman" w:hAnsi="Times New Roman"/>
                <w:sz w:val="28"/>
                <w:szCs w:val="28"/>
                <w:lang w:val="uk-UA" w:eastAsia="uk-UA" w:bidi="uk-UA"/>
              </w:rPr>
            </w:pPr>
          </w:p>
        </w:tc>
        <w:tc>
          <w:tcPr>
            <w:tcW w:w="2144" w:type="dxa"/>
            <w:vAlign w:val="bottom"/>
          </w:tcPr>
          <w:p w:rsidR="00F60727" w:rsidRDefault="00F60727" w:rsidP="00F60727">
            <w:pPr>
              <w:pStyle w:val="TableParagraph"/>
              <w:ind w:left="0" w:right="162"/>
              <w:jc w:val="center"/>
              <w:rPr>
                <w:sz w:val="24"/>
              </w:rPr>
            </w:pPr>
            <w:r>
              <w:rPr>
                <w:sz w:val="24"/>
              </w:rPr>
              <w:t xml:space="preserve">фактичні </w:t>
            </w:r>
          </w:p>
          <w:p w:rsidR="00F60727" w:rsidRPr="00F60727" w:rsidRDefault="00F60727" w:rsidP="00F60727">
            <w:pPr>
              <w:pStyle w:val="TableParagraph"/>
              <w:ind w:left="0" w:right="162"/>
              <w:jc w:val="center"/>
              <w:rPr>
                <w:sz w:val="24"/>
              </w:rPr>
            </w:pPr>
            <w:r>
              <w:rPr>
                <w:sz w:val="24"/>
              </w:rPr>
              <w:t xml:space="preserve">за </w:t>
            </w:r>
            <w:r w:rsidRPr="00F60727">
              <w:rPr>
                <w:sz w:val="24"/>
              </w:rPr>
              <w:t>2022</w:t>
            </w:r>
            <w:r>
              <w:rPr>
                <w:sz w:val="24"/>
              </w:rPr>
              <w:t xml:space="preserve"> </w:t>
            </w:r>
            <w:r w:rsidRPr="00F60727">
              <w:rPr>
                <w:sz w:val="24"/>
              </w:rPr>
              <w:t>рік</w:t>
            </w:r>
          </w:p>
        </w:tc>
        <w:tc>
          <w:tcPr>
            <w:tcW w:w="1967" w:type="dxa"/>
          </w:tcPr>
          <w:p w:rsidR="00F60727" w:rsidRDefault="00F60727" w:rsidP="00F60727">
            <w:pPr>
              <w:pStyle w:val="TableParagraph"/>
              <w:spacing w:line="270" w:lineRule="exact"/>
              <w:ind w:left="-73"/>
              <w:jc w:val="center"/>
              <w:rPr>
                <w:sz w:val="24"/>
              </w:rPr>
            </w:pPr>
            <w:r>
              <w:rPr>
                <w:sz w:val="24"/>
              </w:rPr>
              <w:t>очікувані</w:t>
            </w:r>
          </w:p>
          <w:p w:rsidR="00F60727" w:rsidRDefault="00F60727" w:rsidP="00F60727">
            <w:pPr>
              <w:pStyle w:val="TableParagraph"/>
              <w:ind w:left="-73" w:right="-161"/>
              <w:jc w:val="center"/>
              <w:rPr>
                <w:sz w:val="24"/>
              </w:rPr>
            </w:pPr>
            <w:r>
              <w:rPr>
                <w:b/>
                <w:sz w:val="24"/>
              </w:rPr>
              <w:t xml:space="preserve">базові </w:t>
            </w:r>
            <w:r>
              <w:rPr>
                <w:sz w:val="24"/>
              </w:rPr>
              <w:t>в 2023 році</w:t>
            </w:r>
          </w:p>
        </w:tc>
        <w:tc>
          <w:tcPr>
            <w:tcW w:w="1962" w:type="dxa"/>
          </w:tcPr>
          <w:p w:rsidR="00F60727" w:rsidRDefault="00F60727" w:rsidP="00F60727">
            <w:pPr>
              <w:pStyle w:val="TableParagraph"/>
              <w:ind w:left="0" w:right="78"/>
              <w:jc w:val="center"/>
              <w:rPr>
                <w:sz w:val="24"/>
              </w:rPr>
            </w:pPr>
            <w:r>
              <w:rPr>
                <w:sz w:val="24"/>
              </w:rPr>
              <w:t>прогнозні в 2024 році</w:t>
            </w:r>
          </w:p>
        </w:tc>
      </w:tr>
      <w:tr w:rsidR="00F60727" w:rsidTr="00F60727">
        <w:trPr>
          <w:trHeight w:val="1265"/>
        </w:trPr>
        <w:tc>
          <w:tcPr>
            <w:tcW w:w="534" w:type="dxa"/>
          </w:tcPr>
          <w:p w:rsidR="00F60727" w:rsidRDefault="00F60727" w:rsidP="00F60727">
            <w:pPr>
              <w:pStyle w:val="TableParagraph"/>
              <w:ind w:left="0"/>
              <w:rPr>
                <w:b/>
                <w:sz w:val="24"/>
              </w:rPr>
            </w:pPr>
          </w:p>
          <w:p w:rsidR="00F60727" w:rsidRDefault="00F60727" w:rsidP="00F60727">
            <w:pPr>
              <w:pStyle w:val="TableParagraph"/>
              <w:ind w:left="0"/>
              <w:rPr>
                <w:b/>
                <w:sz w:val="35"/>
              </w:rPr>
            </w:pPr>
          </w:p>
          <w:p w:rsidR="00F60727" w:rsidRDefault="00F60727" w:rsidP="00F60727">
            <w:pPr>
              <w:pStyle w:val="TableParagraph"/>
              <w:ind w:left="2"/>
              <w:jc w:val="center"/>
              <w:rPr>
                <w:sz w:val="24"/>
              </w:rPr>
            </w:pPr>
            <w:r>
              <w:rPr>
                <w:sz w:val="24"/>
              </w:rPr>
              <w:t>1</w:t>
            </w:r>
          </w:p>
        </w:tc>
        <w:tc>
          <w:tcPr>
            <w:tcW w:w="4199" w:type="dxa"/>
          </w:tcPr>
          <w:p w:rsidR="00F60727" w:rsidRDefault="00F60727" w:rsidP="00F60727">
            <w:pPr>
              <w:pStyle w:val="TableParagraph"/>
              <w:ind w:left="0" w:right="-19"/>
              <w:jc w:val="both"/>
              <w:rPr>
                <w:sz w:val="24"/>
              </w:rPr>
            </w:pPr>
            <w:r>
              <w:rPr>
                <w:sz w:val="24"/>
              </w:rPr>
              <w:t>Кількість суб’єктів господарювання - платників місцевих податків і зборів на яких поширюється дія запропонованого регуляторного акта (осіб), з них:</w:t>
            </w:r>
          </w:p>
        </w:tc>
        <w:tc>
          <w:tcPr>
            <w:tcW w:w="2144" w:type="dxa"/>
          </w:tcPr>
          <w:p w:rsidR="00F60727" w:rsidRPr="006F4D05" w:rsidRDefault="006F4D05" w:rsidP="00F60727">
            <w:pPr>
              <w:pStyle w:val="TableParagraph"/>
              <w:ind w:left="173" w:right="162"/>
              <w:jc w:val="center"/>
              <w:rPr>
                <w:sz w:val="24"/>
                <w:szCs w:val="24"/>
              </w:rPr>
            </w:pPr>
            <w:r w:rsidRPr="006F4D05">
              <w:rPr>
                <w:sz w:val="24"/>
                <w:szCs w:val="24"/>
              </w:rPr>
              <w:t>721</w:t>
            </w:r>
          </w:p>
        </w:tc>
        <w:tc>
          <w:tcPr>
            <w:tcW w:w="1967" w:type="dxa"/>
          </w:tcPr>
          <w:p w:rsidR="00F60727" w:rsidRPr="006F4D05" w:rsidRDefault="006F4D05" w:rsidP="00F60727">
            <w:pPr>
              <w:pStyle w:val="TableParagraph"/>
              <w:ind w:right="397"/>
              <w:jc w:val="center"/>
              <w:rPr>
                <w:sz w:val="24"/>
                <w:szCs w:val="24"/>
              </w:rPr>
            </w:pPr>
            <w:r w:rsidRPr="006F4D05">
              <w:rPr>
                <w:sz w:val="24"/>
                <w:szCs w:val="24"/>
              </w:rPr>
              <w:t>726</w:t>
            </w:r>
          </w:p>
        </w:tc>
        <w:tc>
          <w:tcPr>
            <w:tcW w:w="1962" w:type="dxa"/>
          </w:tcPr>
          <w:p w:rsidR="00F60727" w:rsidRPr="006F4D05" w:rsidRDefault="006F4D05" w:rsidP="00F60727">
            <w:pPr>
              <w:pStyle w:val="TableParagraph"/>
              <w:ind w:left="91" w:right="79"/>
              <w:jc w:val="center"/>
              <w:rPr>
                <w:sz w:val="24"/>
                <w:szCs w:val="24"/>
              </w:rPr>
            </w:pPr>
            <w:r w:rsidRPr="006F4D05">
              <w:rPr>
                <w:sz w:val="24"/>
                <w:szCs w:val="24"/>
              </w:rPr>
              <w:t>731</w:t>
            </w:r>
          </w:p>
        </w:tc>
      </w:tr>
      <w:tr w:rsidR="00F60727" w:rsidTr="00F60727">
        <w:tc>
          <w:tcPr>
            <w:tcW w:w="534" w:type="dxa"/>
          </w:tcPr>
          <w:p w:rsidR="00F60727" w:rsidRDefault="00F60727" w:rsidP="00F60727">
            <w:pPr>
              <w:pStyle w:val="TableParagraph"/>
              <w:ind w:left="148"/>
              <w:rPr>
                <w:sz w:val="24"/>
              </w:rPr>
            </w:pPr>
            <w:r>
              <w:rPr>
                <w:sz w:val="24"/>
              </w:rPr>
              <w:t>2</w:t>
            </w:r>
          </w:p>
        </w:tc>
        <w:tc>
          <w:tcPr>
            <w:tcW w:w="4199" w:type="dxa"/>
          </w:tcPr>
          <w:p w:rsidR="00F60727" w:rsidRDefault="00F60727" w:rsidP="00F60727">
            <w:pPr>
              <w:pStyle w:val="TableParagraph"/>
              <w:ind w:left="108" w:right="-19"/>
              <w:jc w:val="both"/>
              <w:rPr>
                <w:sz w:val="24"/>
              </w:rPr>
            </w:pPr>
            <w:r>
              <w:rPr>
                <w:sz w:val="24"/>
              </w:rPr>
              <w:t>Розмір надходжень до бюджету місцевих податків і зборів (млн.грн.)</w:t>
            </w:r>
          </w:p>
        </w:tc>
        <w:tc>
          <w:tcPr>
            <w:tcW w:w="2144" w:type="dxa"/>
          </w:tcPr>
          <w:p w:rsidR="00F60727" w:rsidRPr="00A04EA4" w:rsidRDefault="00A04EA4" w:rsidP="00F60727">
            <w:pPr>
              <w:pStyle w:val="TableParagraph"/>
              <w:ind w:left="170" w:right="162"/>
              <w:jc w:val="center"/>
              <w:rPr>
                <w:sz w:val="24"/>
                <w:szCs w:val="24"/>
              </w:rPr>
            </w:pPr>
            <w:r w:rsidRPr="00A04EA4">
              <w:rPr>
                <w:sz w:val="24"/>
                <w:szCs w:val="24"/>
              </w:rPr>
              <w:t>49,626</w:t>
            </w:r>
          </w:p>
        </w:tc>
        <w:tc>
          <w:tcPr>
            <w:tcW w:w="1967" w:type="dxa"/>
          </w:tcPr>
          <w:p w:rsidR="00F60727" w:rsidRPr="00A04EA4" w:rsidRDefault="00A04EA4" w:rsidP="00F60727">
            <w:pPr>
              <w:pStyle w:val="TableParagraph"/>
              <w:ind w:left="405" w:right="399"/>
              <w:jc w:val="center"/>
              <w:rPr>
                <w:sz w:val="24"/>
                <w:szCs w:val="24"/>
              </w:rPr>
            </w:pPr>
            <w:r>
              <w:rPr>
                <w:sz w:val="24"/>
                <w:szCs w:val="24"/>
              </w:rPr>
              <w:t>38,764</w:t>
            </w:r>
          </w:p>
        </w:tc>
        <w:tc>
          <w:tcPr>
            <w:tcW w:w="1962" w:type="dxa"/>
          </w:tcPr>
          <w:p w:rsidR="00F60727" w:rsidRPr="00A04EA4" w:rsidRDefault="00A04EA4" w:rsidP="00F60727">
            <w:pPr>
              <w:pStyle w:val="TableParagraph"/>
              <w:ind w:left="90" w:right="80"/>
              <w:jc w:val="center"/>
              <w:rPr>
                <w:sz w:val="24"/>
                <w:szCs w:val="24"/>
              </w:rPr>
            </w:pPr>
            <w:r>
              <w:rPr>
                <w:sz w:val="24"/>
                <w:szCs w:val="24"/>
              </w:rPr>
              <w:t>39,537</w:t>
            </w:r>
          </w:p>
        </w:tc>
      </w:tr>
      <w:tr w:rsidR="00A04EA4" w:rsidTr="00F60727">
        <w:tc>
          <w:tcPr>
            <w:tcW w:w="534" w:type="dxa"/>
          </w:tcPr>
          <w:p w:rsidR="00A04EA4" w:rsidRPr="00F60727" w:rsidRDefault="00A04EA4" w:rsidP="00F60727">
            <w:pPr>
              <w:pStyle w:val="TableParagraph"/>
              <w:ind w:left="0"/>
              <w:rPr>
                <w:b/>
                <w:sz w:val="24"/>
                <w:szCs w:val="24"/>
              </w:rPr>
            </w:pPr>
          </w:p>
          <w:p w:rsidR="00A04EA4" w:rsidRPr="00F60727" w:rsidRDefault="00A04EA4" w:rsidP="00F60727">
            <w:pPr>
              <w:pStyle w:val="TableParagraph"/>
              <w:ind w:left="0"/>
              <w:rPr>
                <w:b/>
                <w:sz w:val="24"/>
                <w:szCs w:val="24"/>
              </w:rPr>
            </w:pPr>
          </w:p>
          <w:p w:rsidR="00A04EA4" w:rsidRPr="00F60727" w:rsidRDefault="00A04EA4" w:rsidP="00F60727">
            <w:pPr>
              <w:pStyle w:val="TableParagraph"/>
              <w:spacing w:before="3"/>
              <w:ind w:left="0"/>
              <w:rPr>
                <w:b/>
                <w:sz w:val="24"/>
                <w:szCs w:val="24"/>
              </w:rPr>
            </w:pPr>
          </w:p>
          <w:p w:rsidR="00A04EA4" w:rsidRPr="00F60727" w:rsidRDefault="00A04EA4" w:rsidP="00F60727">
            <w:pPr>
              <w:pStyle w:val="TableParagraph"/>
              <w:ind w:left="148"/>
              <w:rPr>
                <w:sz w:val="24"/>
                <w:szCs w:val="24"/>
              </w:rPr>
            </w:pPr>
            <w:r w:rsidRPr="00F60727">
              <w:rPr>
                <w:sz w:val="24"/>
                <w:szCs w:val="24"/>
              </w:rPr>
              <w:t>3</w:t>
            </w:r>
          </w:p>
        </w:tc>
        <w:tc>
          <w:tcPr>
            <w:tcW w:w="4199" w:type="dxa"/>
          </w:tcPr>
          <w:p w:rsidR="00A04EA4" w:rsidRPr="00F60727" w:rsidRDefault="00A04EA4" w:rsidP="00F60727">
            <w:pPr>
              <w:pStyle w:val="TableParagraph"/>
              <w:ind w:left="0" w:right="-17"/>
              <w:jc w:val="both"/>
              <w:rPr>
                <w:sz w:val="24"/>
                <w:szCs w:val="24"/>
              </w:rPr>
            </w:pPr>
            <w:r w:rsidRPr="00F60727">
              <w:rPr>
                <w:sz w:val="24"/>
                <w:szCs w:val="24"/>
              </w:rPr>
              <w:t>Сума часткового покриття видатків на виконання міських програм, зокрема на соціальну сферу, на розвиток</w:t>
            </w:r>
            <w:r w:rsidRPr="00F60727">
              <w:rPr>
                <w:sz w:val="24"/>
                <w:szCs w:val="24"/>
                <w:lang w:val="ru-RU"/>
              </w:rPr>
              <w:t xml:space="preserve"> </w:t>
            </w:r>
            <w:r w:rsidRPr="00F60727">
              <w:rPr>
                <w:sz w:val="24"/>
                <w:szCs w:val="24"/>
              </w:rPr>
              <w:t xml:space="preserve">інфраструктури громади тощо, здійснених за рахунок надходжень до </w:t>
            </w:r>
            <w:r w:rsidRPr="00F60727">
              <w:rPr>
                <w:sz w:val="24"/>
                <w:szCs w:val="24"/>
              </w:rPr>
              <w:lastRenderedPageBreak/>
              <w:t>бюджету громади місцевих податків і зборів (млн. грн.)</w:t>
            </w:r>
          </w:p>
        </w:tc>
        <w:tc>
          <w:tcPr>
            <w:tcW w:w="2144" w:type="dxa"/>
          </w:tcPr>
          <w:p w:rsidR="00A04EA4" w:rsidRPr="00A04EA4" w:rsidRDefault="00A04EA4" w:rsidP="00607770">
            <w:pPr>
              <w:pStyle w:val="TableParagraph"/>
              <w:ind w:left="170" w:right="162"/>
              <w:jc w:val="center"/>
              <w:rPr>
                <w:sz w:val="24"/>
                <w:szCs w:val="24"/>
              </w:rPr>
            </w:pPr>
            <w:r w:rsidRPr="00A04EA4">
              <w:rPr>
                <w:sz w:val="24"/>
                <w:szCs w:val="24"/>
              </w:rPr>
              <w:lastRenderedPageBreak/>
              <w:t>49,626</w:t>
            </w:r>
          </w:p>
        </w:tc>
        <w:tc>
          <w:tcPr>
            <w:tcW w:w="1967" w:type="dxa"/>
          </w:tcPr>
          <w:p w:rsidR="00A04EA4" w:rsidRPr="00A04EA4" w:rsidRDefault="00A04EA4" w:rsidP="00607770">
            <w:pPr>
              <w:pStyle w:val="TableParagraph"/>
              <w:ind w:left="405" w:right="399"/>
              <w:jc w:val="center"/>
              <w:rPr>
                <w:sz w:val="24"/>
                <w:szCs w:val="24"/>
              </w:rPr>
            </w:pPr>
            <w:r>
              <w:rPr>
                <w:sz w:val="24"/>
                <w:szCs w:val="24"/>
              </w:rPr>
              <w:t>38,764</w:t>
            </w:r>
          </w:p>
        </w:tc>
        <w:tc>
          <w:tcPr>
            <w:tcW w:w="1962" w:type="dxa"/>
          </w:tcPr>
          <w:p w:rsidR="00A04EA4" w:rsidRPr="00A04EA4" w:rsidRDefault="00A04EA4" w:rsidP="00607770">
            <w:pPr>
              <w:pStyle w:val="TableParagraph"/>
              <w:ind w:left="90" w:right="80"/>
              <w:jc w:val="center"/>
              <w:rPr>
                <w:sz w:val="24"/>
                <w:szCs w:val="24"/>
              </w:rPr>
            </w:pPr>
            <w:r>
              <w:rPr>
                <w:sz w:val="24"/>
                <w:szCs w:val="24"/>
              </w:rPr>
              <w:t>39,537</w:t>
            </w:r>
          </w:p>
        </w:tc>
      </w:tr>
      <w:tr w:rsidR="00F60727" w:rsidRPr="00F60727" w:rsidTr="00F60727">
        <w:tc>
          <w:tcPr>
            <w:tcW w:w="534" w:type="dxa"/>
          </w:tcPr>
          <w:p w:rsidR="00F60727" w:rsidRDefault="00F60727" w:rsidP="00F60727">
            <w:pPr>
              <w:pStyle w:val="TableParagraph"/>
              <w:ind w:left="0"/>
              <w:rPr>
                <w:b/>
                <w:sz w:val="24"/>
                <w:szCs w:val="24"/>
              </w:rPr>
            </w:pPr>
          </w:p>
          <w:p w:rsidR="00F60727" w:rsidRDefault="00F60727" w:rsidP="00F60727">
            <w:pPr>
              <w:pStyle w:val="TableParagraph"/>
              <w:ind w:left="0"/>
              <w:rPr>
                <w:b/>
                <w:sz w:val="24"/>
                <w:szCs w:val="24"/>
              </w:rPr>
            </w:pPr>
          </w:p>
          <w:p w:rsidR="00F60727" w:rsidRDefault="00F60727" w:rsidP="00F60727">
            <w:pPr>
              <w:pStyle w:val="TableParagraph"/>
              <w:ind w:left="0"/>
              <w:rPr>
                <w:b/>
                <w:sz w:val="24"/>
                <w:szCs w:val="24"/>
              </w:rPr>
            </w:pPr>
          </w:p>
          <w:p w:rsidR="00F60727" w:rsidRPr="00F60727" w:rsidRDefault="00F60727" w:rsidP="00F60727">
            <w:pPr>
              <w:pStyle w:val="TableParagraph"/>
              <w:ind w:left="0"/>
              <w:rPr>
                <w:sz w:val="24"/>
                <w:szCs w:val="24"/>
              </w:rPr>
            </w:pPr>
            <w:r w:rsidRPr="00F60727">
              <w:rPr>
                <w:sz w:val="24"/>
                <w:szCs w:val="24"/>
              </w:rPr>
              <w:t>4</w:t>
            </w:r>
          </w:p>
        </w:tc>
        <w:tc>
          <w:tcPr>
            <w:tcW w:w="4199" w:type="dxa"/>
          </w:tcPr>
          <w:p w:rsidR="00F60727" w:rsidRPr="00F60727" w:rsidRDefault="00F60727" w:rsidP="00F60727">
            <w:pPr>
              <w:pStyle w:val="TableParagraph"/>
              <w:spacing w:line="227" w:lineRule="exact"/>
              <w:ind w:left="-108" w:right="-19"/>
              <w:jc w:val="both"/>
              <w:rPr>
                <w:sz w:val="24"/>
                <w:szCs w:val="24"/>
              </w:rPr>
            </w:pPr>
            <w:r w:rsidRPr="00F60727">
              <w:rPr>
                <w:sz w:val="24"/>
                <w:szCs w:val="24"/>
              </w:rPr>
              <w:t>Рівень поінформованості суб’єктів господарювання та/або фізичних осіб з основних положень акта (повідомлення оприлюднення проекту регуляторного акта –</w:t>
            </w:r>
            <w:r>
              <w:rPr>
                <w:sz w:val="24"/>
                <w:szCs w:val="24"/>
              </w:rPr>
              <w:t xml:space="preserve"> </w:t>
            </w:r>
            <w:r w:rsidRPr="00F60727">
              <w:rPr>
                <w:sz w:val="24"/>
                <w:szCs w:val="24"/>
              </w:rPr>
              <w:t xml:space="preserve">проекту рішення. Оприлюднення повідомлення, проекту рішення та АРВ на офіційному веб- сайті Лозуватської сільської ради в мережі Інтернет </w:t>
            </w:r>
            <w:r w:rsidRPr="00F60727">
              <w:rPr>
                <w:sz w:val="24"/>
                <w:szCs w:val="24"/>
                <w:lang w:val="en-US"/>
              </w:rPr>
              <w:t>Lozuvatka</w:t>
            </w:r>
            <w:r w:rsidRPr="00F60727">
              <w:rPr>
                <w:sz w:val="24"/>
                <w:szCs w:val="24"/>
              </w:rPr>
              <w:t>.</w:t>
            </w:r>
            <w:r w:rsidRPr="00F60727">
              <w:rPr>
                <w:sz w:val="24"/>
                <w:szCs w:val="24"/>
                <w:lang w:val="en-US"/>
              </w:rPr>
              <w:t>dp</w:t>
            </w:r>
            <w:r w:rsidRPr="00F60727">
              <w:rPr>
                <w:sz w:val="24"/>
                <w:szCs w:val="24"/>
              </w:rPr>
              <w:t>.</w:t>
            </w:r>
            <w:r w:rsidRPr="00F60727">
              <w:rPr>
                <w:sz w:val="24"/>
                <w:szCs w:val="24"/>
                <w:lang w:val="en-US"/>
              </w:rPr>
              <w:t>gov</w:t>
            </w:r>
            <w:r w:rsidRPr="00F60727">
              <w:rPr>
                <w:sz w:val="24"/>
                <w:szCs w:val="24"/>
              </w:rPr>
              <w:t>.</w:t>
            </w:r>
            <w:r w:rsidRPr="00F60727">
              <w:rPr>
                <w:sz w:val="24"/>
                <w:szCs w:val="24"/>
                <w:lang w:val="en-US"/>
              </w:rPr>
              <w:t>ua</w:t>
            </w:r>
          </w:p>
        </w:tc>
        <w:tc>
          <w:tcPr>
            <w:tcW w:w="2144" w:type="dxa"/>
            <w:vAlign w:val="center"/>
          </w:tcPr>
          <w:p w:rsidR="00F60727" w:rsidRPr="00F60727" w:rsidRDefault="00F60727" w:rsidP="00F60727">
            <w:pPr>
              <w:pStyle w:val="TableParagraph"/>
              <w:ind w:left="170" w:right="162"/>
              <w:jc w:val="center"/>
              <w:rPr>
                <w:sz w:val="24"/>
                <w:szCs w:val="24"/>
              </w:rPr>
            </w:pPr>
            <w:r w:rsidRPr="00F60727">
              <w:rPr>
                <w:sz w:val="24"/>
                <w:szCs w:val="24"/>
              </w:rPr>
              <w:t>х</w:t>
            </w:r>
          </w:p>
        </w:tc>
        <w:tc>
          <w:tcPr>
            <w:tcW w:w="1967" w:type="dxa"/>
            <w:vAlign w:val="center"/>
          </w:tcPr>
          <w:p w:rsidR="00F60727" w:rsidRPr="00F60727" w:rsidRDefault="00F60727" w:rsidP="00F60727">
            <w:pPr>
              <w:pStyle w:val="TableParagraph"/>
              <w:ind w:left="405" w:right="399"/>
              <w:jc w:val="center"/>
              <w:rPr>
                <w:sz w:val="24"/>
                <w:szCs w:val="24"/>
              </w:rPr>
            </w:pPr>
            <w:r w:rsidRPr="00F60727">
              <w:rPr>
                <w:sz w:val="24"/>
                <w:szCs w:val="24"/>
              </w:rPr>
              <w:t>х</w:t>
            </w:r>
          </w:p>
        </w:tc>
        <w:tc>
          <w:tcPr>
            <w:tcW w:w="1962" w:type="dxa"/>
            <w:vAlign w:val="center"/>
          </w:tcPr>
          <w:p w:rsidR="00F60727" w:rsidRPr="00F60727" w:rsidRDefault="00F60727" w:rsidP="00F60727">
            <w:pPr>
              <w:pStyle w:val="TableParagraph"/>
              <w:ind w:left="90" w:right="80"/>
              <w:jc w:val="center"/>
              <w:rPr>
                <w:sz w:val="24"/>
                <w:szCs w:val="24"/>
              </w:rPr>
            </w:pPr>
            <w:r w:rsidRPr="00F60727">
              <w:rPr>
                <w:sz w:val="24"/>
                <w:szCs w:val="24"/>
              </w:rPr>
              <w:t>85%</w:t>
            </w:r>
          </w:p>
        </w:tc>
      </w:tr>
      <w:tr w:rsidR="00F60727" w:rsidRPr="00F60727" w:rsidTr="00F60727">
        <w:tc>
          <w:tcPr>
            <w:tcW w:w="534" w:type="dxa"/>
            <w:vAlign w:val="center"/>
          </w:tcPr>
          <w:p w:rsidR="00F60727" w:rsidRPr="00F60727" w:rsidRDefault="00F60727" w:rsidP="00F60727">
            <w:pPr>
              <w:pStyle w:val="TableParagraph"/>
              <w:ind w:left="0"/>
              <w:jc w:val="center"/>
              <w:rPr>
                <w:sz w:val="24"/>
                <w:szCs w:val="24"/>
              </w:rPr>
            </w:pPr>
            <w:r w:rsidRPr="00F60727">
              <w:rPr>
                <w:sz w:val="24"/>
                <w:szCs w:val="24"/>
              </w:rPr>
              <w:t>5</w:t>
            </w:r>
          </w:p>
        </w:tc>
        <w:tc>
          <w:tcPr>
            <w:tcW w:w="4199" w:type="dxa"/>
          </w:tcPr>
          <w:p w:rsidR="00F60727" w:rsidRDefault="00F60727" w:rsidP="00F60727">
            <w:pPr>
              <w:pStyle w:val="TableParagraph"/>
              <w:tabs>
                <w:tab w:val="left" w:pos="3983"/>
              </w:tabs>
              <w:ind w:left="-108" w:right="124"/>
              <w:jc w:val="both"/>
              <w:rPr>
                <w:sz w:val="24"/>
              </w:rPr>
            </w:pPr>
            <w:r>
              <w:rPr>
                <w:sz w:val="24"/>
              </w:rPr>
              <w:t>Задоволення платників місцевих податків і зборів, на яких поширюється дія запропонованого регуляторного акта, основними положеннями регуляторного акта (визначається за кількістю (шт.) отриманих регуляторним органом скарг, претензій щодо положень регуляторного акту)</w:t>
            </w:r>
          </w:p>
        </w:tc>
        <w:tc>
          <w:tcPr>
            <w:tcW w:w="2144" w:type="dxa"/>
            <w:vAlign w:val="center"/>
          </w:tcPr>
          <w:p w:rsidR="00F60727" w:rsidRDefault="00F60727" w:rsidP="00F60727">
            <w:pPr>
              <w:pStyle w:val="TableParagraph"/>
              <w:ind w:left="11"/>
              <w:jc w:val="center"/>
              <w:rPr>
                <w:sz w:val="24"/>
              </w:rPr>
            </w:pPr>
            <w:r>
              <w:rPr>
                <w:sz w:val="24"/>
              </w:rPr>
              <w:t>х</w:t>
            </w:r>
          </w:p>
        </w:tc>
        <w:tc>
          <w:tcPr>
            <w:tcW w:w="1967" w:type="dxa"/>
            <w:vAlign w:val="center"/>
          </w:tcPr>
          <w:p w:rsidR="00F60727" w:rsidRDefault="00F60727" w:rsidP="00F60727">
            <w:pPr>
              <w:pStyle w:val="TableParagraph"/>
              <w:ind w:left="8"/>
              <w:jc w:val="center"/>
              <w:rPr>
                <w:sz w:val="24"/>
              </w:rPr>
            </w:pPr>
            <w:r>
              <w:rPr>
                <w:sz w:val="24"/>
              </w:rPr>
              <w:t>х</w:t>
            </w:r>
          </w:p>
        </w:tc>
        <w:tc>
          <w:tcPr>
            <w:tcW w:w="1962" w:type="dxa"/>
            <w:vAlign w:val="center"/>
          </w:tcPr>
          <w:p w:rsidR="00F60727" w:rsidRDefault="00F60727" w:rsidP="00F60727">
            <w:pPr>
              <w:pStyle w:val="TableParagraph"/>
              <w:ind w:left="12"/>
              <w:jc w:val="center"/>
              <w:rPr>
                <w:sz w:val="24"/>
              </w:rPr>
            </w:pPr>
            <w:r>
              <w:rPr>
                <w:sz w:val="24"/>
              </w:rPr>
              <w:t>х</w:t>
            </w:r>
          </w:p>
        </w:tc>
      </w:tr>
    </w:tbl>
    <w:p w:rsidR="00F60727" w:rsidRDefault="00F60727" w:rsidP="00F60727">
      <w:pPr>
        <w:pStyle w:val="2"/>
        <w:spacing w:before="0" w:beforeAutospacing="0" w:after="0" w:afterAutospacing="0"/>
        <w:ind w:left="900" w:right="490"/>
        <w:jc w:val="center"/>
        <w:rPr>
          <w:bCs w:val="0"/>
          <w:sz w:val="28"/>
          <w:szCs w:val="28"/>
          <w:shd w:val="clear" w:color="auto" w:fill="FFFFFF"/>
          <w:lang w:val="uk-UA"/>
        </w:rPr>
      </w:pPr>
    </w:p>
    <w:p w:rsidR="00F60727" w:rsidRPr="00F60727" w:rsidRDefault="00F60727" w:rsidP="00F60727">
      <w:pPr>
        <w:pStyle w:val="2"/>
        <w:spacing w:before="0" w:beforeAutospacing="0" w:after="0" w:afterAutospacing="0"/>
        <w:ind w:left="900" w:right="490"/>
        <w:jc w:val="center"/>
        <w:rPr>
          <w:bCs w:val="0"/>
          <w:sz w:val="28"/>
          <w:szCs w:val="28"/>
          <w:shd w:val="clear" w:color="auto" w:fill="FFFFFF"/>
          <w:lang w:val="uk-UA"/>
        </w:rPr>
      </w:pPr>
      <w:r w:rsidRPr="00B66791">
        <w:rPr>
          <w:bCs w:val="0"/>
          <w:sz w:val="28"/>
          <w:szCs w:val="28"/>
          <w:shd w:val="clear" w:color="auto" w:fill="FFFFFF"/>
        </w:rPr>
        <w:t>IX. Визначення заходів, за допомогою яких здійснюватиметься відстеження результативності дії регуляторного акта</w:t>
      </w:r>
    </w:p>
    <w:p w:rsidR="00F60727" w:rsidRDefault="00F60727" w:rsidP="00F60727">
      <w:pPr>
        <w:pStyle w:val="a5"/>
        <w:shd w:val="clear" w:color="auto" w:fill="FFFFFF"/>
        <w:spacing w:before="0" w:beforeAutospacing="0" w:after="0" w:afterAutospacing="0"/>
        <w:ind w:firstLine="567"/>
        <w:jc w:val="both"/>
        <w:rPr>
          <w:spacing w:val="7"/>
          <w:sz w:val="28"/>
          <w:szCs w:val="28"/>
          <w:lang w:val="uk-UA"/>
        </w:rPr>
      </w:pPr>
      <w:r w:rsidRPr="00B66791">
        <w:rPr>
          <w:spacing w:val="7"/>
          <w:sz w:val="28"/>
          <w:szCs w:val="28"/>
        </w:rPr>
        <w:t xml:space="preserve">Відстеження результативності регуляторного акта буде здійснюватися виконавчим комітетом </w:t>
      </w:r>
      <w:r>
        <w:rPr>
          <w:spacing w:val="7"/>
          <w:sz w:val="28"/>
          <w:szCs w:val="28"/>
          <w:lang w:val="uk-UA"/>
        </w:rPr>
        <w:t>Лозуватської</w:t>
      </w:r>
      <w:r w:rsidRPr="00B66791">
        <w:rPr>
          <w:spacing w:val="7"/>
          <w:sz w:val="28"/>
          <w:szCs w:val="28"/>
        </w:rPr>
        <w:t xml:space="preserve"> сільської  ради.</w:t>
      </w:r>
    </w:p>
    <w:p w:rsidR="00F60727" w:rsidRDefault="00F60727" w:rsidP="00F60727">
      <w:pPr>
        <w:pStyle w:val="a5"/>
        <w:shd w:val="clear" w:color="auto" w:fill="FFFFFF"/>
        <w:spacing w:before="0" w:beforeAutospacing="0" w:after="0" w:afterAutospacing="0"/>
        <w:ind w:firstLine="567"/>
        <w:jc w:val="both"/>
        <w:rPr>
          <w:b/>
          <w:spacing w:val="7"/>
          <w:sz w:val="28"/>
          <w:szCs w:val="28"/>
          <w:lang w:val="uk-UA"/>
        </w:rPr>
      </w:pPr>
      <w:r w:rsidRPr="00B66791">
        <w:rPr>
          <w:b/>
          <w:spacing w:val="7"/>
          <w:sz w:val="28"/>
          <w:szCs w:val="28"/>
          <w:lang w:val="uk-UA"/>
        </w:rPr>
        <w:t>Метод проведення відстеження результативності:</w:t>
      </w:r>
    </w:p>
    <w:p w:rsidR="00F60727" w:rsidRDefault="00F60727" w:rsidP="00F60727">
      <w:pPr>
        <w:pStyle w:val="a5"/>
        <w:shd w:val="clear" w:color="auto" w:fill="FFFFFF"/>
        <w:spacing w:before="0" w:beforeAutospacing="0" w:after="0" w:afterAutospacing="0"/>
        <w:ind w:firstLine="567"/>
        <w:jc w:val="both"/>
        <w:rPr>
          <w:spacing w:val="7"/>
          <w:sz w:val="28"/>
          <w:szCs w:val="28"/>
          <w:lang w:val="uk-UA"/>
        </w:rPr>
      </w:pPr>
      <w:r w:rsidRPr="00B66791">
        <w:rPr>
          <w:spacing w:val="7"/>
          <w:sz w:val="28"/>
          <w:szCs w:val="28"/>
          <w:lang w:val="uk-UA"/>
        </w:rPr>
        <w:t>Статистичний</w:t>
      </w:r>
      <w:r>
        <w:rPr>
          <w:spacing w:val="7"/>
          <w:sz w:val="28"/>
          <w:szCs w:val="28"/>
          <w:lang w:val="uk-UA"/>
        </w:rPr>
        <w:t>.</w:t>
      </w:r>
    </w:p>
    <w:p w:rsidR="00F60727" w:rsidRPr="00B66791" w:rsidRDefault="00F60727" w:rsidP="00F60727">
      <w:pPr>
        <w:pStyle w:val="a5"/>
        <w:shd w:val="clear" w:color="auto" w:fill="FFFFFF"/>
        <w:spacing w:before="0" w:beforeAutospacing="0" w:after="0" w:afterAutospacing="0"/>
        <w:ind w:firstLine="567"/>
        <w:jc w:val="both"/>
        <w:rPr>
          <w:b/>
          <w:spacing w:val="7"/>
          <w:sz w:val="28"/>
          <w:szCs w:val="28"/>
          <w:lang w:val="uk-UA"/>
        </w:rPr>
      </w:pPr>
      <w:r w:rsidRPr="00B66791">
        <w:rPr>
          <w:b/>
          <w:spacing w:val="7"/>
          <w:sz w:val="28"/>
          <w:szCs w:val="28"/>
          <w:lang w:val="uk-UA"/>
        </w:rPr>
        <w:t>Вид даних, за допомогою яких здійснюватиметься відстеження результативності:</w:t>
      </w:r>
    </w:p>
    <w:p w:rsidR="00F60727" w:rsidRDefault="00F60727" w:rsidP="00F60727">
      <w:pPr>
        <w:pStyle w:val="a5"/>
        <w:shd w:val="clear" w:color="auto" w:fill="FFFFFF"/>
        <w:spacing w:before="0" w:beforeAutospacing="0" w:after="0" w:afterAutospacing="0"/>
        <w:ind w:firstLine="567"/>
        <w:jc w:val="both"/>
        <w:rPr>
          <w:spacing w:val="7"/>
          <w:sz w:val="28"/>
          <w:szCs w:val="28"/>
          <w:lang w:val="uk-UA"/>
        </w:rPr>
      </w:pPr>
      <w:r>
        <w:rPr>
          <w:spacing w:val="7"/>
          <w:sz w:val="28"/>
          <w:szCs w:val="28"/>
          <w:lang w:val="uk-UA"/>
        </w:rPr>
        <w:t xml:space="preserve">Статистичні: </w:t>
      </w:r>
    </w:p>
    <w:p w:rsidR="00F60727" w:rsidRDefault="00F60727" w:rsidP="00F60727">
      <w:pPr>
        <w:pStyle w:val="a5"/>
        <w:numPr>
          <w:ilvl w:val="0"/>
          <w:numId w:val="13"/>
        </w:numPr>
        <w:shd w:val="clear" w:color="auto" w:fill="FFFFFF"/>
        <w:spacing w:before="0" w:beforeAutospacing="0" w:after="0" w:afterAutospacing="0"/>
        <w:jc w:val="both"/>
        <w:rPr>
          <w:spacing w:val="7"/>
          <w:sz w:val="28"/>
          <w:szCs w:val="28"/>
          <w:lang w:val="uk-UA"/>
        </w:rPr>
      </w:pPr>
      <w:r>
        <w:rPr>
          <w:spacing w:val="7"/>
          <w:sz w:val="28"/>
          <w:szCs w:val="28"/>
          <w:lang w:val="uk-UA"/>
        </w:rPr>
        <w:t>аналітичні показники ГУ ДПС у Дніпропетровській області;</w:t>
      </w:r>
    </w:p>
    <w:p w:rsidR="00F60727" w:rsidRDefault="00F60727" w:rsidP="00F60727">
      <w:pPr>
        <w:pStyle w:val="a5"/>
        <w:numPr>
          <w:ilvl w:val="0"/>
          <w:numId w:val="13"/>
        </w:numPr>
        <w:shd w:val="clear" w:color="auto" w:fill="FFFFFF"/>
        <w:spacing w:before="0" w:beforeAutospacing="0" w:after="0" w:afterAutospacing="0"/>
        <w:jc w:val="both"/>
        <w:rPr>
          <w:spacing w:val="7"/>
          <w:sz w:val="28"/>
          <w:szCs w:val="28"/>
          <w:lang w:val="uk-UA"/>
        </w:rPr>
      </w:pPr>
      <w:r>
        <w:rPr>
          <w:spacing w:val="7"/>
          <w:sz w:val="28"/>
          <w:szCs w:val="28"/>
          <w:lang w:val="uk-UA"/>
        </w:rPr>
        <w:t xml:space="preserve"> інформація фінансового управління Лозуватської сільської ради.</w:t>
      </w:r>
    </w:p>
    <w:p w:rsidR="00F60727" w:rsidRDefault="00F60727" w:rsidP="00F60727">
      <w:pPr>
        <w:pStyle w:val="a5"/>
        <w:shd w:val="clear" w:color="auto" w:fill="FFFFFF"/>
        <w:spacing w:before="0" w:beforeAutospacing="0" w:after="0" w:afterAutospacing="0"/>
        <w:ind w:firstLine="567"/>
        <w:rPr>
          <w:spacing w:val="7"/>
          <w:sz w:val="28"/>
          <w:szCs w:val="28"/>
          <w:lang w:val="uk-UA"/>
        </w:rPr>
      </w:pPr>
      <w:r w:rsidRPr="00B66791">
        <w:rPr>
          <w:spacing w:val="7"/>
          <w:sz w:val="28"/>
          <w:szCs w:val="28"/>
          <w:lang w:val="uk-UA"/>
        </w:rPr>
        <w:t>Базове відстеження результативності актв буде здійснюватися до дня набрання чинності цим регуляторним актом.</w:t>
      </w:r>
    </w:p>
    <w:p w:rsidR="00F60727" w:rsidRDefault="00F60727" w:rsidP="00F60727">
      <w:pPr>
        <w:pStyle w:val="a5"/>
        <w:shd w:val="clear" w:color="auto" w:fill="FFFFFF"/>
        <w:spacing w:before="0" w:beforeAutospacing="0" w:after="0" w:afterAutospacing="0"/>
        <w:ind w:firstLine="567"/>
        <w:jc w:val="both"/>
        <w:rPr>
          <w:spacing w:val="7"/>
          <w:sz w:val="28"/>
          <w:szCs w:val="28"/>
          <w:lang w:val="uk-UA"/>
        </w:rPr>
      </w:pPr>
      <w:r>
        <w:rPr>
          <w:spacing w:val="7"/>
          <w:sz w:val="28"/>
          <w:szCs w:val="28"/>
          <w:lang w:val="uk-UA"/>
        </w:rPr>
        <w:t>Повторне відстеження результативності буде проведено через рік з дня набрання чинності цим регуляторним актом.</w:t>
      </w:r>
    </w:p>
    <w:p w:rsidR="00F60727" w:rsidRDefault="00F60727" w:rsidP="00F60727">
      <w:pPr>
        <w:pStyle w:val="a5"/>
        <w:shd w:val="clear" w:color="auto" w:fill="FFFFFF"/>
        <w:spacing w:before="0" w:beforeAutospacing="0" w:after="0" w:afterAutospacing="0"/>
        <w:ind w:firstLine="567"/>
        <w:rPr>
          <w:spacing w:val="7"/>
          <w:sz w:val="28"/>
          <w:szCs w:val="28"/>
          <w:lang w:val="uk-UA"/>
        </w:rPr>
      </w:pPr>
    </w:p>
    <w:p w:rsidR="00F60727" w:rsidRPr="00B66791" w:rsidRDefault="00F60727" w:rsidP="00F60727">
      <w:pPr>
        <w:pStyle w:val="a5"/>
        <w:shd w:val="clear" w:color="auto" w:fill="FFFFFF"/>
        <w:spacing w:before="0" w:beforeAutospacing="0" w:after="0" w:afterAutospacing="0"/>
        <w:ind w:firstLine="567"/>
        <w:rPr>
          <w:spacing w:val="7"/>
          <w:sz w:val="28"/>
          <w:szCs w:val="28"/>
          <w:lang w:val="uk-UA"/>
        </w:rPr>
      </w:pPr>
    </w:p>
    <w:p w:rsidR="00F60727" w:rsidRDefault="00F60727" w:rsidP="00F60727">
      <w:pPr>
        <w:widowControl w:val="0"/>
        <w:autoSpaceDE w:val="0"/>
        <w:autoSpaceDN w:val="0"/>
        <w:spacing w:after="0" w:line="240" w:lineRule="auto"/>
        <w:jc w:val="both"/>
        <w:rPr>
          <w:rFonts w:ascii="Times New Roman" w:eastAsia="Times New Roman" w:hAnsi="Times New Roman"/>
          <w:sz w:val="28"/>
          <w:szCs w:val="28"/>
          <w:lang w:val="uk-UA" w:eastAsia="uk-UA" w:bidi="uk-UA"/>
        </w:rPr>
      </w:pPr>
    </w:p>
    <w:p w:rsidR="00F60727" w:rsidRDefault="00F60727" w:rsidP="00F60727">
      <w:pPr>
        <w:widowControl w:val="0"/>
        <w:autoSpaceDE w:val="0"/>
        <w:autoSpaceDN w:val="0"/>
        <w:spacing w:after="0" w:line="240" w:lineRule="auto"/>
        <w:jc w:val="both"/>
        <w:rPr>
          <w:rFonts w:ascii="Times New Roman" w:eastAsia="Times New Roman" w:hAnsi="Times New Roman"/>
          <w:sz w:val="28"/>
          <w:szCs w:val="28"/>
          <w:lang w:val="uk-UA" w:eastAsia="uk-UA" w:bidi="uk-UA"/>
        </w:rPr>
      </w:pPr>
    </w:p>
    <w:p w:rsidR="00F60727" w:rsidRDefault="00F60727" w:rsidP="00F60727">
      <w:pPr>
        <w:widowControl w:val="0"/>
        <w:autoSpaceDE w:val="0"/>
        <w:autoSpaceDN w:val="0"/>
        <w:spacing w:after="0" w:line="240" w:lineRule="auto"/>
        <w:jc w:val="both"/>
        <w:rPr>
          <w:rFonts w:ascii="Times New Roman" w:eastAsia="Times New Roman" w:hAnsi="Times New Roman"/>
          <w:sz w:val="28"/>
          <w:szCs w:val="28"/>
          <w:lang w:val="uk-UA" w:eastAsia="uk-UA" w:bidi="uk-UA"/>
        </w:rPr>
      </w:pPr>
    </w:p>
    <w:p w:rsidR="00F60727" w:rsidRDefault="00F60727" w:rsidP="00F60727">
      <w:pPr>
        <w:widowControl w:val="0"/>
        <w:autoSpaceDE w:val="0"/>
        <w:autoSpaceDN w:val="0"/>
        <w:spacing w:after="0" w:line="240" w:lineRule="auto"/>
        <w:jc w:val="both"/>
        <w:rPr>
          <w:rFonts w:ascii="Times New Roman" w:eastAsia="Times New Roman" w:hAnsi="Times New Roman"/>
          <w:sz w:val="28"/>
          <w:szCs w:val="28"/>
          <w:lang w:val="uk-UA" w:eastAsia="uk-UA" w:bidi="uk-UA"/>
        </w:rPr>
      </w:pPr>
    </w:p>
    <w:p w:rsidR="00F60727" w:rsidRPr="00071B86" w:rsidRDefault="00F60727" w:rsidP="00F60727">
      <w:pPr>
        <w:widowControl w:val="0"/>
        <w:autoSpaceDE w:val="0"/>
        <w:autoSpaceDN w:val="0"/>
        <w:spacing w:after="0" w:line="240" w:lineRule="auto"/>
        <w:jc w:val="center"/>
        <w:rPr>
          <w:rFonts w:ascii="Times New Roman" w:eastAsia="Times New Roman" w:hAnsi="Times New Roman"/>
          <w:sz w:val="28"/>
          <w:szCs w:val="28"/>
          <w:lang w:val="uk-UA" w:eastAsia="uk-UA" w:bidi="uk-UA"/>
        </w:rPr>
        <w:sectPr w:rsidR="00F60727" w:rsidRPr="00071B86" w:rsidSect="00362CF2">
          <w:pgSz w:w="11910" w:h="16840"/>
          <w:pgMar w:top="567" w:right="440" w:bottom="280" w:left="880" w:header="720" w:footer="720" w:gutter="0"/>
          <w:cols w:space="720"/>
        </w:sectPr>
      </w:pPr>
      <w:r>
        <w:rPr>
          <w:rFonts w:ascii="Times New Roman" w:eastAsia="Times New Roman" w:hAnsi="Times New Roman"/>
          <w:sz w:val="28"/>
          <w:szCs w:val="28"/>
          <w:lang w:val="uk-UA" w:eastAsia="uk-UA" w:bidi="uk-UA"/>
        </w:rPr>
        <w:t>Сільський голова                                                                      Віталій ЯЦЕНКО</w:t>
      </w:r>
    </w:p>
    <w:p w:rsidR="00F60727" w:rsidRDefault="00F60727" w:rsidP="00F60727">
      <w:pPr>
        <w:widowControl w:val="0"/>
        <w:autoSpaceDE w:val="0"/>
        <w:autoSpaceDN w:val="0"/>
        <w:spacing w:after="0" w:line="254" w:lineRule="exact"/>
        <w:jc w:val="center"/>
        <w:rPr>
          <w:rFonts w:ascii="Times New Roman" w:eastAsia="Times New Roman" w:hAnsi="Times New Roman"/>
          <w:sz w:val="24"/>
          <w:szCs w:val="24"/>
          <w:lang w:val="uk-UA" w:eastAsia="uk-UA" w:bidi="uk-UA"/>
        </w:rPr>
      </w:pPr>
      <w:r>
        <w:rPr>
          <w:rFonts w:ascii="Times New Roman" w:eastAsia="Times New Roman" w:hAnsi="Times New Roman"/>
          <w:sz w:val="24"/>
          <w:szCs w:val="24"/>
          <w:lang w:val="uk-UA" w:eastAsia="uk-UA" w:bidi="uk-UA"/>
        </w:rPr>
        <w:lastRenderedPageBreak/>
        <w:t xml:space="preserve">                                                                                                   Додаток 4</w:t>
      </w:r>
    </w:p>
    <w:p w:rsidR="00F60727" w:rsidRDefault="00F60727" w:rsidP="00F60727">
      <w:pPr>
        <w:widowControl w:val="0"/>
        <w:autoSpaceDE w:val="0"/>
        <w:autoSpaceDN w:val="0"/>
        <w:spacing w:after="0" w:line="240" w:lineRule="auto"/>
        <w:jc w:val="right"/>
        <w:rPr>
          <w:rFonts w:ascii="Times New Roman" w:eastAsia="Times New Roman" w:hAnsi="Times New Roman"/>
          <w:sz w:val="24"/>
          <w:szCs w:val="24"/>
          <w:lang w:val="uk-UA" w:eastAsia="uk-UA" w:bidi="uk-UA"/>
        </w:rPr>
      </w:pPr>
      <w:r>
        <w:rPr>
          <w:rFonts w:ascii="Times New Roman" w:eastAsia="Times New Roman" w:hAnsi="Times New Roman"/>
          <w:sz w:val="24"/>
          <w:szCs w:val="24"/>
          <w:lang w:val="uk-UA" w:eastAsia="uk-UA" w:bidi="uk-UA"/>
        </w:rPr>
        <w:t>до Методики проведення аналізу впливу</w:t>
      </w:r>
    </w:p>
    <w:p w:rsidR="00F60727" w:rsidRDefault="00F60727" w:rsidP="00F60727">
      <w:pPr>
        <w:widowControl w:val="0"/>
        <w:autoSpaceDE w:val="0"/>
        <w:autoSpaceDN w:val="0"/>
        <w:spacing w:after="0" w:line="240" w:lineRule="auto"/>
        <w:ind w:right="490"/>
        <w:outlineLvl w:val="0"/>
        <w:rPr>
          <w:rFonts w:ascii="Times New Roman" w:eastAsia="Times New Roman" w:hAnsi="Times New Roman"/>
          <w:b/>
          <w:bCs/>
          <w:sz w:val="28"/>
          <w:szCs w:val="28"/>
          <w:lang w:val="uk-UA" w:eastAsia="uk-UA" w:bidi="uk-UA"/>
        </w:rPr>
      </w:pPr>
      <w:r>
        <w:rPr>
          <w:rFonts w:ascii="Times New Roman" w:eastAsia="Times New Roman" w:hAnsi="Times New Roman"/>
          <w:sz w:val="24"/>
          <w:szCs w:val="24"/>
          <w:lang w:val="uk-UA" w:eastAsia="uk-UA" w:bidi="uk-UA"/>
        </w:rPr>
        <w:t xml:space="preserve">                                                                                                                          регуляторного акту</w:t>
      </w:r>
      <w:r w:rsidRPr="00530684">
        <w:rPr>
          <w:rFonts w:ascii="Times New Roman" w:eastAsia="Times New Roman" w:hAnsi="Times New Roman"/>
          <w:b/>
          <w:bCs/>
          <w:sz w:val="28"/>
          <w:szCs w:val="28"/>
          <w:lang w:val="uk-UA" w:eastAsia="uk-UA" w:bidi="uk-UA"/>
        </w:rPr>
        <w:t xml:space="preserve"> </w:t>
      </w:r>
    </w:p>
    <w:p w:rsidR="00F60727" w:rsidRDefault="00F60727" w:rsidP="00F60727">
      <w:pPr>
        <w:widowControl w:val="0"/>
        <w:autoSpaceDE w:val="0"/>
        <w:autoSpaceDN w:val="0"/>
        <w:spacing w:after="0" w:line="240" w:lineRule="auto"/>
        <w:ind w:right="490"/>
        <w:jc w:val="center"/>
        <w:outlineLvl w:val="0"/>
        <w:rPr>
          <w:rFonts w:ascii="Times New Roman" w:eastAsia="Times New Roman" w:hAnsi="Times New Roman"/>
          <w:b/>
          <w:bCs/>
          <w:sz w:val="28"/>
          <w:szCs w:val="28"/>
          <w:lang w:val="uk-UA" w:eastAsia="uk-UA" w:bidi="uk-UA"/>
        </w:rPr>
      </w:pPr>
    </w:p>
    <w:p w:rsidR="00F60727" w:rsidRPr="00941E22" w:rsidRDefault="00F60727" w:rsidP="00F60727">
      <w:pPr>
        <w:widowControl w:val="0"/>
        <w:autoSpaceDE w:val="0"/>
        <w:autoSpaceDN w:val="0"/>
        <w:spacing w:after="0" w:line="240" w:lineRule="auto"/>
        <w:ind w:right="490"/>
        <w:jc w:val="center"/>
        <w:outlineLvl w:val="0"/>
        <w:rPr>
          <w:rFonts w:ascii="Times New Roman" w:eastAsia="Times New Roman" w:hAnsi="Times New Roman"/>
          <w:b/>
          <w:bCs/>
          <w:sz w:val="28"/>
          <w:szCs w:val="28"/>
          <w:lang w:val="uk-UA" w:eastAsia="uk-UA" w:bidi="uk-UA"/>
        </w:rPr>
      </w:pPr>
      <w:r w:rsidRPr="00941E22">
        <w:rPr>
          <w:rFonts w:ascii="Times New Roman" w:eastAsia="Times New Roman" w:hAnsi="Times New Roman"/>
          <w:b/>
          <w:bCs/>
          <w:sz w:val="28"/>
          <w:szCs w:val="28"/>
          <w:lang w:val="uk-UA" w:eastAsia="uk-UA" w:bidi="uk-UA"/>
        </w:rPr>
        <w:t>ТЕСТ</w:t>
      </w:r>
    </w:p>
    <w:p w:rsidR="00F60727" w:rsidRDefault="00F60727" w:rsidP="00F60727">
      <w:pPr>
        <w:widowControl w:val="0"/>
        <w:autoSpaceDE w:val="0"/>
        <w:autoSpaceDN w:val="0"/>
        <w:spacing w:after="0" w:line="321" w:lineRule="exact"/>
        <w:jc w:val="center"/>
        <w:rPr>
          <w:rFonts w:ascii="Times New Roman" w:eastAsia="Times New Roman" w:hAnsi="Times New Roman"/>
          <w:b/>
          <w:sz w:val="28"/>
          <w:lang w:val="uk-UA" w:eastAsia="uk-UA" w:bidi="uk-UA"/>
        </w:rPr>
      </w:pPr>
      <w:r w:rsidRPr="00941E22">
        <w:rPr>
          <w:rFonts w:ascii="Times New Roman" w:eastAsia="Times New Roman" w:hAnsi="Times New Roman"/>
          <w:b/>
          <w:sz w:val="28"/>
          <w:lang w:val="uk-UA" w:eastAsia="uk-UA" w:bidi="uk-UA"/>
        </w:rPr>
        <w:t>малого підприємництва (М-Тест)</w:t>
      </w:r>
    </w:p>
    <w:p w:rsidR="00F60727" w:rsidRDefault="00F60727" w:rsidP="00F60727">
      <w:pPr>
        <w:pStyle w:val="a5"/>
        <w:shd w:val="clear" w:color="auto" w:fill="FFFFFF"/>
        <w:spacing w:before="0" w:beforeAutospacing="0" w:after="160" w:afterAutospacing="0"/>
        <w:jc w:val="both"/>
        <w:rPr>
          <w:b/>
          <w:sz w:val="28"/>
          <w:szCs w:val="22"/>
          <w:lang w:val="uk-UA" w:eastAsia="uk-UA" w:bidi="uk-UA"/>
        </w:rPr>
      </w:pPr>
    </w:p>
    <w:p w:rsidR="00F60727" w:rsidRPr="00530684" w:rsidRDefault="00F60727" w:rsidP="00F60727">
      <w:pPr>
        <w:pStyle w:val="a5"/>
        <w:shd w:val="clear" w:color="auto" w:fill="FFFFFF"/>
        <w:spacing w:before="0" w:beforeAutospacing="0" w:after="0" w:afterAutospacing="0"/>
        <w:ind w:firstLine="567"/>
        <w:jc w:val="both"/>
        <w:rPr>
          <w:spacing w:val="7"/>
          <w:sz w:val="28"/>
          <w:szCs w:val="28"/>
        </w:rPr>
      </w:pPr>
      <w:r w:rsidRPr="00530684">
        <w:rPr>
          <w:b/>
          <w:bCs/>
          <w:spacing w:val="7"/>
          <w:sz w:val="28"/>
          <w:szCs w:val="28"/>
        </w:rPr>
        <w:t>1. Консультації з представниками мікро- та малого підприємництва щодо оцінки впливу регулювання</w:t>
      </w:r>
    </w:p>
    <w:p w:rsidR="00F60727" w:rsidRDefault="00F60727" w:rsidP="00F60727">
      <w:pPr>
        <w:pStyle w:val="a5"/>
        <w:shd w:val="clear" w:color="auto" w:fill="FFFFFF"/>
        <w:spacing w:before="0" w:beforeAutospacing="0" w:after="0" w:afterAutospacing="0"/>
        <w:ind w:firstLine="567"/>
        <w:jc w:val="both"/>
        <w:rPr>
          <w:sz w:val="28"/>
          <w:szCs w:val="28"/>
          <w:lang w:val="uk-UA" w:eastAsia="uk-UA" w:bidi="uk-UA"/>
        </w:rPr>
      </w:pPr>
      <w:r w:rsidRPr="00530684">
        <w:rPr>
          <w:spacing w:val="7"/>
          <w:sz w:val="28"/>
          <w:szCs w:val="28"/>
        </w:rPr>
        <w:t>Консультації щодо визначення впливу запропонованого регулювання на суб’єктів малого підприємництва та визначення детального переліку процедур, виконання яких необхідно для здійснення регулювання, проведено розробником у період з </w:t>
      </w:r>
      <w:r w:rsidRPr="00530684">
        <w:rPr>
          <w:spacing w:val="7"/>
          <w:sz w:val="28"/>
          <w:szCs w:val="28"/>
          <w:lang w:val="uk-UA"/>
        </w:rPr>
        <w:t>14.04.</w:t>
      </w:r>
      <w:r w:rsidRPr="00530684">
        <w:rPr>
          <w:spacing w:val="7"/>
          <w:sz w:val="28"/>
          <w:szCs w:val="28"/>
        </w:rPr>
        <w:t>202</w:t>
      </w:r>
      <w:r w:rsidRPr="00530684">
        <w:rPr>
          <w:spacing w:val="7"/>
          <w:sz w:val="28"/>
          <w:szCs w:val="28"/>
          <w:lang w:val="uk-UA"/>
        </w:rPr>
        <w:t>3</w:t>
      </w:r>
      <w:r w:rsidRPr="00530684">
        <w:rPr>
          <w:spacing w:val="7"/>
          <w:sz w:val="28"/>
          <w:szCs w:val="28"/>
        </w:rPr>
        <w:t> р. по </w:t>
      </w:r>
      <w:r w:rsidRPr="00530684">
        <w:rPr>
          <w:spacing w:val="7"/>
          <w:sz w:val="28"/>
          <w:szCs w:val="28"/>
          <w:lang w:val="uk-UA"/>
        </w:rPr>
        <w:t>14.05.</w:t>
      </w:r>
      <w:r w:rsidRPr="00530684">
        <w:rPr>
          <w:spacing w:val="7"/>
          <w:sz w:val="28"/>
          <w:szCs w:val="28"/>
        </w:rPr>
        <w:t>202</w:t>
      </w:r>
      <w:r w:rsidRPr="00530684">
        <w:rPr>
          <w:spacing w:val="7"/>
          <w:sz w:val="28"/>
          <w:szCs w:val="28"/>
          <w:lang w:val="uk-UA"/>
        </w:rPr>
        <w:t>3</w:t>
      </w:r>
      <w:r w:rsidRPr="00530684">
        <w:rPr>
          <w:spacing w:val="7"/>
          <w:sz w:val="28"/>
          <w:szCs w:val="28"/>
        </w:rPr>
        <w:t> р.</w:t>
      </w:r>
      <w:r>
        <w:rPr>
          <w:spacing w:val="7"/>
          <w:sz w:val="28"/>
          <w:szCs w:val="28"/>
          <w:lang w:val="uk-UA"/>
        </w:rPr>
        <w:t xml:space="preserve"> Шляхом збору пропозицій та зауважень до розташованого на сайті Лозуватської сільської ради </w:t>
      </w:r>
      <w:r w:rsidRPr="00530684">
        <w:rPr>
          <w:sz w:val="28"/>
          <w:szCs w:val="28"/>
          <w:lang w:val="en-US" w:eastAsia="uk-UA" w:bidi="uk-UA"/>
        </w:rPr>
        <w:t>lozuvatka</w:t>
      </w:r>
      <w:r w:rsidRPr="00530684">
        <w:rPr>
          <w:sz w:val="28"/>
          <w:szCs w:val="28"/>
          <w:lang w:val="uk-UA" w:eastAsia="uk-UA" w:bidi="uk-UA"/>
        </w:rPr>
        <w:t>.</w:t>
      </w:r>
      <w:r w:rsidRPr="00530684">
        <w:rPr>
          <w:sz w:val="28"/>
          <w:szCs w:val="28"/>
          <w:lang w:val="en-US" w:eastAsia="uk-UA" w:bidi="uk-UA"/>
        </w:rPr>
        <w:t>dp</w:t>
      </w:r>
      <w:r w:rsidRPr="00530684">
        <w:rPr>
          <w:sz w:val="28"/>
          <w:szCs w:val="28"/>
          <w:lang w:val="uk-UA" w:eastAsia="uk-UA" w:bidi="uk-UA"/>
        </w:rPr>
        <w:t>.</w:t>
      </w:r>
      <w:r w:rsidRPr="00530684">
        <w:rPr>
          <w:sz w:val="28"/>
          <w:szCs w:val="28"/>
          <w:lang w:val="en-US" w:eastAsia="uk-UA" w:bidi="uk-UA"/>
        </w:rPr>
        <w:t>gov</w:t>
      </w:r>
      <w:r w:rsidRPr="00530684">
        <w:rPr>
          <w:sz w:val="28"/>
          <w:szCs w:val="28"/>
          <w:lang w:val="uk-UA" w:eastAsia="uk-UA" w:bidi="uk-UA"/>
        </w:rPr>
        <w:t>.</w:t>
      </w:r>
      <w:r w:rsidRPr="00530684">
        <w:rPr>
          <w:sz w:val="28"/>
          <w:szCs w:val="28"/>
          <w:lang w:val="en-US" w:eastAsia="uk-UA" w:bidi="uk-UA"/>
        </w:rPr>
        <w:t>ua</w:t>
      </w:r>
      <w:r>
        <w:rPr>
          <w:sz w:val="28"/>
          <w:szCs w:val="28"/>
          <w:lang w:val="uk-UA" w:eastAsia="uk-UA" w:bidi="uk-UA"/>
        </w:rPr>
        <w:t xml:space="preserve"> </w:t>
      </w:r>
    </w:p>
    <w:p w:rsidR="00F60727" w:rsidRDefault="00F60727" w:rsidP="00F60727">
      <w:pPr>
        <w:pStyle w:val="a5"/>
        <w:shd w:val="clear" w:color="auto" w:fill="FFFFFF"/>
        <w:spacing w:before="0" w:beforeAutospacing="0" w:after="0" w:afterAutospacing="0"/>
        <w:ind w:firstLine="567"/>
        <w:jc w:val="both"/>
        <w:rPr>
          <w:sz w:val="28"/>
          <w:szCs w:val="28"/>
          <w:lang w:val="uk-UA" w:eastAsia="uk-UA" w:bidi="uk-UA"/>
        </w:rPr>
      </w:pPr>
    </w:p>
    <w:tbl>
      <w:tblPr>
        <w:tblStyle w:val="TableNormal"/>
        <w:tblW w:w="10774" w:type="dxa"/>
        <w:tblInd w:w="-1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851"/>
        <w:gridCol w:w="4253"/>
        <w:gridCol w:w="1701"/>
        <w:gridCol w:w="3969"/>
      </w:tblGrid>
      <w:tr w:rsidR="00F60727" w:rsidRPr="00941E22" w:rsidTr="006C3D3D">
        <w:trPr>
          <w:trHeight w:val="1163"/>
        </w:trPr>
        <w:tc>
          <w:tcPr>
            <w:tcW w:w="851" w:type="dxa"/>
          </w:tcPr>
          <w:p w:rsidR="00F60727" w:rsidRPr="00620CF9" w:rsidRDefault="00F60727" w:rsidP="006C3D3D">
            <w:pPr>
              <w:spacing w:line="240" w:lineRule="auto"/>
              <w:ind w:right="115"/>
              <w:jc w:val="center"/>
              <w:rPr>
                <w:rFonts w:ascii="Times New Roman" w:eastAsia="Times New Roman" w:hAnsi="Times New Roman"/>
                <w:b/>
                <w:sz w:val="24"/>
                <w:lang w:val="uk-UA" w:eastAsia="uk-UA" w:bidi="uk-UA"/>
              </w:rPr>
            </w:pPr>
            <w:r w:rsidRPr="00620CF9">
              <w:rPr>
                <w:rFonts w:ascii="Times New Roman" w:eastAsia="Times New Roman" w:hAnsi="Times New Roman"/>
                <w:b/>
                <w:sz w:val="24"/>
                <w:lang w:val="uk-UA" w:eastAsia="uk-UA" w:bidi="uk-UA"/>
              </w:rPr>
              <w:t>Поряд ковий номер</w:t>
            </w:r>
          </w:p>
        </w:tc>
        <w:tc>
          <w:tcPr>
            <w:tcW w:w="4253" w:type="dxa"/>
          </w:tcPr>
          <w:p w:rsidR="00F60727" w:rsidRPr="00620CF9" w:rsidRDefault="00F60727" w:rsidP="006C3D3D">
            <w:pPr>
              <w:spacing w:line="268" w:lineRule="exact"/>
              <w:jc w:val="center"/>
              <w:rPr>
                <w:rFonts w:ascii="Times New Roman" w:eastAsia="Times New Roman" w:hAnsi="Times New Roman"/>
                <w:b/>
                <w:sz w:val="24"/>
                <w:lang w:val="uk-UA" w:eastAsia="uk-UA" w:bidi="uk-UA"/>
              </w:rPr>
            </w:pPr>
            <w:r w:rsidRPr="00620CF9">
              <w:rPr>
                <w:rFonts w:ascii="Times New Roman" w:eastAsia="Times New Roman" w:hAnsi="Times New Roman"/>
                <w:b/>
                <w:sz w:val="24"/>
                <w:lang w:val="uk-UA" w:eastAsia="uk-UA" w:bidi="uk-UA"/>
              </w:rPr>
              <w:t>Вид консультації</w:t>
            </w:r>
          </w:p>
        </w:tc>
        <w:tc>
          <w:tcPr>
            <w:tcW w:w="1701" w:type="dxa"/>
          </w:tcPr>
          <w:p w:rsidR="00F60727" w:rsidRPr="00620CF9" w:rsidRDefault="00F60727" w:rsidP="006C3D3D">
            <w:pPr>
              <w:spacing w:line="240" w:lineRule="auto"/>
              <w:ind w:right="-27"/>
              <w:jc w:val="center"/>
              <w:rPr>
                <w:rFonts w:ascii="Times New Roman" w:eastAsia="Times New Roman" w:hAnsi="Times New Roman"/>
                <w:b/>
                <w:sz w:val="24"/>
                <w:lang w:val="uk-UA" w:eastAsia="uk-UA" w:bidi="uk-UA"/>
              </w:rPr>
            </w:pPr>
            <w:r>
              <w:rPr>
                <w:rFonts w:ascii="Times New Roman" w:eastAsia="Times New Roman" w:hAnsi="Times New Roman"/>
                <w:b/>
                <w:sz w:val="24"/>
                <w:lang w:val="uk-UA" w:eastAsia="uk-UA" w:bidi="uk-UA"/>
              </w:rPr>
              <w:t>Кількість учасників консульта</w:t>
            </w:r>
            <w:r w:rsidRPr="00620CF9">
              <w:rPr>
                <w:rFonts w:ascii="Times New Roman" w:eastAsia="Times New Roman" w:hAnsi="Times New Roman"/>
                <w:b/>
                <w:sz w:val="24"/>
                <w:lang w:val="uk-UA" w:eastAsia="uk-UA" w:bidi="uk-UA"/>
              </w:rPr>
              <w:t>цій, осіб</w:t>
            </w:r>
          </w:p>
        </w:tc>
        <w:tc>
          <w:tcPr>
            <w:tcW w:w="3969" w:type="dxa"/>
          </w:tcPr>
          <w:p w:rsidR="00F60727" w:rsidRPr="00620CF9" w:rsidRDefault="00F60727" w:rsidP="006C3D3D">
            <w:pPr>
              <w:spacing w:line="240" w:lineRule="auto"/>
              <w:ind w:right="102"/>
              <w:jc w:val="center"/>
              <w:rPr>
                <w:rFonts w:ascii="Times New Roman" w:eastAsia="Times New Roman" w:hAnsi="Times New Roman"/>
                <w:b/>
                <w:sz w:val="24"/>
                <w:lang w:val="uk-UA" w:eastAsia="uk-UA" w:bidi="uk-UA"/>
              </w:rPr>
            </w:pPr>
            <w:r w:rsidRPr="00620CF9">
              <w:rPr>
                <w:rFonts w:ascii="Times New Roman" w:eastAsia="Times New Roman" w:hAnsi="Times New Roman"/>
                <w:b/>
                <w:sz w:val="24"/>
                <w:lang w:val="uk-UA" w:eastAsia="uk-UA" w:bidi="uk-UA"/>
              </w:rPr>
              <w:t>Основні результати консультацій (опис)</w:t>
            </w:r>
          </w:p>
        </w:tc>
      </w:tr>
      <w:tr w:rsidR="00F60727" w:rsidRPr="006F4D05" w:rsidTr="006C3D3D">
        <w:trPr>
          <w:trHeight w:val="1142"/>
        </w:trPr>
        <w:tc>
          <w:tcPr>
            <w:tcW w:w="851" w:type="dxa"/>
          </w:tcPr>
          <w:p w:rsidR="00F60727" w:rsidRPr="00941E22" w:rsidRDefault="00F60727" w:rsidP="006C3D3D">
            <w:pPr>
              <w:spacing w:line="270" w:lineRule="exact"/>
              <w:jc w:val="center"/>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1</w:t>
            </w:r>
          </w:p>
        </w:tc>
        <w:tc>
          <w:tcPr>
            <w:tcW w:w="4253" w:type="dxa"/>
          </w:tcPr>
          <w:p w:rsidR="00F60727" w:rsidRPr="00941E22" w:rsidRDefault="00F60727" w:rsidP="006C3D3D">
            <w:pPr>
              <w:spacing w:line="240" w:lineRule="auto"/>
              <w:ind w:right="573"/>
              <w:jc w:val="both"/>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Отримання письмових звернень від платників податку</w:t>
            </w:r>
          </w:p>
        </w:tc>
        <w:tc>
          <w:tcPr>
            <w:tcW w:w="1701" w:type="dxa"/>
          </w:tcPr>
          <w:p w:rsidR="00F60727" w:rsidRPr="00941E22" w:rsidRDefault="00F60727" w:rsidP="006C3D3D">
            <w:pPr>
              <w:spacing w:line="240" w:lineRule="auto"/>
              <w:rPr>
                <w:rFonts w:ascii="Times New Roman" w:eastAsia="Times New Roman" w:hAnsi="Times New Roman"/>
                <w:sz w:val="24"/>
                <w:lang w:val="uk-UA" w:eastAsia="uk-UA" w:bidi="uk-UA"/>
              </w:rPr>
            </w:pPr>
          </w:p>
        </w:tc>
        <w:tc>
          <w:tcPr>
            <w:tcW w:w="3969" w:type="dxa"/>
          </w:tcPr>
          <w:p w:rsidR="00F60727" w:rsidRPr="00941E22" w:rsidRDefault="00F60727" w:rsidP="006C3D3D">
            <w:pPr>
              <w:tabs>
                <w:tab w:val="left" w:pos="1673"/>
              </w:tabs>
              <w:spacing w:line="240" w:lineRule="auto"/>
              <w:ind w:right="97"/>
              <w:jc w:val="both"/>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Розгляд</w:t>
            </w:r>
            <w:r w:rsidRPr="00941E22">
              <w:rPr>
                <w:rFonts w:ascii="Times New Roman" w:eastAsia="Times New Roman" w:hAnsi="Times New Roman"/>
                <w:sz w:val="24"/>
                <w:lang w:val="uk-UA" w:eastAsia="uk-UA" w:bidi="uk-UA"/>
              </w:rPr>
              <w:tab/>
              <w:t>розмірів ставок місцевих податків і зборів та переліку</w:t>
            </w:r>
            <w:r>
              <w:rPr>
                <w:rFonts w:ascii="Times New Roman" w:eastAsia="Times New Roman" w:hAnsi="Times New Roman"/>
                <w:sz w:val="24"/>
                <w:lang w:val="uk-UA" w:eastAsia="uk-UA" w:bidi="uk-UA"/>
              </w:rPr>
              <w:t xml:space="preserve"> </w:t>
            </w:r>
            <w:r w:rsidRPr="00941E22">
              <w:rPr>
                <w:rFonts w:ascii="Times New Roman" w:eastAsia="Times New Roman" w:hAnsi="Times New Roman"/>
                <w:sz w:val="24"/>
                <w:lang w:val="uk-UA" w:eastAsia="uk-UA" w:bidi="uk-UA"/>
              </w:rPr>
              <w:t>пільг</w:t>
            </w:r>
            <w:r w:rsidRPr="00941E22">
              <w:rPr>
                <w:rFonts w:ascii="Times New Roman" w:eastAsia="Times New Roman" w:hAnsi="Times New Roman"/>
                <w:color w:val="007F00"/>
                <w:sz w:val="24"/>
                <w:lang w:val="uk-UA" w:eastAsia="uk-UA" w:bidi="uk-UA"/>
              </w:rPr>
              <w:t>.</w:t>
            </w:r>
          </w:p>
        </w:tc>
      </w:tr>
      <w:tr w:rsidR="00F60727" w:rsidRPr="006F4D05" w:rsidTr="006C3D3D">
        <w:trPr>
          <w:trHeight w:val="1380"/>
        </w:trPr>
        <w:tc>
          <w:tcPr>
            <w:tcW w:w="851" w:type="dxa"/>
          </w:tcPr>
          <w:p w:rsidR="00F60727" w:rsidRPr="00941E22" w:rsidRDefault="00F60727" w:rsidP="006C3D3D">
            <w:pPr>
              <w:spacing w:line="268" w:lineRule="exact"/>
              <w:jc w:val="center"/>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2</w:t>
            </w:r>
          </w:p>
        </w:tc>
        <w:tc>
          <w:tcPr>
            <w:tcW w:w="4253" w:type="dxa"/>
          </w:tcPr>
          <w:p w:rsidR="00F60727" w:rsidRPr="00941E22" w:rsidRDefault="00F60727" w:rsidP="006C3D3D">
            <w:pPr>
              <w:spacing w:line="240" w:lineRule="auto"/>
              <w:ind w:right="116"/>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 xml:space="preserve">Засідання постійної комісії </w:t>
            </w:r>
            <w:r>
              <w:rPr>
                <w:rFonts w:ascii="Times New Roman" w:eastAsia="Times New Roman" w:hAnsi="Times New Roman"/>
                <w:sz w:val="24"/>
                <w:lang w:val="uk-UA" w:eastAsia="uk-UA" w:bidi="uk-UA"/>
              </w:rPr>
              <w:t xml:space="preserve">сільської </w:t>
            </w:r>
            <w:r w:rsidRPr="00941E22">
              <w:rPr>
                <w:rFonts w:ascii="Times New Roman" w:eastAsia="Times New Roman" w:hAnsi="Times New Roman"/>
                <w:sz w:val="24"/>
                <w:lang w:val="uk-UA" w:eastAsia="uk-UA" w:bidi="uk-UA"/>
              </w:rPr>
              <w:t xml:space="preserve">ради з </w:t>
            </w:r>
            <w:r>
              <w:rPr>
                <w:rFonts w:ascii="Times New Roman" w:eastAsia="Times New Roman" w:hAnsi="Times New Roman"/>
                <w:sz w:val="24"/>
                <w:lang w:val="uk-UA" w:eastAsia="uk-UA" w:bidi="uk-UA"/>
              </w:rPr>
              <w:t>питань соціально-економічного розвитку, планування, фінан</w:t>
            </w:r>
            <w:r w:rsidRPr="00941E22">
              <w:rPr>
                <w:rFonts w:ascii="Times New Roman" w:eastAsia="Times New Roman" w:hAnsi="Times New Roman"/>
                <w:sz w:val="24"/>
                <w:lang w:val="uk-UA" w:eastAsia="uk-UA" w:bidi="uk-UA"/>
              </w:rPr>
              <w:t xml:space="preserve">сів, </w:t>
            </w:r>
            <w:r>
              <w:rPr>
                <w:rFonts w:ascii="Times New Roman" w:eastAsia="Times New Roman" w:hAnsi="Times New Roman"/>
                <w:sz w:val="24"/>
                <w:lang w:val="uk-UA" w:eastAsia="uk-UA" w:bidi="uk-UA"/>
              </w:rPr>
              <w:t>бюджету</w:t>
            </w:r>
          </w:p>
          <w:p w:rsidR="00F60727" w:rsidRPr="00941E22" w:rsidRDefault="00F60727" w:rsidP="006C3D3D">
            <w:pPr>
              <w:spacing w:line="264" w:lineRule="exact"/>
              <w:rPr>
                <w:rFonts w:ascii="Times New Roman" w:eastAsia="Times New Roman" w:hAnsi="Times New Roman"/>
                <w:sz w:val="24"/>
                <w:lang w:val="uk-UA" w:eastAsia="uk-UA" w:bidi="uk-UA"/>
              </w:rPr>
            </w:pPr>
          </w:p>
        </w:tc>
        <w:tc>
          <w:tcPr>
            <w:tcW w:w="1701" w:type="dxa"/>
          </w:tcPr>
          <w:p w:rsidR="00F60727" w:rsidRPr="00941E22" w:rsidRDefault="00F60727" w:rsidP="006C3D3D">
            <w:pPr>
              <w:spacing w:line="268" w:lineRule="exact"/>
              <w:ind w:right="158"/>
              <w:jc w:val="center"/>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5</w:t>
            </w:r>
          </w:p>
        </w:tc>
        <w:tc>
          <w:tcPr>
            <w:tcW w:w="3969" w:type="dxa"/>
          </w:tcPr>
          <w:p w:rsidR="00F60727" w:rsidRPr="00941E22" w:rsidRDefault="00F60727" w:rsidP="006C3D3D">
            <w:pPr>
              <w:tabs>
                <w:tab w:val="left" w:pos="1673"/>
              </w:tabs>
              <w:spacing w:line="240" w:lineRule="auto"/>
              <w:ind w:right="97"/>
              <w:jc w:val="both"/>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Розгляд</w:t>
            </w:r>
            <w:r w:rsidRPr="00941E22">
              <w:rPr>
                <w:rFonts w:ascii="Times New Roman" w:eastAsia="Times New Roman" w:hAnsi="Times New Roman"/>
                <w:sz w:val="24"/>
                <w:lang w:val="uk-UA" w:eastAsia="uk-UA" w:bidi="uk-UA"/>
              </w:rPr>
              <w:tab/>
              <w:t>розмірів ставок місцевих податків і зборів та переліку пільг, винесення проекту рішення на</w:t>
            </w:r>
            <w:r>
              <w:rPr>
                <w:rFonts w:ascii="Times New Roman" w:eastAsia="Times New Roman" w:hAnsi="Times New Roman"/>
                <w:sz w:val="24"/>
                <w:lang w:val="uk-UA" w:eastAsia="uk-UA" w:bidi="uk-UA"/>
              </w:rPr>
              <w:t xml:space="preserve"> </w:t>
            </w:r>
            <w:r w:rsidRPr="00941E22">
              <w:rPr>
                <w:rFonts w:ascii="Times New Roman" w:eastAsia="Times New Roman" w:hAnsi="Times New Roman"/>
                <w:sz w:val="24"/>
                <w:lang w:val="uk-UA" w:eastAsia="uk-UA" w:bidi="uk-UA"/>
              </w:rPr>
              <w:t>розгляд</w:t>
            </w:r>
            <w:r>
              <w:rPr>
                <w:rFonts w:ascii="Times New Roman" w:eastAsia="Times New Roman" w:hAnsi="Times New Roman"/>
                <w:sz w:val="24"/>
                <w:lang w:val="uk-UA" w:eastAsia="uk-UA" w:bidi="uk-UA"/>
              </w:rPr>
              <w:t xml:space="preserve"> Лозуватської сільської</w:t>
            </w:r>
            <w:r w:rsidRPr="00941E22">
              <w:rPr>
                <w:rFonts w:ascii="Times New Roman" w:eastAsia="Times New Roman" w:hAnsi="Times New Roman"/>
                <w:sz w:val="24"/>
                <w:lang w:val="uk-UA" w:eastAsia="uk-UA" w:bidi="uk-UA"/>
              </w:rPr>
              <w:t xml:space="preserve"> ради.</w:t>
            </w:r>
            <w:r>
              <w:rPr>
                <w:rFonts w:ascii="Times New Roman" w:eastAsia="Times New Roman" w:hAnsi="Times New Roman"/>
                <w:sz w:val="24"/>
                <w:lang w:val="uk-UA" w:eastAsia="uk-UA" w:bidi="uk-UA"/>
              </w:rPr>
              <w:t xml:space="preserve"> </w:t>
            </w:r>
          </w:p>
        </w:tc>
      </w:tr>
    </w:tbl>
    <w:p w:rsidR="00F60727" w:rsidRPr="00530684" w:rsidRDefault="00F60727" w:rsidP="00F60727">
      <w:pPr>
        <w:pStyle w:val="a5"/>
        <w:shd w:val="clear" w:color="auto" w:fill="FFFFFF"/>
        <w:spacing w:before="0" w:beforeAutospacing="0" w:after="0" w:afterAutospacing="0"/>
        <w:ind w:firstLine="567"/>
        <w:jc w:val="both"/>
        <w:rPr>
          <w:spacing w:val="7"/>
          <w:sz w:val="28"/>
          <w:szCs w:val="28"/>
          <w:lang w:val="uk-UA"/>
        </w:rPr>
      </w:pPr>
    </w:p>
    <w:p w:rsidR="00F60727" w:rsidRDefault="00F60727" w:rsidP="00F60727">
      <w:pPr>
        <w:pStyle w:val="a5"/>
        <w:shd w:val="clear" w:color="auto" w:fill="FFFFFF"/>
        <w:spacing w:before="0" w:beforeAutospacing="0" w:after="0" w:afterAutospacing="0"/>
        <w:ind w:firstLine="567"/>
        <w:jc w:val="both"/>
        <w:rPr>
          <w:b/>
          <w:sz w:val="28"/>
          <w:szCs w:val="28"/>
          <w:shd w:val="clear" w:color="auto" w:fill="FFFFFF"/>
          <w:lang w:val="uk-UA"/>
        </w:rPr>
      </w:pPr>
      <w:r w:rsidRPr="00620CF9">
        <w:rPr>
          <w:b/>
          <w:sz w:val="28"/>
          <w:szCs w:val="28"/>
          <w:shd w:val="clear" w:color="auto" w:fill="FFFFFF"/>
        </w:rPr>
        <w:t>2. Вимірювання впливу регулювання на суб’єктів малого підприємництва (мікро- та малі):</w:t>
      </w:r>
    </w:p>
    <w:p w:rsidR="00F60727" w:rsidRPr="00620CF9" w:rsidRDefault="00F60727" w:rsidP="00F60727">
      <w:pPr>
        <w:widowControl w:val="0"/>
        <w:tabs>
          <w:tab w:val="left" w:pos="1063"/>
        </w:tabs>
        <w:autoSpaceDE w:val="0"/>
        <w:autoSpaceDN w:val="0"/>
        <w:spacing w:after="0" w:line="240" w:lineRule="auto"/>
        <w:ind w:right="-42" w:firstLine="567"/>
        <w:jc w:val="both"/>
        <w:rPr>
          <w:rFonts w:ascii="Times New Roman" w:eastAsia="Times New Roman" w:hAnsi="Times New Roman"/>
          <w:sz w:val="28"/>
          <w:szCs w:val="28"/>
          <w:lang w:val="uk-UA" w:eastAsia="uk-UA" w:bidi="uk-UA"/>
        </w:rPr>
      </w:pPr>
      <w:r>
        <w:rPr>
          <w:rFonts w:ascii="Times New Roman" w:eastAsia="Times New Roman" w:hAnsi="Times New Roman"/>
          <w:sz w:val="28"/>
          <w:szCs w:val="28"/>
          <w:lang w:val="uk-UA" w:eastAsia="uk-UA" w:bidi="uk-UA"/>
        </w:rPr>
        <w:t>к</w:t>
      </w:r>
      <w:r w:rsidRPr="00620CF9">
        <w:rPr>
          <w:rFonts w:ascii="Times New Roman" w:eastAsia="Times New Roman" w:hAnsi="Times New Roman"/>
          <w:sz w:val="28"/>
          <w:szCs w:val="28"/>
          <w:lang w:val="uk-UA" w:eastAsia="uk-UA" w:bidi="uk-UA"/>
        </w:rPr>
        <w:t>ількість суб’єктів малого підприємництва, на яких поширюється</w:t>
      </w:r>
      <w:r>
        <w:rPr>
          <w:rFonts w:ascii="Times New Roman" w:eastAsia="Times New Roman" w:hAnsi="Times New Roman"/>
          <w:sz w:val="28"/>
          <w:szCs w:val="28"/>
          <w:lang w:val="uk-UA" w:eastAsia="uk-UA" w:bidi="uk-UA"/>
        </w:rPr>
        <w:t xml:space="preserve"> </w:t>
      </w:r>
      <w:r w:rsidRPr="00620CF9">
        <w:rPr>
          <w:rFonts w:ascii="Times New Roman" w:eastAsia="Times New Roman" w:hAnsi="Times New Roman"/>
          <w:sz w:val="28"/>
          <w:szCs w:val="28"/>
          <w:lang w:val="uk-UA" w:eastAsia="uk-UA" w:bidi="uk-UA"/>
        </w:rPr>
        <w:t>регулювання:</w:t>
      </w:r>
      <w:r>
        <w:rPr>
          <w:rFonts w:ascii="Times New Roman" w:eastAsia="Times New Roman" w:hAnsi="Times New Roman"/>
          <w:sz w:val="28"/>
          <w:szCs w:val="28"/>
          <w:lang w:val="uk-UA" w:eastAsia="uk-UA" w:bidi="uk-UA"/>
        </w:rPr>
        <w:t xml:space="preserve"> </w:t>
      </w:r>
      <w:r w:rsidR="00A04EA4">
        <w:rPr>
          <w:rFonts w:ascii="Times New Roman" w:eastAsia="Times New Roman" w:hAnsi="Times New Roman"/>
          <w:sz w:val="28"/>
          <w:szCs w:val="28"/>
          <w:lang w:val="uk-UA" w:eastAsia="uk-UA" w:bidi="uk-UA"/>
        </w:rPr>
        <w:t>721</w:t>
      </w:r>
      <w:r w:rsidRPr="00620CF9">
        <w:rPr>
          <w:rFonts w:ascii="Times New Roman" w:eastAsia="Times New Roman" w:hAnsi="Times New Roman"/>
          <w:sz w:val="28"/>
          <w:szCs w:val="28"/>
          <w:lang w:val="uk-UA" w:eastAsia="uk-UA" w:bidi="uk-UA"/>
        </w:rPr>
        <w:t xml:space="preserve"> (одиниць), у тому числі малого підприємництва </w:t>
      </w:r>
      <w:r w:rsidR="00A04EA4">
        <w:rPr>
          <w:rFonts w:ascii="Times New Roman" w:eastAsia="Times New Roman" w:hAnsi="Times New Roman"/>
          <w:sz w:val="28"/>
          <w:szCs w:val="28"/>
          <w:lang w:val="uk-UA" w:eastAsia="uk-UA" w:bidi="uk-UA"/>
        </w:rPr>
        <w:t>19</w:t>
      </w:r>
      <w:r w:rsidRPr="00620CF9">
        <w:rPr>
          <w:rFonts w:ascii="Times New Roman" w:eastAsia="Times New Roman" w:hAnsi="Times New Roman"/>
          <w:sz w:val="28"/>
          <w:szCs w:val="28"/>
          <w:lang w:val="uk-UA" w:eastAsia="uk-UA" w:bidi="uk-UA"/>
        </w:rPr>
        <w:t xml:space="preserve"> (одиниць)</w:t>
      </w:r>
      <w:r>
        <w:rPr>
          <w:rFonts w:ascii="Times New Roman" w:eastAsia="Times New Roman" w:hAnsi="Times New Roman"/>
          <w:sz w:val="28"/>
          <w:szCs w:val="28"/>
          <w:lang w:val="uk-UA" w:eastAsia="uk-UA" w:bidi="uk-UA"/>
        </w:rPr>
        <w:t xml:space="preserve"> </w:t>
      </w:r>
      <w:r w:rsidRPr="00620CF9">
        <w:rPr>
          <w:rFonts w:ascii="Times New Roman" w:eastAsia="Times New Roman" w:hAnsi="Times New Roman"/>
          <w:sz w:val="28"/>
          <w:szCs w:val="28"/>
          <w:lang w:val="uk-UA" w:eastAsia="uk-UA" w:bidi="uk-UA"/>
        </w:rPr>
        <w:t>та мікропідприємництва</w:t>
      </w:r>
      <w:r>
        <w:rPr>
          <w:rFonts w:ascii="Times New Roman" w:eastAsia="Times New Roman" w:hAnsi="Times New Roman"/>
          <w:sz w:val="28"/>
          <w:szCs w:val="28"/>
          <w:lang w:val="uk-UA" w:eastAsia="uk-UA" w:bidi="uk-UA"/>
        </w:rPr>
        <w:t xml:space="preserve"> </w:t>
      </w:r>
      <w:r w:rsidR="00A04EA4">
        <w:rPr>
          <w:rFonts w:ascii="Times New Roman" w:eastAsia="Times New Roman" w:hAnsi="Times New Roman"/>
          <w:sz w:val="28"/>
          <w:szCs w:val="28"/>
          <w:lang w:val="uk-UA" w:eastAsia="uk-UA" w:bidi="uk-UA"/>
        </w:rPr>
        <w:t>702</w:t>
      </w:r>
      <w:r w:rsidRPr="00620CF9">
        <w:rPr>
          <w:rFonts w:ascii="Times New Roman" w:eastAsia="Times New Roman" w:hAnsi="Times New Roman"/>
          <w:sz w:val="28"/>
          <w:szCs w:val="28"/>
          <w:lang w:val="uk-UA" w:eastAsia="uk-UA" w:bidi="uk-UA"/>
        </w:rPr>
        <w:t xml:space="preserve"> (одиниць);</w:t>
      </w:r>
    </w:p>
    <w:p w:rsidR="00F60727" w:rsidRPr="00620CF9" w:rsidRDefault="00F60727" w:rsidP="00F60727">
      <w:pPr>
        <w:widowControl w:val="0"/>
        <w:autoSpaceDE w:val="0"/>
        <w:autoSpaceDN w:val="0"/>
        <w:spacing w:after="0" w:line="240" w:lineRule="auto"/>
        <w:ind w:right="-42" w:firstLine="567"/>
        <w:jc w:val="both"/>
        <w:rPr>
          <w:rFonts w:ascii="Times New Roman" w:eastAsia="Times New Roman" w:hAnsi="Times New Roman"/>
          <w:sz w:val="28"/>
          <w:szCs w:val="28"/>
          <w:lang w:val="uk-UA" w:eastAsia="uk-UA" w:bidi="uk-UA"/>
        </w:rPr>
      </w:pPr>
      <w:r>
        <w:rPr>
          <w:rFonts w:ascii="Times New Roman" w:eastAsia="Times New Roman" w:hAnsi="Times New Roman"/>
          <w:sz w:val="28"/>
          <w:szCs w:val="28"/>
          <w:lang w:val="uk-UA" w:eastAsia="uk-UA" w:bidi="uk-UA"/>
        </w:rPr>
        <w:t>п</w:t>
      </w:r>
      <w:r w:rsidRPr="00620CF9">
        <w:rPr>
          <w:rFonts w:ascii="Times New Roman" w:eastAsia="Times New Roman" w:hAnsi="Times New Roman"/>
          <w:sz w:val="28"/>
          <w:szCs w:val="28"/>
          <w:lang w:val="uk-UA" w:eastAsia="uk-UA" w:bidi="uk-UA"/>
        </w:rPr>
        <w:t xml:space="preserve">итома вага суб’єктів малого підприємництва у загальній кількості суб’єктів господарювання, на яких проблема справляє </w:t>
      </w:r>
      <w:r w:rsidRPr="00A04EA4">
        <w:rPr>
          <w:rFonts w:ascii="Times New Roman" w:eastAsia="Times New Roman" w:hAnsi="Times New Roman"/>
          <w:sz w:val="28"/>
          <w:szCs w:val="28"/>
          <w:lang w:val="uk-UA" w:eastAsia="uk-UA" w:bidi="uk-UA"/>
        </w:rPr>
        <w:t xml:space="preserve">вплив </w:t>
      </w:r>
      <w:r w:rsidR="00A04EA4" w:rsidRPr="00A04EA4">
        <w:rPr>
          <w:rFonts w:ascii="Times New Roman" w:eastAsia="Times New Roman" w:hAnsi="Times New Roman"/>
          <w:sz w:val="28"/>
          <w:szCs w:val="28"/>
          <w:lang w:val="uk-UA" w:eastAsia="uk-UA" w:bidi="uk-UA"/>
        </w:rPr>
        <w:t>100</w:t>
      </w:r>
      <w:r w:rsidRPr="00A04EA4">
        <w:rPr>
          <w:rFonts w:ascii="Times New Roman" w:eastAsia="Times New Roman" w:hAnsi="Times New Roman"/>
          <w:sz w:val="28"/>
          <w:szCs w:val="28"/>
          <w:lang w:val="uk-UA" w:eastAsia="uk-UA" w:bidi="uk-UA"/>
        </w:rPr>
        <w:t xml:space="preserve"> %</w:t>
      </w:r>
      <w:r w:rsidRPr="00620CF9">
        <w:rPr>
          <w:rFonts w:ascii="Times New Roman" w:eastAsia="Times New Roman" w:hAnsi="Times New Roman"/>
          <w:sz w:val="28"/>
          <w:szCs w:val="28"/>
          <w:lang w:val="uk-UA" w:eastAsia="uk-UA" w:bidi="uk-UA"/>
        </w:rPr>
        <w:t xml:space="preserve"> (відсотків) (з них малого підприємництва – </w:t>
      </w:r>
      <w:r w:rsidR="00A04EA4">
        <w:rPr>
          <w:rFonts w:ascii="Times New Roman" w:eastAsia="Times New Roman" w:hAnsi="Times New Roman"/>
          <w:sz w:val="28"/>
          <w:szCs w:val="28"/>
          <w:lang w:val="uk-UA" w:eastAsia="uk-UA" w:bidi="uk-UA"/>
        </w:rPr>
        <w:t>2,64</w:t>
      </w:r>
      <w:r w:rsidRPr="00620CF9">
        <w:rPr>
          <w:rFonts w:ascii="Times New Roman" w:eastAsia="Times New Roman" w:hAnsi="Times New Roman"/>
          <w:sz w:val="28"/>
          <w:szCs w:val="28"/>
          <w:lang w:val="uk-UA" w:eastAsia="uk-UA" w:bidi="uk-UA"/>
        </w:rPr>
        <w:t xml:space="preserve">%, мікропідприємництва – </w:t>
      </w:r>
      <w:r w:rsidR="00A04EA4">
        <w:rPr>
          <w:rFonts w:ascii="Times New Roman" w:eastAsia="Times New Roman" w:hAnsi="Times New Roman"/>
          <w:sz w:val="28"/>
          <w:szCs w:val="28"/>
          <w:lang w:val="uk-UA" w:eastAsia="uk-UA" w:bidi="uk-UA"/>
        </w:rPr>
        <w:t>97,36</w:t>
      </w:r>
      <w:r w:rsidRPr="00620CF9">
        <w:rPr>
          <w:rFonts w:ascii="Times New Roman" w:eastAsia="Times New Roman" w:hAnsi="Times New Roman"/>
          <w:sz w:val="28"/>
          <w:szCs w:val="28"/>
          <w:lang w:val="uk-UA" w:eastAsia="uk-UA" w:bidi="uk-UA"/>
        </w:rPr>
        <w:t>%).</w:t>
      </w:r>
    </w:p>
    <w:p w:rsidR="00F60727" w:rsidRDefault="00F60727" w:rsidP="00F60727">
      <w:pPr>
        <w:pStyle w:val="a5"/>
        <w:shd w:val="clear" w:color="auto" w:fill="FFFFFF"/>
        <w:spacing w:before="0" w:beforeAutospacing="0" w:after="0" w:afterAutospacing="0"/>
        <w:ind w:firstLine="567"/>
        <w:jc w:val="both"/>
        <w:rPr>
          <w:color w:val="333333"/>
          <w:shd w:val="clear" w:color="auto" w:fill="FFFFFF"/>
          <w:lang w:val="uk-UA"/>
        </w:rPr>
      </w:pPr>
    </w:p>
    <w:p w:rsidR="00F60727" w:rsidRPr="005C7DA1" w:rsidRDefault="00F60727" w:rsidP="00F60727">
      <w:pPr>
        <w:pStyle w:val="a5"/>
        <w:shd w:val="clear" w:color="auto" w:fill="FFFFFF"/>
        <w:spacing w:before="0" w:beforeAutospacing="0" w:after="0" w:afterAutospacing="0"/>
        <w:ind w:firstLine="567"/>
        <w:jc w:val="both"/>
        <w:rPr>
          <w:b/>
          <w:spacing w:val="7"/>
          <w:sz w:val="28"/>
          <w:szCs w:val="28"/>
          <w:lang w:val="uk-UA"/>
        </w:rPr>
      </w:pPr>
      <w:r w:rsidRPr="005C7DA1">
        <w:rPr>
          <w:b/>
          <w:sz w:val="28"/>
          <w:szCs w:val="28"/>
          <w:shd w:val="clear" w:color="auto" w:fill="FFFFFF"/>
        </w:rPr>
        <w:t>3. Розрахунок витрат суб’єктів малого підприємництва на виконання вимог регулювання</w:t>
      </w:r>
    </w:p>
    <w:tbl>
      <w:tblPr>
        <w:tblStyle w:val="TableNormal"/>
        <w:tblW w:w="0" w:type="auto"/>
        <w:tblInd w:w="-1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851"/>
        <w:gridCol w:w="5245"/>
        <w:gridCol w:w="1216"/>
        <w:gridCol w:w="60"/>
        <w:gridCol w:w="1275"/>
        <w:gridCol w:w="37"/>
        <w:gridCol w:w="1748"/>
      </w:tblGrid>
      <w:tr w:rsidR="00F60727" w:rsidRPr="00941E22" w:rsidTr="006C3D3D">
        <w:trPr>
          <w:trHeight w:val="1103"/>
        </w:trPr>
        <w:tc>
          <w:tcPr>
            <w:tcW w:w="851" w:type="dxa"/>
          </w:tcPr>
          <w:p w:rsidR="00F60727" w:rsidRPr="005C7DA1" w:rsidRDefault="00F60727" w:rsidP="006C3D3D">
            <w:pPr>
              <w:spacing w:line="240" w:lineRule="auto"/>
              <w:ind w:right="79"/>
              <w:jc w:val="center"/>
              <w:rPr>
                <w:rFonts w:ascii="Times New Roman" w:eastAsia="Times New Roman" w:hAnsi="Times New Roman"/>
                <w:b/>
                <w:sz w:val="24"/>
                <w:lang w:val="uk-UA" w:eastAsia="uk-UA" w:bidi="uk-UA"/>
              </w:rPr>
            </w:pPr>
            <w:r w:rsidRPr="005C7DA1">
              <w:rPr>
                <w:rFonts w:ascii="Times New Roman" w:eastAsia="Times New Roman" w:hAnsi="Times New Roman"/>
                <w:b/>
                <w:sz w:val="24"/>
                <w:lang w:val="uk-UA" w:eastAsia="uk-UA" w:bidi="uk-UA"/>
              </w:rPr>
              <w:t>Порядковий номер</w:t>
            </w:r>
          </w:p>
        </w:tc>
        <w:tc>
          <w:tcPr>
            <w:tcW w:w="5245" w:type="dxa"/>
          </w:tcPr>
          <w:p w:rsidR="00F60727" w:rsidRPr="005C7DA1" w:rsidRDefault="00F60727" w:rsidP="006C3D3D">
            <w:pPr>
              <w:spacing w:line="240" w:lineRule="auto"/>
              <w:jc w:val="center"/>
              <w:rPr>
                <w:rFonts w:ascii="Times New Roman" w:eastAsia="Times New Roman" w:hAnsi="Times New Roman"/>
                <w:b/>
                <w:sz w:val="24"/>
                <w:lang w:val="uk-UA" w:eastAsia="uk-UA" w:bidi="uk-UA"/>
              </w:rPr>
            </w:pPr>
            <w:r w:rsidRPr="005C7DA1">
              <w:rPr>
                <w:rFonts w:ascii="Times New Roman" w:eastAsia="Times New Roman" w:hAnsi="Times New Roman"/>
                <w:b/>
                <w:sz w:val="24"/>
                <w:lang w:val="uk-UA" w:eastAsia="uk-UA" w:bidi="uk-UA"/>
              </w:rPr>
              <w:t>Найменування оцінки</w:t>
            </w:r>
          </w:p>
        </w:tc>
        <w:tc>
          <w:tcPr>
            <w:tcW w:w="1216" w:type="dxa"/>
          </w:tcPr>
          <w:p w:rsidR="00F60727" w:rsidRPr="005C7DA1" w:rsidRDefault="00F60727" w:rsidP="006C3D3D">
            <w:pPr>
              <w:spacing w:line="240" w:lineRule="auto"/>
              <w:jc w:val="center"/>
              <w:rPr>
                <w:rFonts w:ascii="Times New Roman" w:eastAsia="Times New Roman" w:hAnsi="Times New Roman"/>
                <w:b/>
                <w:sz w:val="24"/>
                <w:lang w:val="uk-UA" w:eastAsia="uk-UA" w:bidi="uk-UA"/>
              </w:rPr>
            </w:pPr>
            <w:r>
              <w:rPr>
                <w:rFonts w:ascii="Times New Roman" w:eastAsia="Times New Roman" w:hAnsi="Times New Roman"/>
                <w:b/>
                <w:sz w:val="24"/>
                <w:lang w:val="uk-UA" w:eastAsia="uk-UA" w:bidi="uk-UA"/>
              </w:rPr>
              <w:t>у 2024</w:t>
            </w:r>
            <w:r w:rsidRPr="005C7DA1">
              <w:rPr>
                <w:rFonts w:ascii="Times New Roman" w:eastAsia="Times New Roman" w:hAnsi="Times New Roman"/>
                <w:b/>
                <w:sz w:val="24"/>
                <w:lang w:val="uk-UA" w:eastAsia="uk-UA" w:bidi="uk-UA"/>
              </w:rPr>
              <w:t xml:space="preserve"> р.</w:t>
            </w:r>
          </w:p>
        </w:tc>
        <w:tc>
          <w:tcPr>
            <w:tcW w:w="1372" w:type="dxa"/>
            <w:gridSpan w:val="3"/>
          </w:tcPr>
          <w:p w:rsidR="00F60727" w:rsidRPr="005C7DA1" w:rsidRDefault="00F60727" w:rsidP="006C3D3D">
            <w:pPr>
              <w:spacing w:line="240" w:lineRule="auto"/>
              <w:jc w:val="center"/>
              <w:rPr>
                <w:rFonts w:ascii="Times New Roman" w:eastAsia="Times New Roman" w:hAnsi="Times New Roman"/>
                <w:b/>
                <w:sz w:val="24"/>
                <w:lang w:val="uk-UA" w:eastAsia="uk-UA" w:bidi="uk-UA"/>
              </w:rPr>
            </w:pPr>
            <w:r w:rsidRPr="005C7DA1">
              <w:rPr>
                <w:rFonts w:ascii="Times New Roman" w:eastAsia="Times New Roman" w:hAnsi="Times New Roman"/>
                <w:b/>
                <w:sz w:val="24"/>
                <w:lang w:val="uk-UA" w:eastAsia="uk-UA" w:bidi="uk-UA"/>
              </w:rPr>
              <w:t>Періодичні*</w:t>
            </w:r>
          </w:p>
          <w:p w:rsidR="00F60727" w:rsidRPr="005C7DA1" w:rsidRDefault="00F60727" w:rsidP="006C3D3D">
            <w:pPr>
              <w:spacing w:line="240" w:lineRule="auto"/>
              <w:ind w:right="37"/>
              <w:jc w:val="center"/>
              <w:rPr>
                <w:rFonts w:ascii="Times New Roman" w:eastAsia="Times New Roman" w:hAnsi="Times New Roman"/>
                <w:b/>
                <w:sz w:val="24"/>
                <w:lang w:val="uk-UA" w:eastAsia="uk-UA" w:bidi="uk-UA"/>
              </w:rPr>
            </w:pPr>
            <w:r w:rsidRPr="005C7DA1">
              <w:rPr>
                <w:rFonts w:ascii="Times New Roman" w:eastAsia="Times New Roman" w:hAnsi="Times New Roman"/>
                <w:b/>
                <w:sz w:val="24"/>
                <w:lang w:val="uk-UA" w:eastAsia="uk-UA" w:bidi="uk-UA"/>
              </w:rPr>
              <w:t>(за наступні роки)</w:t>
            </w:r>
          </w:p>
        </w:tc>
        <w:tc>
          <w:tcPr>
            <w:tcW w:w="1748" w:type="dxa"/>
          </w:tcPr>
          <w:p w:rsidR="00F60727" w:rsidRPr="005C7DA1" w:rsidRDefault="00F60727" w:rsidP="006C3D3D">
            <w:pPr>
              <w:tabs>
                <w:tab w:val="left" w:pos="1433"/>
              </w:tabs>
              <w:spacing w:line="240" w:lineRule="auto"/>
              <w:ind w:right="100"/>
              <w:jc w:val="center"/>
              <w:rPr>
                <w:rFonts w:ascii="Times New Roman" w:eastAsia="Times New Roman" w:hAnsi="Times New Roman"/>
                <w:b/>
                <w:spacing w:val="-9"/>
                <w:sz w:val="24"/>
                <w:lang w:val="uk-UA" w:eastAsia="uk-UA" w:bidi="uk-UA"/>
              </w:rPr>
            </w:pPr>
            <w:r w:rsidRPr="005C7DA1">
              <w:rPr>
                <w:rFonts w:ascii="Times New Roman" w:eastAsia="Times New Roman" w:hAnsi="Times New Roman"/>
                <w:b/>
                <w:sz w:val="24"/>
                <w:lang w:val="uk-UA" w:eastAsia="uk-UA" w:bidi="uk-UA"/>
              </w:rPr>
              <w:t xml:space="preserve">Витрати </w:t>
            </w:r>
            <w:r w:rsidRPr="005C7DA1">
              <w:rPr>
                <w:rFonts w:ascii="Times New Roman" w:eastAsia="Times New Roman" w:hAnsi="Times New Roman"/>
                <w:b/>
                <w:spacing w:val="-9"/>
                <w:sz w:val="24"/>
                <w:lang w:val="uk-UA" w:eastAsia="uk-UA" w:bidi="uk-UA"/>
              </w:rPr>
              <w:t>за</w:t>
            </w:r>
          </w:p>
          <w:p w:rsidR="00F60727" w:rsidRPr="005C7DA1" w:rsidRDefault="00F60727" w:rsidP="006C3D3D">
            <w:pPr>
              <w:tabs>
                <w:tab w:val="left" w:pos="1433"/>
              </w:tabs>
              <w:spacing w:line="240" w:lineRule="auto"/>
              <w:ind w:right="100"/>
              <w:jc w:val="center"/>
              <w:rPr>
                <w:rFonts w:ascii="Times New Roman" w:eastAsia="Times New Roman" w:hAnsi="Times New Roman"/>
                <w:b/>
                <w:sz w:val="24"/>
                <w:lang w:val="uk-UA" w:eastAsia="uk-UA" w:bidi="uk-UA"/>
              </w:rPr>
            </w:pPr>
            <w:r w:rsidRPr="005C7DA1">
              <w:rPr>
                <w:rFonts w:ascii="Times New Roman" w:eastAsia="Times New Roman" w:hAnsi="Times New Roman"/>
                <w:b/>
                <w:spacing w:val="-9"/>
                <w:sz w:val="24"/>
                <w:lang w:val="uk-UA" w:eastAsia="uk-UA" w:bidi="uk-UA"/>
              </w:rPr>
              <w:t xml:space="preserve"> </w:t>
            </w:r>
            <w:r w:rsidRPr="005C7DA1">
              <w:rPr>
                <w:rFonts w:ascii="Times New Roman" w:eastAsia="Times New Roman" w:hAnsi="Times New Roman"/>
                <w:b/>
                <w:sz w:val="24"/>
                <w:lang w:val="uk-UA" w:eastAsia="uk-UA" w:bidi="uk-UA"/>
              </w:rPr>
              <w:t>п’ять років*</w:t>
            </w:r>
          </w:p>
        </w:tc>
      </w:tr>
      <w:tr w:rsidR="00F60727" w:rsidRPr="00941E22" w:rsidTr="006C3D3D">
        <w:trPr>
          <w:trHeight w:val="275"/>
        </w:trPr>
        <w:tc>
          <w:tcPr>
            <w:tcW w:w="10432" w:type="dxa"/>
            <w:gridSpan w:val="7"/>
          </w:tcPr>
          <w:p w:rsidR="00F60727" w:rsidRPr="00941E22" w:rsidRDefault="00F60727" w:rsidP="006C3D3D">
            <w:pPr>
              <w:spacing w:line="240" w:lineRule="auto"/>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Оцінка “прямих” витрат суб’єктів малого підприємництва на виконання регулювання</w:t>
            </w:r>
          </w:p>
        </w:tc>
      </w:tr>
      <w:tr w:rsidR="00F60727" w:rsidRPr="00941E22" w:rsidTr="006C3D3D">
        <w:trPr>
          <w:trHeight w:val="551"/>
        </w:trPr>
        <w:tc>
          <w:tcPr>
            <w:tcW w:w="851" w:type="dxa"/>
          </w:tcPr>
          <w:p w:rsidR="00F60727" w:rsidRPr="00941E22" w:rsidRDefault="00F60727" w:rsidP="006C3D3D">
            <w:pPr>
              <w:spacing w:line="240" w:lineRule="auto"/>
              <w:jc w:val="center"/>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1</w:t>
            </w:r>
          </w:p>
        </w:tc>
        <w:tc>
          <w:tcPr>
            <w:tcW w:w="5245" w:type="dxa"/>
          </w:tcPr>
          <w:p w:rsidR="00F60727" w:rsidRPr="00941E22" w:rsidRDefault="00F60727" w:rsidP="006C3D3D">
            <w:pPr>
              <w:tabs>
                <w:tab w:val="left" w:pos="0"/>
              </w:tabs>
              <w:spacing w:line="240" w:lineRule="auto"/>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Придбання</w:t>
            </w:r>
            <w:r w:rsidRPr="00941E22">
              <w:rPr>
                <w:rFonts w:ascii="Times New Roman" w:eastAsia="Times New Roman" w:hAnsi="Times New Roman"/>
                <w:sz w:val="24"/>
                <w:lang w:val="uk-UA" w:eastAsia="uk-UA" w:bidi="uk-UA"/>
              </w:rPr>
              <w:tab/>
              <w:t>необхідного</w:t>
            </w:r>
            <w:r>
              <w:rPr>
                <w:rFonts w:ascii="Times New Roman" w:eastAsia="Times New Roman" w:hAnsi="Times New Roman"/>
                <w:sz w:val="24"/>
                <w:lang w:val="uk-UA" w:eastAsia="uk-UA" w:bidi="uk-UA"/>
              </w:rPr>
              <w:t xml:space="preserve"> </w:t>
            </w:r>
            <w:r w:rsidRPr="00941E22">
              <w:rPr>
                <w:rFonts w:ascii="Times New Roman" w:eastAsia="Times New Roman" w:hAnsi="Times New Roman"/>
                <w:sz w:val="24"/>
                <w:lang w:val="uk-UA" w:eastAsia="uk-UA" w:bidi="uk-UA"/>
              </w:rPr>
              <w:t>обладнання (предметів та</w:t>
            </w:r>
            <w:r>
              <w:rPr>
                <w:rFonts w:ascii="Times New Roman" w:eastAsia="Times New Roman" w:hAnsi="Times New Roman"/>
                <w:sz w:val="24"/>
                <w:lang w:val="uk-UA" w:eastAsia="uk-UA" w:bidi="uk-UA"/>
              </w:rPr>
              <w:t xml:space="preserve"> засобів)</w:t>
            </w:r>
          </w:p>
        </w:tc>
        <w:tc>
          <w:tcPr>
            <w:tcW w:w="1216" w:type="dxa"/>
          </w:tcPr>
          <w:p w:rsidR="00F60727" w:rsidRPr="00941E22" w:rsidRDefault="00F60727" w:rsidP="006C3D3D">
            <w:pPr>
              <w:spacing w:line="240" w:lineRule="auto"/>
              <w:jc w:val="center"/>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0</w:t>
            </w:r>
          </w:p>
        </w:tc>
        <w:tc>
          <w:tcPr>
            <w:tcW w:w="1372" w:type="dxa"/>
            <w:gridSpan w:val="3"/>
          </w:tcPr>
          <w:p w:rsidR="00F60727" w:rsidRPr="00941E22" w:rsidRDefault="00F60727" w:rsidP="006C3D3D">
            <w:pPr>
              <w:spacing w:line="240" w:lineRule="auto"/>
              <w:jc w:val="center"/>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0</w:t>
            </w:r>
          </w:p>
        </w:tc>
        <w:tc>
          <w:tcPr>
            <w:tcW w:w="1748" w:type="dxa"/>
          </w:tcPr>
          <w:p w:rsidR="00F60727" w:rsidRPr="00941E22" w:rsidRDefault="00F60727" w:rsidP="006C3D3D">
            <w:pPr>
              <w:spacing w:line="240" w:lineRule="auto"/>
              <w:jc w:val="center"/>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0</w:t>
            </w:r>
          </w:p>
        </w:tc>
      </w:tr>
      <w:tr w:rsidR="00F60727" w:rsidRPr="00941E22" w:rsidTr="006C3D3D">
        <w:trPr>
          <w:trHeight w:val="825"/>
        </w:trPr>
        <w:tc>
          <w:tcPr>
            <w:tcW w:w="851" w:type="dxa"/>
          </w:tcPr>
          <w:p w:rsidR="00F60727" w:rsidRPr="00941E22" w:rsidRDefault="00F60727" w:rsidP="006C3D3D">
            <w:pPr>
              <w:spacing w:line="270" w:lineRule="exact"/>
              <w:jc w:val="center"/>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2</w:t>
            </w:r>
          </w:p>
        </w:tc>
        <w:tc>
          <w:tcPr>
            <w:tcW w:w="5245" w:type="dxa"/>
          </w:tcPr>
          <w:p w:rsidR="00F60727" w:rsidRPr="00941E22" w:rsidRDefault="00F60727" w:rsidP="006C3D3D">
            <w:pPr>
              <w:tabs>
                <w:tab w:val="left" w:pos="1561"/>
                <w:tab w:val="left" w:pos="2672"/>
              </w:tabs>
              <w:spacing w:line="240" w:lineRule="auto"/>
              <w:ind w:right="99"/>
              <w:jc w:val="both"/>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Процедури повірки та/або постановки на відповідний облік у виз</w:t>
            </w:r>
            <w:r>
              <w:rPr>
                <w:rFonts w:ascii="Times New Roman" w:eastAsia="Times New Roman" w:hAnsi="Times New Roman"/>
                <w:sz w:val="24"/>
                <w:lang w:val="uk-UA" w:eastAsia="uk-UA" w:bidi="uk-UA"/>
              </w:rPr>
              <w:t xml:space="preserve">наченому органі державної влади </w:t>
            </w:r>
            <w:r w:rsidRPr="00941E22">
              <w:rPr>
                <w:rFonts w:ascii="Times New Roman" w:eastAsia="Times New Roman" w:hAnsi="Times New Roman"/>
                <w:sz w:val="24"/>
                <w:lang w:val="uk-UA" w:eastAsia="uk-UA" w:bidi="uk-UA"/>
              </w:rPr>
              <w:t>чи</w:t>
            </w:r>
            <w:r>
              <w:rPr>
                <w:rFonts w:ascii="Times New Roman" w:eastAsia="Times New Roman" w:hAnsi="Times New Roman"/>
                <w:sz w:val="24"/>
                <w:lang w:val="uk-UA" w:eastAsia="uk-UA" w:bidi="uk-UA"/>
              </w:rPr>
              <w:t xml:space="preserve"> </w:t>
            </w:r>
            <w:r w:rsidRPr="00941E22">
              <w:rPr>
                <w:rFonts w:ascii="Times New Roman" w:eastAsia="Times New Roman" w:hAnsi="Times New Roman"/>
                <w:spacing w:val="-3"/>
                <w:sz w:val="24"/>
                <w:lang w:val="uk-UA" w:eastAsia="uk-UA" w:bidi="uk-UA"/>
              </w:rPr>
              <w:t>місцевого</w:t>
            </w:r>
            <w:r>
              <w:rPr>
                <w:rFonts w:ascii="Times New Roman" w:eastAsia="Times New Roman" w:hAnsi="Times New Roman"/>
                <w:spacing w:val="-3"/>
                <w:sz w:val="24"/>
                <w:lang w:val="uk-UA" w:eastAsia="uk-UA" w:bidi="uk-UA"/>
              </w:rPr>
              <w:t xml:space="preserve"> самовпрядування</w:t>
            </w:r>
          </w:p>
        </w:tc>
        <w:tc>
          <w:tcPr>
            <w:tcW w:w="1216" w:type="dxa"/>
          </w:tcPr>
          <w:p w:rsidR="00F60727" w:rsidRPr="00941E22" w:rsidRDefault="00F60727" w:rsidP="006C3D3D">
            <w:pPr>
              <w:spacing w:line="270" w:lineRule="exact"/>
              <w:jc w:val="center"/>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0</w:t>
            </w:r>
          </w:p>
        </w:tc>
        <w:tc>
          <w:tcPr>
            <w:tcW w:w="1372" w:type="dxa"/>
            <w:gridSpan w:val="3"/>
          </w:tcPr>
          <w:p w:rsidR="00F60727" w:rsidRPr="00941E22" w:rsidRDefault="00F60727" w:rsidP="006C3D3D">
            <w:pPr>
              <w:spacing w:line="270" w:lineRule="exact"/>
              <w:jc w:val="center"/>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0</w:t>
            </w:r>
          </w:p>
        </w:tc>
        <w:tc>
          <w:tcPr>
            <w:tcW w:w="1748" w:type="dxa"/>
          </w:tcPr>
          <w:p w:rsidR="00F60727" w:rsidRPr="00941E22" w:rsidRDefault="00F60727" w:rsidP="006C3D3D">
            <w:pPr>
              <w:spacing w:line="270" w:lineRule="exact"/>
              <w:jc w:val="center"/>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0</w:t>
            </w:r>
          </w:p>
        </w:tc>
      </w:tr>
      <w:tr w:rsidR="00F60727" w:rsidRPr="00941E22" w:rsidTr="006C3D3D">
        <w:trPr>
          <w:trHeight w:val="416"/>
        </w:trPr>
        <w:tc>
          <w:tcPr>
            <w:tcW w:w="851" w:type="dxa"/>
          </w:tcPr>
          <w:p w:rsidR="00F60727" w:rsidRPr="00941E22" w:rsidRDefault="00F60727" w:rsidP="006C3D3D">
            <w:pPr>
              <w:spacing w:line="268" w:lineRule="exact"/>
              <w:jc w:val="center"/>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3</w:t>
            </w:r>
          </w:p>
        </w:tc>
        <w:tc>
          <w:tcPr>
            <w:tcW w:w="5245" w:type="dxa"/>
          </w:tcPr>
          <w:p w:rsidR="00F60727" w:rsidRPr="00941E22" w:rsidRDefault="00F60727" w:rsidP="006C3D3D">
            <w:pPr>
              <w:tabs>
                <w:tab w:val="left" w:pos="2405"/>
              </w:tabs>
              <w:spacing w:line="268" w:lineRule="exact"/>
              <w:rPr>
                <w:rFonts w:ascii="Times New Roman" w:eastAsia="Times New Roman" w:hAnsi="Times New Roman"/>
                <w:sz w:val="24"/>
                <w:lang w:val="uk-UA" w:eastAsia="uk-UA" w:bidi="uk-UA"/>
              </w:rPr>
            </w:pPr>
            <w:r>
              <w:rPr>
                <w:rFonts w:ascii="Times New Roman" w:eastAsia="Times New Roman" w:hAnsi="Times New Roman"/>
                <w:sz w:val="24"/>
                <w:lang w:val="uk-UA" w:eastAsia="uk-UA" w:bidi="uk-UA"/>
              </w:rPr>
              <w:t xml:space="preserve">Процедури </w:t>
            </w:r>
            <w:r w:rsidRPr="00941E22">
              <w:rPr>
                <w:rFonts w:ascii="Times New Roman" w:eastAsia="Times New Roman" w:hAnsi="Times New Roman"/>
                <w:sz w:val="24"/>
                <w:lang w:val="uk-UA" w:eastAsia="uk-UA" w:bidi="uk-UA"/>
              </w:rPr>
              <w:t>експлуатації</w:t>
            </w:r>
            <w:r>
              <w:rPr>
                <w:rFonts w:ascii="Times New Roman" w:eastAsia="Times New Roman" w:hAnsi="Times New Roman"/>
                <w:sz w:val="24"/>
                <w:lang w:val="uk-UA" w:eastAsia="uk-UA" w:bidi="uk-UA"/>
              </w:rPr>
              <w:t xml:space="preserve"> </w:t>
            </w:r>
            <w:r w:rsidRPr="00941E22">
              <w:rPr>
                <w:rFonts w:ascii="Times New Roman" w:eastAsia="Times New Roman" w:hAnsi="Times New Roman"/>
                <w:sz w:val="24"/>
                <w:lang w:val="uk-UA" w:eastAsia="uk-UA" w:bidi="uk-UA"/>
              </w:rPr>
              <w:t>обладнання</w:t>
            </w:r>
            <w:r>
              <w:rPr>
                <w:rFonts w:ascii="Times New Roman" w:eastAsia="Times New Roman" w:hAnsi="Times New Roman"/>
                <w:sz w:val="24"/>
                <w:lang w:val="uk-UA" w:eastAsia="uk-UA" w:bidi="uk-UA"/>
              </w:rPr>
              <w:t xml:space="preserve"> </w:t>
            </w:r>
            <w:r w:rsidRPr="00941E22">
              <w:rPr>
                <w:rFonts w:ascii="Times New Roman" w:eastAsia="Times New Roman" w:hAnsi="Times New Roman"/>
                <w:spacing w:val="-1"/>
                <w:sz w:val="24"/>
                <w:lang w:val="uk-UA" w:eastAsia="uk-UA" w:bidi="uk-UA"/>
              </w:rPr>
              <w:t xml:space="preserve">(експлуатаційні </w:t>
            </w:r>
            <w:r w:rsidRPr="00941E22">
              <w:rPr>
                <w:rFonts w:ascii="Times New Roman" w:eastAsia="Times New Roman" w:hAnsi="Times New Roman"/>
                <w:sz w:val="24"/>
                <w:lang w:val="uk-UA" w:eastAsia="uk-UA" w:bidi="uk-UA"/>
              </w:rPr>
              <w:t>витрати – витратні</w:t>
            </w:r>
            <w:r>
              <w:rPr>
                <w:rFonts w:ascii="Times New Roman" w:eastAsia="Times New Roman" w:hAnsi="Times New Roman"/>
                <w:sz w:val="24"/>
                <w:lang w:val="uk-UA" w:eastAsia="uk-UA" w:bidi="uk-UA"/>
              </w:rPr>
              <w:t xml:space="preserve"> </w:t>
            </w:r>
            <w:r w:rsidRPr="00941E22">
              <w:rPr>
                <w:rFonts w:ascii="Times New Roman" w:eastAsia="Times New Roman" w:hAnsi="Times New Roman"/>
                <w:sz w:val="24"/>
                <w:lang w:val="uk-UA" w:eastAsia="uk-UA" w:bidi="uk-UA"/>
              </w:rPr>
              <w:t>матеріали)</w:t>
            </w:r>
          </w:p>
        </w:tc>
        <w:tc>
          <w:tcPr>
            <w:tcW w:w="1216" w:type="dxa"/>
          </w:tcPr>
          <w:p w:rsidR="00F60727" w:rsidRPr="00941E22" w:rsidRDefault="00F60727" w:rsidP="006C3D3D">
            <w:pPr>
              <w:spacing w:line="268" w:lineRule="exact"/>
              <w:jc w:val="center"/>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0</w:t>
            </w:r>
          </w:p>
        </w:tc>
        <w:tc>
          <w:tcPr>
            <w:tcW w:w="1372" w:type="dxa"/>
            <w:gridSpan w:val="3"/>
          </w:tcPr>
          <w:p w:rsidR="00F60727" w:rsidRPr="00941E22" w:rsidRDefault="00F60727" w:rsidP="006C3D3D">
            <w:pPr>
              <w:spacing w:line="268" w:lineRule="exact"/>
              <w:jc w:val="center"/>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0</w:t>
            </w:r>
          </w:p>
        </w:tc>
        <w:tc>
          <w:tcPr>
            <w:tcW w:w="1748" w:type="dxa"/>
          </w:tcPr>
          <w:p w:rsidR="00F60727" w:rsidRPr="00941E22" w:rsidRDefault="00F60727" w:rsidP="006C3D3D">
            <w:pPr>
              <w:spacing w:line="268" w:lineRule="exact"/>
              <w:jc w:val="center"/>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0</w:t>
            </w:r>
          </w:p>
        </w:tc>
      </w:tr>
      <w:tr w:rsidR="00F60727" w:rsidRPr="00941E22" w:rsidTr="006C3D3D">
        <w:trPr>
          <w:trHeight w:val="416"/>
        </w:trPr>
        <w:tc>
          <w:tcPr>
            <w:tcW w:w="851" w:type="dxa"/>
          </w:tcPr>
          <w:p w:rsidR="00F60727" w:rsidRPr="00941E22" w:rsidRDefault="00F60727" w:rsidP="006C3D3D">
            <w:pPr>
              <w:spacing w:line="265" w:lineRule="exact"/>
              <w:jc w:val="center"/>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lastRenderedPageBreak/>
              <w:t>4</w:t>
            </w:r>
          </w:p>
        </w:tc>
        <w:tc>
          <w:tcPr>
            <w:tcW w:w="5245" w:type="dxa"/>
          </w:tcPr>
          <w:p w:rsidR="00F60727" w:rsidRPr="00941E22" w:rsidRDefault="00F60727" w:rsidP="006C3D3D">
            <w:pPr>
              <w:tabs>
                <w:tab w:val="left" w:pos="2055"/>
              </w:tabs>
              <w:spacing w:line="240" w:lineRule="auto"/>
              <w:rPr>
                <w:rFonts w:ascii="Times New Roman" w:eastAsia="Times New Roman" w:hAnsi="Times New Roman"/>
                <w:sz w:val="24"/>
                <w:lang w:val="uk-UA" w:eastAsia="uk-UA" w:bidi="uk-UA"/>
              </w:rPr>
            </w:pPr>
            <w:r>
              <w:rPr>
                <w:rFonts w:ascii="Times New Roman" w:eastAsia="Times New Roman" w:hAnsi="Times New Roman"/>
                <w:sz w:val="24"/>
                <w:lang w:val="uk-UA" w:eastAsia="uk-UA" w:bidi="uk-UA"/>
              </w:rPr>
              <w:t xml:space="preserve">Процедури </w:t>
            </w:r>
            <w:r w:rsidRPr="00941E22">
              <w:rPr>
                <w:rFonts w:ascii="Times New Roman" w:eastAsia="Times New Roman" w:hAnsi="Times New Roman"/>
                <w:sz w:val="24"/>
                <w:lang w:val="uk-UA" w:eastAsia="uk-UA" w:bidi="uk-UA"/>
              </w:rPr>
              <w:t>обслуговування</w:t>
            </w:r>
            <w:r>
              <w:rPr>
                <w:rFonts w:ascii="Times New Roman" w:eastAsia="Times New Roman" w:hAnsi="Times New Roman"/>
                <w:sz w:val="24"/>
                <w:lang w:val="uk-UA" w:eastAsia="uk-UA" w:bidi="uk-UA"/>
              </w:rPr>
              <w:t xml:space="preserve"> </w:t>
            </w:r>
            <w:r w:rsidRPr="00941E22">
              <w:rPr>
                <w:rFonts w:ascii="Times New Roman" w:eastAsia="Times New Roman" w:hAnsi="Times New Roman"/>
                <w:sz w:val="24"/>
                <w:lang w:val="uk-UA" w:eastAsia="uk-UA" w:bidi="uk-UA"/>
              </w:rPr>
              <w:t>обладнання</w:t>
            </w:r>
            <w:r>
              <w:rPr>
                <w:rFonts w:ascii="Times New Roman" w:eastAsia="Times New Roman" w:hAnsi="Times New Roman"/>
                <w:sz w:val="24"/>
                <w:lang w:val="uk-UA" w:eastAsia="uk-UA" w:bidi="uk-UA"/>
              </w:rPr>
              <w:t xml:space="preserve"> </w:t>
            </w:r>
            <w:r w:rsidRPr="00941E22">
              <w:rPr>
                <w:rFonts w:ascii="Times New Roman" w:eastAsia="Times New Roman" w:hAnsi="Times New Roman"/>
                <w:spacing w:val="-3"/>
                <w:sz w:val="24"/>
                <w:lang w:val="uk-UA" w:eastAsia="uk-UA" w:bidi="uk-UA"/>
              </w:rPr>
              <w:t xml:space="preserve">(технічне </w:t>
            </w:r>
            <w:r w:rsidRPr="00941E22">
              <w:rPr>
                <w:rFonts w:ascii="Times New Roman" w:eastAsia="Times New Roman" w:hAnsi="Times New Roman"/>
                <w:sz w:val="24"/>
                <w:lang w:val="uk-UA" w:eastAsia="uk-UA" w:bidi="uk-UA"/>
              </w:rPr>
              <w:t>обслуговування)</w:t>
            </w:r>
          </w:p>
        </w:tc>
        <w:tc>
          <w:tcPr>
            <w:tcW w:w="1216" w:type="dxa"/>
          </w:tcPr>
          <w:p w:rsidR="00F60727" w:rsidRPr="00941E22" w:rsidRDefault="00F60727" w:rsidP="006C3D3D">
            <w:pPr>
              <w:spacing w:line="265" w:lineRule="exact"/>
              <w:jc w:val="center"/>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0</w:t>
            </w:r>
          </w:p>
        </w:tc>
        <w:tc>
          <w:tcPr>
            <w:tcW w:w="1372" w:type="dxa"/>
            <w:gridSpan w:val="3"/>
          </w:tcPr>
          <w:p w:rsidR="00F60727" w:rsidRPr="00941E22" w:rsidRDefault="00F60727" w:rsidP="006C3D3D">
            <w:pPr>
              <w:spacing w:line="265" w:lineRule="exact"/>
              <w:jc w:val="center"/>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0</w:t>
            </w:r>
          </w:p>
        </w:tc>
        <w:tc>
          <w:tcPr>
            <w:tcW w:w="1748" w:type="dxa"/>
          </w:tcPr>
          <w:p w:rsidR="00F60727" w:rsidRPr="00941E22" w:rsidRDefault="00F60727" w:rsidP="006C3D3D">
            <w:pPr>
              <w:spacing w:line="265" w:lineRule="exact"/>
              <w:jc w:val="center"/>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0</w:t>
            </w:r>
          </w:p>
        </w:tc>
      </w:tr>
      <w:tr w:rsidR="00F60727" w:rsidRPr="00941E22" w:rsidTr="006C3D3D">
        <w:trPr>
          <w:trHeight w:val="416"/>
        </w:trPr>
        <w:tc>
          <w:tcPr>
            <w:tcW w:w="851" w:type="dxa"/>
          </w:tcPr>
          <w:p w:rsidR="00F60727" w:rsidRPr="00941E22" w:rsidRDefault="00F60727" w:rsidP="006C3D3D">
            <w:pPr>
              <w:spacing w:line="262" w:lineRule="exact"/>
              <w:jc w:val="center"/>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5</w:t>
            </w:r>
          </w:p>
        </w:tc>
        <w:tc>
          <w:tcPr>
            <w:tcW w:w="5245" w:type="dxa"/>
          </w:tcPr>
          <w:p w:rsidR="00F60727" w:rsidRPr="00941E22" w:rsidRDefault="00F60727" w:rsidP="006C3D3D">
            <w:pPr>
              <w:spacing w:line="240" w:lineRule="auto"/>
              <w:ind w:right="99"/>
              <w:jc w:val="both"/>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Інші процедури (сплата місцевих податків в сердньому на 1 суб’єкта малого</w:t>
            </w:r>
            <w:r>
              <w:rPr>
                <w:rFonts w:ascii="Times New Roman" w:eastAsia="Times New Roman" w:hAnsi="Times New Roman"/>
                <w:sz w:val="24"/>
                <w:lang w:val="uk-UA" w:eastAsia="uk-UA" w:bidi="uk-UA"/>
              </w:rPr>
              <w:t xml:space="preserve"> </w:t>
            </w:r>
            <w:r w:rsidRPr="00941E22">
              <w:rPr>
                <w:rFonts w:ascii="Times New Roman" w:eastAsia="Times New Roman" w:hAnsi="Times New Roman"/>
                <w:sz w:val="24"/>
                <w:lang w:val="uk-UA" w:eastAsia="uk-UA" w:bidi="uk-UA"/>
              </w:rPr>
              <w:t>підприємництва),</w:t>
            </w:r>
          </w:p>
          <w:p w:rsidR="00F60727" w:rsidRPr="00941E22" w:rsidRDefault="00F60727" w:rsidP="006C3D3D">
            <w:pPr>
              <w:spacing w:line="240" w:lineRule="auto"/>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тис.грн.</w:t>
            </w:r>
          </w:p>
        </w:tc>
        <w:tc>
          <w:tcPr>
            <w:tcW w:w="1216" w:type="dxa"/>
          </w:tcPr>
          <w:p w:rsidR="00F60727" w:rsidRPr="007553BC" w:rsidRDefault="007553BC" w:rsidP="006C3D3D">
            <w:pPr>
              <w:spacing w:line="262" w:lineRule="exact"/>
              <w:jc w:val="center"/>
              <w:rPr>
                <w:rFonts w:ascii="Times New Roman" w:eastAsia="Times New Roman" w:hAnsi="Times New Roman"/>
                <w:sz w:val="24"/>
                <w:lang w:val="uk-UA" w:eastAsia="uk-UA" w:bidi="uk-UA"/>
              </w:rPr>
            </w:pPr>
            <w:r w:rsidRPr="007553BC">
              <w:rPr>
                <w:rFonts w:ascii="Times New Roman" w:eastAsia="Times New Roman" w:hAnsi="Times New Roman"/>
                <w:sz w:val="24"/>
                <w:lang w:val="uk-UA" w:eastAsia="uk-UA" w:bidi="uk-UA"/>
              </w:rPr>
              <w:t>54,09</w:t>
            </w:r>
          </w:p>
          <w:p w:rsidR="007553BC" w:rsidRDefault="007553BC" w:rsidP="006C3D3D">
            <w:pPr>
              <w:spacing w:line="262" w:lineRule="exact"/>
              <w:jc w:val="center"/>
              <w:rPr>
                <w:rFonts w:ascii="Times New Roman" w:eastAsia="Times New Roman" w:hAnsi="Times New Roman"/>
                <w:sz w:val="24"/>
                <w:highlight w:val="yellow"/>
                <w:lang w:val="uk-UA" w:eastAsia="uk-UA" w:bidi="uk-UA"/>
              </w:rPr>
            </w:pPr>
          </w:p>
          <w:p w:rsidR="007553BC" w:rsidRPr="0062772D" w:rsidRDefault="007553BC" w:rsidP="006C3D3D">
            <w:pPr>
              <w:spacing w:line="262" w:lineRule="exact"/>
              <w:jc w:val="center"/>
              <w:rPr>
                <w:rFonts w:ascii="Times New Roman" w:eastAsia="Times New Roman" w:hAnsi="Times New Roman"/>
                <w:sz w:val="24"/>
                <w:highlight w:val="yellow"/>
                <w:lang w:val="uk-UA" w:eastAsia="uk-UA" w:bidi="uk-UA"/>
              </w:rPr>
            </w:pPr>
          </w:p>
        </w:tc>
        <w:tc>
          <w:tcPr>
            <w:tcW w:w="1372" w:type="dxa"/>
            <w:gridSpan w:val="3"/>
          </w:tcPr>
          <w:p w:rsidR="00F60727" w:rsidRPr="00434DB2" w:rsidRDefault="00F60727" w:rsidP="006C3D3D">
            <w:pPr>
              <w:spacing w:line="262" w:lineRule="exact"/>
              <w:jc w:val="center"/>
              <w:rPr>
                <w:rFonts w:ascii="Times New Roman" w:eastAsia="Times New Roman" w:hAnsi="Times New Roman"/>
                <w:sz w:val="24"/>
                <w:lang w:val="uk-UA" w:eastAsia="uk-UA" w:bidi="uk-UA"/>
              </w:rPr>
            </w:pPr>
            <w:r w:rsidRPr="00434DB2">
              <w:rPr>
                <w:rFonts w:ascii="Times New Roman" w:eastAsia="Times New Roman" w:hAnsi="Times New Roman"/>
                <w:sz w:val="24"/>
                <w:lang w:val="uk-UA" w:eastAsia="uk-UA" w:bidi="uk-UA"/>
              </w:rPr>
              <w:t>0</w:t>
            </w:r>
          </w:p>
        </w:tc>
        <w:tc>
          <w:tcPr>
            <w:tcW w:w="1748" w:type="dxa"/>
          </w:tcPr>
          <w:p w:rsidR="00F60727" w:rsidRPr="00434DB2" w:rsidRDefault="00F60727" w:rsidP="006C3D3D">
            <w:pPr>
              <w:spacing w:line="262" w:lineRule="exact"/>
              <w:jc w:val="center"/>
              <w:rPr>
                <w:rFonts w:ascii="Times New Roman" w:eastAsia="Times New Roman" w:hAnsi="Times New Roman"/>
                <w:sz w:val="24"/>
                <w:lang w:val="uk-UA" w:eastAsia="uk-UA" w:bidi="uk-UA"/>
              </w:rPr>
            </w:pPr>
            <w:r w:rsidRPr="00434DB2">
              <w:rPr>
                <w:rFonts w:ascii="Times New Roman" w:eastAsia="Times New Roman" w:hAnsi="Times New Roman"/>
                <w:sz w:val="24"/>
                <w:lang w:val="uk-UA" w:eastAsia="uk-UA" w:bidi="uk-UA"/>
              </w:rPr>
              <w:t>0</w:t>
            </w:r>
          </w:p>
        </w:tc>
      </w:tr>
      <w:tr w:rsidR="00F60727" w:rsidRPr="00941E22" w:rsidTr="006C3D3D">
        <w:trPr>
          <w:trHeight w:val="300"/>
        </w:trPr>
        <w:tc>
          <w:tcPr>
            <w:tcW w:w="851" w:type="dxa"/>
          </w:tcPr>
          <w:p w:rsidR="00F60727" w:rsidRPr="00941E22" w:rsidRDefault="00F60727" w:rsidP="006C3D3D">
            <w:pPr>
              <w:spacing w:line="258" w:lineRule="exact"/>
              <w:jc w:val="center"/>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6</w:t>
            </w:r>
          </w:p>
        </w:tc>
        <w:tc>
          <w:tcPr>
            <w:tcW w:w="5245" w:type="dxa"/>
          </w:tcPr>
          <w:p w:rsidR="00F60727" w:rsidRPr="00941E22" w:rsidRDefault="00F60727" w:rsidP="006C3D3D">
            <w:pPr>
              <w:spacing w:line="240" w:lineRule="auto"/>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Разом, тис.грн.</w:t>
            </w:r>
          </w:p>
        </w:tc>
        <w:tc>
          <w:tcPr>
            <w:tcW w:w="1216" w:type="dxa"/>
          </w:tcPr>
          <w:p w:rsidR="00F60727" w:rsidRPr="007553BC" w:rsidRDefault="007553BC" w:rsidP="007553BC">
            <w:pPr>
              <w:spacing w:line="262" w:lineRule="exact"/>
              <w:jc w:val="center"/>
              <w:rPr>
                <w:rFonts w:ascii="Times New Roman" w:eastAsia="Times New Roman" w:hAnsi="Times New Roman"/>
                <w:sz w:val="24"/>
                <w:lang w:val="uk-UA" w:eastAsia="uk-UA" w:bidi="uk-UA"/>
              </w:rPr>
            </w:pPr>
            <w:r w:rsidRPr="007553BC">
              <w:rPr>
                <w:rFonts w:ascii="Times New Roman" w:eastAsia="Times New Roman" w:hAnsi="Times New Roman"/>
                <w:sz w:val="24"/>
                <w:lang w:val="uk-UA" w:eastAsia="uk-UA" w:bidi="uk-UA"/>
              </w:rPr>
              <w:t>54,09</w:t>
            </w:r>
          </w:p>
        </w:tc>
        <w:tc>
          <w:tcPr>
            <w:tcW w:w="1372" w:type="dxa"/>
            <w:gridSpan w:val="3"/>
          </w:tcPr>
          <w:p w:rsidR="00F60727" w:rsidRPr="00434DB2" w:rsidRDefault="00F60727" w:rsidP="006C3D3D">
            <w:pPr>
              <w:spacing w:line="262" w:lineRule="exact"/>
              <w:jc w:val="center"/>
              <w:rPr>
                <w:rFonts w:ascii="Times New Roman" w:eastAsia="Times New Roman" w:hAnsi="Times New Roman"/>
                <w:sz w:val="24"/>
                <w:lang w:val="uk-UA" w:eastAsia="uk-UA" w:bidi="uk-UA"/>
              </w:rPr>
            </w:pPr>
            <w:r w:rsidRPr="00434DB2">
              <w:rPr>
                <w:rFonts w:ascii="Times New Roman" w:eastAsia="Times New Roman" w:hAnsi="Times New Roman"/>
                <w:sz w:val="24"/>
                <w:lang w:val="uk-UA" w:eastAsia="uk-UA" w:bidi="uk-UA"/>
              </w:rPr>
              <w:t>0</w:t>
            </w:r>
          </w:p>
        </w:tc>
        <w:tc>
          <w:tcPr>
            <w:tcW w:w="1748" w:type="dxa"/>
          </w:tcPr>
          <w:p w:rsidR="00F60727" w:rsidRPr="00434DB2" w:rsidRDefault="00F60727" w:rsidP="006C3D3D">
            <w:pPr>
              <w:spacing w:line="262" w:lineRule="exact"/>
              <w:jc w:val="center"/>
              <w:rPr>
                <w:rFonts w:ascii="Times New Roman" w:eastAsia="Times New Roman" w:hAnsi="Times New Roman"/>
                <w:sz w:val="24"/>
                <w:lang w:val="uk-UA" w:eastAsia="uk-UA" w:bidi="uk-UA"/>
              </w:rPr>
            </w:pPr>
            <w:r w:rsidRPr="00434DB2">
              <w:rPr>
                <w:rFonts w:ascii="Times New Roman" w:eastAsia="Times New Roman" w:hAnsi="Times New Roman"/>
                <w:sz w:val="24"/>
                <w:lang w:val="uk-UA" w:eastAsia="uk-UA" w:bidi="uk-UA"/>
              </w:rPr>
              <w:t>0</w:t>
            </w:r>
          </w:p>
        </w:tc>
      </w:tr>
      <w:tr w:rsidR="00F60727" w:rsidRPr="0062772D" w:rsidTr="006C3D3D">
        <w:trPr>
          <w:trHeight w:val="416"/>
        </w:trPr>
        <w:tc>
          <w:tcPr>
            <w:tcW w:w="851" w:type="dxa"/>
          </w:tcPr>
          <w:p w:rsidR="00F60727" w:rsidRPr="00941E22" w:rsidRDefault="00F60727" w:rsidP="006C3D3D">
            <w:pPr>
              <w:spacing w:line="262" w:lineRule="exact"/>
              <w:jc w:val="center"/>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7</w:t>
            </w:r>
          </w:p>
        </w:tc>
        <w:tc>
          <w:tcPr>
            <w:tcW w:w="5245" w:type="dxa"/>
          </w:tcPr>
          <w:p w:rsidR="00F60727" w:rsidRPr="00941E22" w:rsidRDefault="00F60727" w:rsidP="006C3D3D">
            <w:pPr>
              <w:tabs>
                <w:tab w:val="left" w:pos="2210"/>
                <w:tab w:val="left" w:pos="2752"/>
                <w:tab w:val="left" w:pos="2870"/>
              </w:tabs>
              <w:spacing w:line="240" w:lineRule="auto"/>
              <w:ind w:right="100"/>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Кількіст</w:t>
            </w:r>
            <w:r>
              <w:rPr>
                <w:rFonts w:ascii="Times New Roman" w:eastAsia="Times New Roman" w:hAnsi="Times New Roman"/>
                <w:sz w:val="24"/>
                <w:lang w:val="uk-UA" w:eastAsia="uk-UA" w:bidi="uk-UA"/>
              </w:rPr>
              <w:t xml:space="preserve">ь </w:t>
            </w:r>
            <w:r w:rsidRPr="00941E22">
              <w:rPr>
                <w:rFonts w:ascii="Times New Roman" w:eastAsia="Times New Roman" w:hAnsi="Times New Roman"/>
                <w:spacing w:val="-3"/>
                <w:sz w:val="24"/>
                <w:lang w:val="uk-UA" w:eastAsia="uk-UA" w:bidi="uk-UA"/>
              </w:rPr>
              <w:t xml:space="preserve">суб’єктів </w:t>
            </w:r>
            <w:r>
              <w:rPr>
                <w:rFonts w:ascii="Times New Roman" w:eastAsia="Times New Roman" w:hAnsi="Times New Roman"/>
                <w:sz w:val="24"/>
                <w:lang w:val="uk-UA" w:eastAsia="uk-UA" w:bidi="uk-UA"/>
              </w:rPr>
              <w:t xml:space="preserve">господарювання, </w:t>
            </w:r>
            <w:r w:rsidRPr="00941E22">
              <w:rPr>
                <w:rFonts w:ascii="Times New Roman" w:eastAsia="Times New Roman" w:hAnsi="Times New Roman"/>
                <w:sz w:val="24"/>
                <w:lang w:val="uk-UA" w:eastAsia="uk-UA" w:bidi="uk-UA"/>
              </w:rPr>
              <w:t>що</w:t>
            </w:r>
            <w:r>
              <w:rPr>
                <w:rFonts w:ascii="Times New Roman" w:eastAsia="Times New Roman" w:hAnsi="Times New Roman"/>
                <w:sz w:val="24"/>
                <w:lang w:val="uk-UA" w:eastAsia="uk-UA" w:bidi="uk-UA"/>
              </w:rPr>
              <w:t xml:space="preserve"> повинні</w:t>
            </w:r>
          </w:p>
          <w:p w:rsidR="00F60727" w:rsidRPr="00941E22" w:rsidRDefault="00F60727" w:rsidP="006C3D3D">
            <w:pPr>
              <w:tabs>
                <w:tab w:val="left" w:pos="1303"/>
                <w:tab w:val="left" w:pos="2294"/>
              </w:tabs>
              <w:spacing w:line="240" w:lineRule="auto"/>
              <w:ind w:right="103"/>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виконати</w:t>
            </w:r>
            <w:r w:rsidRPr="00941E22">
              <w:rPr>
                <w:rFonts w:ascii="Times New Roman" w:eastAsia="Times New Roman" w:hAnsi="Times New Roman"/>
                <w:sz w:val="24"/>
                <w:lang w:val="uk-UA" w:eastAsia="uk-UA" w:bidi="uk-UA"/>
              </w:rPr>
              <w:tab/>
              <w:t>вимоги</w:t>
            </w:r>
            <w:r w:rsidRPr="00941E22">
              <w:rPr>
                <w:rFonts w:ascii="Times New Roman" w:eastAsia="Times New Roman" w:hAnsi="Times New Roman"/>
                <w:sz w:val="24"/>
                <w:lang w:val="uk-UA" w:eastAsia="uk-UA" w:bidi="uk-UA"/>
              </w:rPr>
              <w:tab/>
            </w:r>
            <w:r w:rsidRPr="00941E22">
              <w:rPr>
                <w:rFonts w:ascii="Times New Roman" w:eastAsia="Times New Roman" w:hAnsi="Times New Roman"/>
                <w:spacing w:val="-3"/>
                <w:sz w:val="24"/>
                <w:lang w:val="uk-UA" w:eastAsia="uk-UA" w:bidi="uk-UA"/>
              </w:rPr>
              <w:t xml:space="preserve">регулювання, </w:t>
            </w:r>
            <w:r w:rsidRPr="00941E22">
              <w:rPr>
                <w:rFonts w:ascii="Times New Roman" w:eastAsia="Times New Roman" w:hAnsi="Times New Roman"/>
                <w:sz w:val="24"/>
                <w:lang w:val="uk-UA" w:eastAsia="uk-UA" w:bidi="uk-UA"/>
              </w:rPr>
              <w:t>одиниць</w:t>
            </w:r>
          </w:p>
        </w:tc>
        <w:tc>
          <w:tcPr>
            <w:tcW w:w="4336" w:type="dxa"/>
            <w:gridSpan w:val="5"/>
          </w:tcPr>
          <w:p w:rsidR="00F60727" w:rsidRDefault="00F60727" w:rsidP="006C3D3D">
            <w:pPr>
              <w:spacing w:line="265" w:lineRule="exact"/>
              <w:jc w:val="center"/>
              <w:rPr>
                <w:rFonts w:ascii="Times New Roman" w:eastAsia="Times New Roman" w:hAnsi="Times New Roman"/>
                <w:sz w:val="24"/>
                <w:highlight w:val="yellow"/>
                <w:lang w:val="uk-UA" w:eastAsia="uk-UA" w:bidi="uk-UA"/>
              </w:rPr>
            </w:pPr>
          </w:p>
          <w:p w:rsidR="007553BC" w:rsidRPr="0062772D" w:rsidRDefault="007553BC" w:rsidP="007553BC">
            <w:pPr>
              <w:spacing w:line="265" w:lineRule="exact"/>
              <w:jc w:val="center"/>
              <w:rPr>
                <w:rFonts w:ascii="Times New Roman" w:eastAsia="Times New Roman" w:hAnsi="Times New Roman"/>
                <w:sz w:val="24"/>
                <w:highlight w:val="yellow"/>
                <w:lang w:val="uk-UA" w:eastAsia="uk-UA" w:bidi="uk-UA"/>
              </w:rPr>
            </w:pPr>
            <w:r w:rsidRPr="007553BC">
              <w:rPr>
                <w:rFonts w:ascii="Times New Roman" w:eastAsia="Times New Roman" w:hAnsi="Times New Roman"/>
                <w:sz w:val="24"/>
                <w:lang w:val="uk-UA" w:eastAsia="uk-UA" w:bidi="uk-UA"/>
              </w:rPr>
              <w:t>731</w:t>
            </w:r>
          </w:p>
        </w:tc>
      </w:tr>
      <w:tr w:rsidR="00F60727" w:rsidRPr="0062772D" w:rsidTr="006C3D3D">
        <w:trPr>
          <w:trHeight w:val="274"/>
        </w:trPr>
        <w:tc>
          <w:tcPr>
            <w:tcW w:w="851" w:type="dxa"/>
          </w:tcPr>
          <w:p w:rsidR="00F60727" w:rsidRPr="00941E22" w:rsidRDefault="00F60727" w:rsidP="006C3D3D">
            <w:pPr>
              <w:spacing w:line="255" w:lineRule="exact"/>
              <w:jc w:val="center"/>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8</w:t>
            </w:r>
          </w:p>
        </w:tc>
        <w:tc>
          <w:tcPr>
            <w:tcW w:w="5245" w:type="dxa"/>
          </w:tcPr>
          <w:p w:rsidR="00F60727" w:rsidRPr="00941E22" w:rsidRDefault="00F60727" w:rsidP="006C3D3D">
            <w:pPr>
              <w:spacing w:line="240" w:lineRule="auto"/>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Сумарно, тис.грн.</w:t>
            </w:r>
          </w:p>
        </w:tc>
        <w:tc>
          <w:tcPr>
            <w:tcW w:w="1216" w:type="dxa"/>
          </w:tcPr>
          <w:p w:rsidR="00F60727" w:rsidRPr="006F0D08" w:rsidRDefault="007553BC" w:rsidP="00B87847">
            <w:pPr>
              <w:spacing w:line="255" w:lineRule="exact"/>
              <w:jc w:val="center"/>
              <w:rPr>
                <w:rFonts w:ascii="Times New Roman" w:eastAsia="Times New Roman" w:hAnsi="Times New Roman"/>
                <w:sz w:val="24"/>
                <w:highlight w:val="yellow"/>
                <w:lang w:eastAsia="uk-UA" w:bidi="uk-UA"/>
              </w:rPr>
            </w:pPr>
            <w:r>
              <w:rPr>
                <w:rFonts w:ascii="Times New Roman" w:eastAsia="Times New Roman" w:hAnsi="Times New Roman"/>
                <w:sz w:val="24"/>
                <w:lang w:val="uk-UA" w:eastAsia="uk-UA" w:bidi="uk-UA"/>
              </w:rPr>
              <w:t>39539</w:t>
            </w:r>
            <w:r w:rsidR="00B87847">
              <w:rPr>
                <w:rFonts w:ascii="Times New Roman" w:eastAsia="Times New Roman" w:hAnsi="Times New Roman"/>
                <w:sz w:val="24"/>
                <w:lang w:val="uk-UA" w:eastAsia="uk-UA" w:bidi="uk-UA"/>
              </w:rPr>
              <w:t>,79</w:t>
            </w:r>
          </w:p>
        </w:tc>
        <w:tc>
          <w:tcPr>
            <w:tcW w:w="1372" w:type="dxa"/>
            <w:gridSpan w:val="3"/>
          </w:tcPr>
          <w:p w:rsidR="00F60727" w:rsidRPr="00434DB2" w:rsidRDefault="00F60727" w:rsidP="006C3D3D">
            <w:pPr>
              <w:spacing w:line="255" w:lineRule="exact"/>
              <w:jc w:val="center"/>
              <w:rPr>
                <w:rFonts w:ascii="Times New Roman" w:eastAsia="Times New Roman" w:hAnsi="Times New Roman"/>
                <w:sz w:val="24"/>
                <w:lang w:val="uk-UA" w:eastAsia="uk-UA" w:bidi="uk-UA"/>
              </w:rPr>
            </w:pPr>
            <w:r w:rsidRPr="00434DB2">
              <w:rPr>
                <w:rFonts w:ascii="Times New Roman" w:eastAsia="Times New Roman" w:hAnsi="Times New Roman"/>
                <w:sz w:val="24"/>
                <w:lang w:val="uk-UA" w:eastAsia="uk-UA" w:bidi="uk-UA"/>
              </w:rPr>
              <w:t>0</w:t>
            </w:r>
          </w:p>
        </w:tc>
        <w:tc>
          <w:tcPr>
            <w:tcW w:w="1748" w:type="dxa"/>
          </w:tcPr>
          <w:p w:rsidR="00F60727" w:rsidRPr="00434DB2" w:rsidRDefault="00F60727" w:rsidP="006C3D3D">
            <w:pPr>
              <w:spacing w:line="255" w:lineRule="exact"/>
              <w:jc w:val="center"/>
              <w:rPr>
                <w:rFonts w:ascii="Times New Roman" w:eastAsia="Times New Roman" w:hAnsi="Times New Roman"/>
                <w:sz w:val="24"/>
                <w:lang w:val="uk-UA" w:eastAsia="uk-UA" w:bidi="uk-UA"/>
              </w:rPr>
            </w:pPr>
            <w:r w:rsidRPr="00434DB2">
              <w:rPr>
                <w:rFonts w:ascii="Times New Roman" w:eastAsia="Times New Roman" w:hAnsi="Times New Roman"/>
                <w:sz w:val="24"/>
                <w:lang w:val="uk-UA" w:eastAsia="uk-UA" w:bidi="uk-UA"/>
              </w:rPr>
              <w:t>0</w:t>
            </w:r>
          </w:p>
        </w:tc>
      </w:tr>
      <w:tr w:rsidR="00F60727" w:rsidRPr="0062772D" w:rsidTr="006C3D3D">
        <w:trPr>
          <w:trHeight w:val="274"/>
        </w:trPr>
        <w:tc>
          <w:tcPr>
            <w:tcW w:w="10432" w:type="dxa"/>
            <w:gridSpan w:val="7"/>
          </w:tcPr>
          <w:p w:rsidR="00F60727" w:rsidRPr="0062772D" w:rsidRDefault="00F60727" w:rsidP="006C3D3D">
            <w:pPr>
              <w:spacing w:line="240" w:lineRule="auto"/>
              <w:jc w:val="both"/>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Оцінка вартості адміністративних процедур суб’єктів малого підприємництва</w:t>
            </w:r>
            <w:r>
              <w:rPr>
                <w:rFonts w:ascii="Times New Roman" w:eastAsia="Times New Roman" w:hAnsi="Times New Roman"/>
                <w:sz w:val="24"/>
                <w:lang w:val="uk-UA" w:eastAsia="uk-UA" w:bidi="uk-UA"/>
              </w:rPr>
              <w:t>,</w:t>
            </w:r>
            <w:r w:rsidRPr="00941E22">
              <w:rPr>
                <w:rFonts w:ascii="Times New Roman" w:eastAsia="Times New Roman" w:hAnsi="Times New Roman"/>
                <w:sz w:val="24"/>
                <w:lang w:val="uk-UA" w:eastAsia="uk-UA" w:bidi="uk-UA"/>
              </w:rPr>
              <w:t xml:space="preserve"> щодо виконання регулювання та звітування (для розрахунку застосовується розмір</w:t>
            </w:r>
            <w:r>
              <w:rPr>
                <w:rFonts w:ascii="Times New Roman" w:eastAsia="Times New Roman" w:hAnsi="Times New Roman"/>
                <w:sz w:val="24"/>
                <w:lang w:val="uk-UA" w:eastAsia="uk-UA" w:bidi="uk-UA"/>
              </w:rPr>
              <w:t xml:space="preserve"> </w:t>
            </w:r>
            <w:r w:rsidRPr="00941E22">
              <w:rPr>
                <w:rFonts w:ascii="Times New Roman" w:eastAsia="Times New Roman" w:hAnsi="Times New Roman"/>
                <w:sz w:val="24"/>
                <w:lang w:val="uk-UA" w:eastAsia="uk-UA" w:bidi="uk-UA"/>
              </w:rPr>
              <w:t>мінімальної</w:t>
            </w:r>
            <w:r>
              <w:rPr>
                <w:rFonts w:ascii="Times New Roman" w:eastAsia="Times New Roman" w:hAnsi="Times New Roman"/>
                <w:sz w:val="24"/>
                <w:lang w:val="uk-UA" w:eastAsia="uk-UA" w:bidi="uk-UA"/>
              </w:rPr>
              <w:t xml:space="preserve"> </w:t>
            </w:r>
            <w:r w:rsidRPr="00941E22">
              <w:rPr>
                <w:rFonts w:ascii="Times New Roman" w:eastAsia="Times New Roman" w:hAnsi="Times New Roman"/>
                <w:sz w:val="24"/>
                <w:lang w:val="uk-UA" w:eastAsia="uk-UA" w:bidi="uk-UA"/>
              </w:rPr>
              <w:t>зароб</w:t>
            </w:r>
            <w:r>
              <w:rPr>
                <w:rFonts w:ascii="Times New Roman" w:eastAsia="Times New Roman" w:hAnsi="Times New Roman"/>
                <w:sz w:val="24"/>
                <w:lang w:val="uk-UA" w:eastAsia="uk-UA" w:bidi="uk-UA"/>
              </w:rPr>
              <w:t>ітної плати станом на 01.01.2023</w:t>
            </w:r>
            <w:r w:rsidRPr="00941E22">
              <w:rPr>
                <w:rFonts w:ascii="Times New Roman" w:eastAsia="Times New Roman" w:hAnsi="Times New Roman"/>
                <w:sz w:val="24"/>
                <w:lang w:val="uk-UA" w:eastAsia="uk-UA" w:bidi="uk-UA"/>
              </w:rPr>
              <w:t xml:space="preserve"> у місячному</w:t>
            </w:r>
            <w:r>
              <w:rPr>
                <w:rFonts w:ascii="Times New Roman" w:eastAsia="Times New Roman" w:hAnsi="Times New Roman"/>
                <w:sz w:val="24"/>
                <w:lang w:val="uk-UA" w:eastAsia="uk-UA" w:bidi="uk-UA"/>
              </w:rPr>
              <w:t xml:space="preserve"> розмірі – 6700</w:t>
            </w:r>
            <w:r w:rsidRPr="00941E22">
              <w:rPr>
                <w:rFonts w:ascii="Times New Roman" w:eastAsia="Times New Roman" w:hAnsi="Times New Roman"/>
                <w:sz w:val="24"/>
                <w:lang w:val="uk-UA" w:eastAsia="uk-UA" w:bidi="uk-UA"/>
              </w:rPr>
              <w:t xml:space="preserve"> гривні; у погодинному розмірі – </w:t>
            </w:r>
            <w:r>
              <w:rPr>
                <w:rFonts w:ascii="Times New Roman" w:eastAsia="Times New Roman" w:hAnsi="Times New Roman"/>
                <w:sz w:val="24"/>
                <w:lang w:val="uk-UA" w:eastAsia="uk-UA" w:bidi="uk-UA"/>
              </w:rPr>
              <w:t>40,46</w:t>
            </w:r>
            <w:r w:rsidRPr="00941E22">
              <w:rPr>
                <w:rFonts w:ascii="Times New Roman" w:eastAsia="Times New Roman" w:hAnsi="Times New Roman"/>
                <w:sz w:val="24"/>
                <w:lang w:val="uk-UA" w:eastAsia="uk-UA" w:bidi="uk-UA"/>
              </w:rPr>
              <w:t xml:space="preserve"> гривні</w:t>
            </w:r>
            <w:r>
              <w:rPr>
                <w:rFonts w:ascii="Times New Roman" w:eastAsia="Times New Roman" w:hAnsi="Times New Roman"/>
                <w:sz w:val="24"/>
                <w:lang w:val="uk-UA" w:eastAsia="uk-UA" w:bidi="uk-UA"/>
              </w:rPr>
              <w:t>.</w:t>
            </w:r>
          </w:p>
        </w:tc>
      </w:tr>
      <w:tr w:rsidR="00F60727" w:rsidRPr="0062772D" w:rsidTr="006C3D3D">
        <w:trPr>
          <w:trHeight w:val="274"/>
        </w:trPr>
        <w:tc>
          <w:tcPr>
            <w:tcW w:w="851" w:type="dxa"/>
          </w:tcPr>
          <w:p w:rsidR="00F60727" w:rsidRPr="00941E22" w:rsidRDefault="00F60727" w:rsidP="006C3D3D">
            <w:pPr>
              <w:spacing w:line="262" w:lineRule="exact"/>
              <w:jc w:val="center"/>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9</w:t>
            </w:r>
          </w:p>
        </w:tc>
        <w:tc>
          <w:tcPr>
            <w:tcW w:w="5245" w:type="dxa"/>
          </w:tcPr>
          <w:p w:rsidR="00F60727" w:rsidRPr="00941E22" w:rsidRDefault="00F60727" w:rsidP="006C3D3D">
            <w:pPr>
              <w:tabs>
                <w:tab w:val="left" w:pos="0"/>
              </w:tabs>
              <w:spacing w:line="240" w:lineRule="auto"/>
              <w:ind w:right="100"/>
              <w:jc w:val="both"/>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Процедури</w:t>
            </w:r>
            <w:r>
              <w:rPr>
                <w:rFonts w:ascii="Times New Roman" w:eastAsia="Times New Roman" w:hAnsi="Times New Roman"/>
                <w:sz w:val="24"/>
                <w:lang w:val="uk-UA" w:eastAsia="uk-UA" w:bidi="uk-UA"/>
              </w:rPr>
              <w:t xml:space="preserve"> отримання первинної інформації </w:t>
            </w:r>
            <w:r w:rsidRPr="00941E22">
              <w:rPr>
                <w:rFonts w:ascii="Times New Roman" w:eastAsia="Times New Roman" w:hAnsi="Times New Roman"/>
                <w:sz w:val="24"/>
                <w:lang w:val="uk-UA" w:eastAsia="uk-UA" w:bidi="uk-UA"/>
              </w:rPr>
              <w:t>про</w:t>
            </w:r>
            <w:r>
              <w:rPr>
                <w:rFonts w:ascii="Times New Roman" w:eastAsia="Times New Roman" w:hAnsi="Times New Roman"/>
                <w:sz w:val="24"/>
                <w:lang w:val="uk-UA" w:eastAsia="uk-UA" w:bidi="uk-UA"/>
              </w:rPr>
              <w:t xml:space="preserve"> </w:t>
            </w:r>
            <w:r w:rsidRPr="00941E22">
              <w:rPr>
                <w:rFonts w:ascii="Times New Roman" w:eastAsia="Times New Roman" w:hAnsi="Times New Roman"/>
                <w:spacing w:val="-4"/>
                <w:sz w:val="24"/>
                <w:lang w:val="uk-UA" w:eastAsia="uk-UA" w:bidi="uk-UA"/>
              </w:rPr>
              <w:t xml:space="preserve">вимоги </w:t>
            </w:r>
            <w:r w:rsidRPr="00941E22">
              <w:rPr>
                <w:rFonts w:ascii="Times New Roman" w:eastAsia="Times New Roman" w:hAnsi="Times New Roman"/>
                <w:sz w:val="24"/>
                <w:lang w:val="uk-UA" w:eastAsia="uk-UA" w:bidi="uk-UA"/>
              </w:rPr>
              <w:t>регулювання (близько 1 год. для вивчення регуляторного</w:t>
            </w:r>
            <w:r>
              <w:rPr>
                <w:rFonts w:ascii="Times New Roman" w:eastAsia="Times New Roman" w:hAnsi="Times New Roman"/>
                <w:sz w:val="24"/>
                <w:lang w:val="uk-UA" w:eastAsia="uk-UA" w:bidi="uk-UA"/>
              </w:rPr>
              <w:t xml:space="preserve"> </w:t>
            </w:r>
            <w:r w:rsidRPr="00941E22">
              <w:rPr>
                <w:rFonts w:ascii="Times New Roman" w:eastAsia="Times New Roman" w:hAnsi="Times New Roman"/>
                <w:sz w:val="24"/>
                <w:lang w:val="uk-UA" w:eastAsia="uk-UA" w:bidi="uk-UA"/>
              </w:rPr>
              <w:t>акта),</w:t>
            </w:r>
            <w:r>
              <w:rPr>
                <w:rFonts w:ascii="Times New Roman" w:eastAsia="Times New Roman" w:hAnsi="Times New Roman"/>
                <w:sz w:val="24"/>
                <w:lang w:val="uk-UA" w:eastAsia="uk-UA" w:bidi="uk-UA"/>
              </w:rPr>
              <w:t xml:space="preserve"> </w:t>
            </w:r>
            <w:r w:rsidRPr="00941E22">
              <w:rPr>
                <w:rFonts w:ascii="Times New Roman" w:eastAsia="Times New Roman" w:hAnsi="Times New Roman"/>
                <w:sz w:val="24"/>
                <w:lang w:val="uk-UA" w:eastAsia="uk-UA" w:bidi="uk-UA"/>
              </w:rPr>
              <w:t>гривень**</w:t>
            </w:r>
          </w:p>
        </w:tc>
        <w:tc>
          <w:tcPr>
            <w:tcW w:w="1276" w:type="dxa"/>
            <w:gridSpan w:val="2"/>
          </w:tcPr>
          <w:p w:rsidR="00F60727" w:rsidRPr="00941E22" w:rsidRDefault="00F60727" w:rsidP="006C3D3D">
            <w:pPr>
              <w:spacing w:line="262" w:lineRule="exact"/>
              <w:jc w:val="center"/>
              <w:rPr>
                <w:rFonts w:ascii="Times New Roman" w:eastAsia="Times New Roman" w:hAnsi="Times New Roman"/>
                <w:sz w:val="24"/>
                <w:lang w:val="uk-UA" w:eastAsia="uk-UA" w:bidi="uk-UA"/>
              </w:rPr>
            </w:pPr>
            <w:r>
              <w:rPr>
                <w:rFonts w:ascii="Times New Roman" w:eastAsia="Times New Roman" w:hAnsi="Times New Roman"/>
                <w:sz w:val="24"/>
                <w:lang w:val="uk-UA" w:eastAsia="uk-UA" w:bidi="uk-UA"/>
              </w:rPr>
              <w:t>40,46</w:t>
            </w:r>
          </w:p>
        </w:tc>
        <w:tc>
          <w:tcPr>
            <w:tcW w:w="1275" w:type="dxa"/>
          </w:tcPr>
          <w:p w:rsidR="00F60727" w:rsidRPr="00941E22" w:rsidRDefault="00F60727" w:rsidP="006C3D3D">
            <w:pPr>
              <w:spacing w:line="262" w:lineRule="exact"/>
              <w:jc w:val="center"/>
              <w:rPr>
                <w:rFonts w:ascii="Times New Roman" w:eastAsia="Times New Roman" w:hAnsi="Times New Roman"/>
                <w:sz w:val="24"/>
                <w:lang w:val="uk-UA" w:eastAsia="uk-UA" w:bidi="uk-UA"/>
              </w:rPr>
            </w:pPr>
            <w:r>
              <w:rPr>
                <w:rFonts w:ascii="Times New Roman" w:eastAsia="Times New Roman" w:hAnsi="Times New Roman"/>
                <w:sz w:val="24"/>
                <w:lang w:val="uk-UA" w:eastAsia="uk-UA" w:bidi="uk-UA"/>
              </w:rPr>
              <w:t>0</w:t>
            </w:r>
          </w:p>
        </w:tc>
        <w:tc>
          <w:tcPr>
            <w:tcW w:w="1785" w:type="dxa"/>
            <w:gridSpan w:val="2"/>
          </w:tcPr>
          <w:p w:rsidR="00F60727" w:rsidRPr="00941E22" w:rsidRDefault="00F60727" w:rsidP="006C3D3D">
            <w:pPr>
              <w:spacing w:line="262" w:lineRule="exact"/>
              <w:jc w:val="center"/>
              <w:rPr>
                <w:rFonts w:ascii="Times New Roman" w:eastAsia="Times New Roman" w:hAnsi="Times New Roman"/>
                <w:sz w:val="24"/>
                <w:lang w:val="uk-UA" w:eastAsia="uk-UA" w:bidi="uk-UA"/>
              </w:rPr>
            </w:pPr>
            <w:r>
              <w:rPr>
                <w:rFonts w:ascii="Times New Roman" w:eastAsia="Times New Roman" w:hAnsi="Times New Roman"/>
                <w:sz w:val="24"/>
                <w:lang w:val="uk-UA" w:eastAsia="uk-UA" w:bidi="uk-UA"/>
              </w:rPr>
              <w:t>0</w:t>
            </w:r>
          </w:p>
        </w:tc>
      </w:tr>
      <w:tr w:rsidR="00F60727" w:rsidRPr="0062772D" w:rsidTr="006C3D3D">
        <w:trPr>
          <w:trHeight w:val="274"/>
        </w:trPr>
        <w:tc>
          <w:tcPr>
            <w:tcW w:w="851" w:type="dxa"/>
          </w:tcPr>
          <w:p w:rsidR="00F60727" w:rsidRPr="00941E22" w:rsidRDefault="00F60727" w:rsidP="006C3D3D">
            <w:pPr>
              <w:spacing w:line="262" w:lineRule="exact"/>
              <w:jc w:val="center"/>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10</w:t>
            </w:r>
          </w:p>
        </w:tc>
        <w:tc>
          <w:tcPr>
            <w:tcW w:w="5245" w:type="dxa"/>
          </w:tcPr>
          <w:p w:rsidR="00F60727" w:rsidRPr="00941E22" w:rsidRDefault="00F60727" w:rsidP="006C3D3D">
            <w:pPr>
              <w:tabs>
                <w:tab w:val="left" w:pos="934"/>
                <w:tab w:val="left" w:pos="2481"/>
              </w:tabs>
              <w:spacing w:line="240" w:lineRule="auto"/>
              <w:ind w:right="100"/>
              <w:jc w:val="both"/>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Процед</w:t>
            </w:r>
            <w:r>
              <w:rPr>
                <w:rFonts w:ascii="Times New Roman" w:eastAsia="Times New Roman" w:hAnsi="Times New Roman"/>
                <w:sz w:val="24"/>
                <w:lang w:val="uk-UA" w:eastAsia="uk-UA" w:bidi="uk-UA"/>
              </w:rPr>
              <w:t xml:space="preserve">ури організації виконання вимог </w:t>
            </w:r>
            <w:r w:rsidRPr="00941E22">
              <w:rPr>
                <w:rFonts w:ascii="Times New Roman" w:eastAsia="Times New Roman" w:hAnsi="Times New Roman"/>
                <w:sz w:val="24"/>
                <w:lang w:val="uk-UA" w:eastAsia="uk-UA" w:bidi="uk-UA"/>
              </w:rPr>
              <w:t>регулювання</w:t>
            </w:r>
            <w:r>
              <w:rPr>
                <w:rFonts w:ascii="Times New Roman" w:eastAsia="Times New Roman" w:hAnsi="Times New Roman"/>
                <w:sz w:val="24"/>
                <w:lang w:val="uk-UA" w:eastAsia="uk-UA" w:bidi="uk-UA"/>
              </w:rPr>
              <w:t xml:space="preserve"> </w:t>
            </w:r>
            <w:r w:rsidRPr="00941E22">
              <w:rPr>
                <w:rFonts w:ascii="Times New Roman" w:eastAsia="Times New Roman" w:hAnsi="Times New Roman"/>
                <w:spacing w:val="-3"/>
                <w:sz w:val="24"/>
                <w:lang w:val="uk-UA" w:eastAsia="uk-UA" w:bidi="uk-UA"/>
              </w:rPr>
              <w:t>(здійснення</w:t>
            </w:r>
            <w:r>
              <w:rPr>
                <w:rFonts w:ascii="Times New Roman" w:eastAsia="Times New Roman" w:hAnsi="Times New Roman"/>
                <w:sz w:val="24"/>
                <w:lang w:val="uk-UA" w:eastAsia="uk-UA" w:bidi="uk-UA"/>
              </w:rPr>
              <w:t xml:space="preserve"> </w:t>
            </w:r>
            <w:r w:rsidRPr="00941E22">
              <w:rPr>
                <w:rFonts w:ascii="Times New Roman" w:eastAsia="Times New Roman" w:hAnsi="Times New Roman"/>
                <w:sz w:val="24"/>
                <w:lang w:val="uk-UA" w:eastAsia="uk-UA" w:bidi="uk-UA"/>
              </w:rPr>
              <w:t>розрахунку суми податку до 1 год.), гривень**</w:t>
            </w:r>
          </w:p>
        </w:tc>
        <w:tc>
          <w:tcPr>
            <w:tcW w:w="1276" w:type="dxa"/>
            <w:gridSpan w:val="2"/>
          </w:tcPr>
          <w:p w:rsidR="00F60727" w:rsidRPr="00941E22" w:rsidRDefault="00F60727" w:rsidP="006C3D3D">
            <w:pPr>
              <w:spacing w:line="262" w:lineRule="exact"/>
              <w:jc w:val="center"/>
              <w:rPr>
                <w:rFonts w:ascii="Times New Roman" w:eastAsia="Times New Roman" w:hAnsi="Times New Roman"/>
                <w:sz w:val="24"/>
                <w:lang w:val="uk-UA" w:eastAsia="uk-UA" w:bidi="uk-UA"/>
              </w:rPr>
            </w:pPr>
            <w:r>
              <w:rPr>
                <w:rFonts w:ascii="Times New Roman" w:eastAsia="Times New Roman" w:hAnsi="Times New Roman"/>
                <w:sz w:val="24"/>
                <w:lang w:val="uk-UA" w:eastAsia="uk-UA" w:bidi="uk-UA"/>
              </w:rPr>
              <w:t>40,46</w:t>
            </w:r>
          </w:p>
        </w:tc>
        <w:tc>
          <w:tcPr>
            <w:tcW w:w="1275" w:type="dxa"/>
          </w:tcPr>
          <w:p w:rsidR="00F60727" w:rsidRPr="00941E22" w:rsidRDefault="00F60727" w:rsidP="006C3D3D">
            <w:pPr>
              <w:spacing w:line="262" w:lineRule="exact"/>
              <w:jc w:val="center"/>
              <w:rPr>
                <w:rFonts w:ascii="Times New Roman" w:eastAsia="Times New Roman" w:hAnsi="Times New Roman"/>
                <w:sz w:val="24"/>
                <w:lang w:val="uk-UA" w:eastAsia="uk-UA" w:bidi="uk-UA"/>
              </w:rPr>
            </w:pPr>
            <w:r>
              <w:rPr>
                <w:rFonts w:ascii="Times New Roman" w:eastAsia="Times New Roman" w:hAnsi="Times New Roman"/>
                <w:sz w:val="24"/>
                <w:lang w:val="uk-UA" w:eastAsia="uk-UA" w:bidi="uk-UA"/>
              </w:rPr>
              <w:t>0</w:t>
            </w:r>
          </w:p>
        </w:tc>
        <w:tc>
          <w:tcPr>
            <w:tcW w:w="1785" w:type="dxa"/>
            <w:gridSpan w:val="2"/>
          </w:tcPr>
          <w:p w:rsidR="00F60727" w:rsidRPr="00941E22" w:rsidRDefault="00F60727" w:rsidP="006C3D3D">
            <w:pPr>
              <w:spacing w:line="262" w:lineRule="exact"/>
              <w:jc w:val="center"/>
              <w:rPr>
                <w:rFonts w:ascii="Times New Roman" w:eastAsia="Times New Roman" w:hAnsi="Times New Roman"/>
                <w:sz w:val="24"/>
                <w:lang w:val="uk-UA" w:eastAsia="uk-UA" w:bidi="uk-UA"/>
              </w:rPr>
            </w:pPr>
            <w:r>
              <w:rPr>
                <w:rFonts w:ascii="Times New Roman" w:eastAsia="Times New Roman" w:hAnsi="Times New Roman"/>
                <w:sz w:val="24"/>
                <w:lang w:val="uk-UA" w:eastAsia="uk-UA" w:bidi="uk-UA"/>
              </w:rPr>
              <w:t>0</w:t>
            </w:r>
          </w:p>
        </w:tc>
      </w:tr>
      <w:tr w:rsidR="00F60727" w:rsidRPr="0062772D" w:rsidTr="006C3D3D">
        <w:trPr>
          <w:trHeight w:val="274"/>
        </w:trPr>
        <w:tc>
          <w:tcPr>
            <w:tcW w:w="851" w:type="dxa"/>
          </w:tcPr>
          <w:p w:rsidR="00F60727" w:rsidRPr="00941E22" w:rsidRDefault="00F60727" w:rsidP="006C3D3D">
            <w:pPr>
              <w:spacing w:line="262" w:lineRule="exact"/>
              <w:jc w:val="center"/>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11</w:t>
            </w:r>
          </w:p>
        </w:tc>
        <w:tc>
          <w:tcPr>
            <w:tcW w:w="5245" w:type="dxa"/>
          </w:tcPr>
          <w:p w:rsidR="00F60727" w:rsidRPr="00941E22" w:rsidRDefault="00F60727" w:rsidP="006C3D3D">
            <w:pPr>
              <w:spacing w:line="240" w:lineRule="auto"/>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Процедури офіційного звітування</w:t>
            </w:r>
            <w:r>
              <w:rPr>
                <w:rFonts w:ascii="Times New Roman" w:eastAsia="Times New Roman" w:hAnsi="Times New Roman"/>
                <w:sz w:val="24"/>
                <w:lang w:val="uk-UA" w:eastAsia="uk-UA" w:bidi="uk-UA"/>
              </w:rPr>
              <w:t xml:space="preserve"> </w:t>
            </w:r>
            <w:r w:rsidRPr="00941E22">
              <w:rPr>
                <w:rFonts w:ascii="Times New Roman" w:eastAsia="Times New Roman" w:hAnsi="Times New Roman"/>
                <w:sz w:val="24"/>
                <w:lang w:val="uk-UA" w:eastAsia="uk-UA" w:bidi="uk-UA"/>
              </w:rPr>
              <w:t>(до 1 год.), гривень**</w:t>
            </w:r>
          </w:p>
        </w:tc>
        <w:tc>
          <w:tcPr>
            <w:tcW w:w="1276" w:type="dxa"/>
            <w:gridSpan w:val="2"/>
          </w:tcPr>
          <w:p w:rsidR="00F60727" w:rsidRPr="00941E22" w:rsidRDefault="00F60727" w:rsidP="006C3D3D">
            <w:pPr>
              <w:spacing w:line="262" w:lineRule="exact"/>
              <w:jc w:val="center"/>
              <w:rPr>
                <w:rFonts w:ascii="Times New Roman" w:eastAsia="Times New Roman" w:hAnsi="Times New Roman"/>
                <w:sz w:val="24"/>
                <w:lang w:val="uk-UA" w:eastAsia="uk-UA" w:bidi="uk-UA"/>
              </w:rPr>
            </w:pPr>
            <w:r>
              <w:rPr>
                <w:rFonts w:ascii="Times New Roman" w:eastAsia="Times New Roman" w:hAnsi="Times New Roman"/>
                <w:sz w:val="24"/>
                <w:lang w:val="uk-UA" w:eastAsia="uk-UA" w:bidi="uk-UA"/>
              </w:rPr>
              <w:t>40,46</w:t>
            </w:r>
          </w:p>
        </w:tc>
        <w:tc>
          <w:tcPr>
            <w:tcW w:w="1275" w:type="dxa"/>
          </w:tcPr>
          <w:p w:rsidR="00F60727" w:rsidRPr="00941E22" w:rsidRDefault="00F60727" w:rsidP="006C3D3D">
            <w:pPr>
              <w:spacing w:line="262" w:lineRule="exact"/>
              <w:jc w:val="center"/>
              <w:rPr>
                <w:rFonts w:ascii="Times New Roman" w:eastAsia="Times New Roman" w:hAnsi="Times New Roman"/>
                <w:sz w:val="24"/>
                <w:lang w:val="uk-UA" w:eastAsia="uk-UA" w:bidi="uk-UA"/>
              </w:rPr>
            </w:pPr>
            <w:r>
              <w:rPr>
                <w:rFonts w:ascii="Times New Roman" w:eastAsia="Times New Roman" w:hAnsi="Times New Roman"/>
                <w:sz w:val="24"/>
                <w:lang w:val="uk-UA" w:eastAsia="uk-UA" w:bidi="uk-UA"/>
              </w:rPr>
              <w:t>0</w:t>
            </w:r>
          </w:p>
        </w:tc>
        <w:tc>
          <w:tcPr>
            <w:tcW w:w="1785" w:type="dxa"/>
            <w:gridSpan w:val="2"/>
          </w:tcPr>
          <w:p w:rsidR="00F60727" w:rsidRPr="00941E22" w:rsidRDefault="00F60727" w:rsidP="006C3D3D">
            <w:pPr>
              <w:spacing w:line="262" w:lineRule="exact"/>
              <w:jc w:val="center"/>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0</w:t>
            </w:r>
          </w:p>
        </w:tc>
      </w:tr>
      <w:tr w:rsidR="00F60727" w:rsidRPr="0062772D" w:rsidTr="006C3D3D">
        <w:trPr>
          <w:trHeight w:val="274"/>
        </w:trPr>
        <w:tc>
          <w:tcPr>
            <w:tcW w:w="851" w:type="dxa"/>
          </w:tcPr>
          <w:p w:rsidR="00F60727" w:rsidRPr="00941E22" w:rsidRDefault="00F60727" w:rsidP="006C3D3D">
            <w:pPr>
              <w:spacing w:line="265" w:lineRule="exact"/>
              <w:jc w:val="center"/>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12</w:t>
            </w:r>
          </w:p>
        </w:tc>
        <w:tc>
          <w:tcPr>
            <w:tcW w:w="5245" w:type="dxa"/>
          </w:tcPr>
          <w:p w:rsidR="00F60727" w:rsidRPr="00941E22" w:rsidRDefault="00F60727" w:rsidP="006C3D3D">
            <w:pPr>
              <w:tabs>
                <w:tab w:val="left" w:pos="1512"/>
                <w:tab w:val="left" w:pos="2328"/>
              </w:tabs>
              <w:spacing w:line="240" w:lineRule="auto"/>
              <w:jc w:val="both"/>
              <w:rPr>
                <w:rFonts w:ascii="Times New Roman" w:eastAsia="Times New Roman" w:hAnsi="Times New Roman"/>
                <w:sz w:val="24"/>
                <w:lang w:val="uk-UA" w:eastAsia="uk-UA" w:bidi="uk-UA"/>
              </w:rPr>
            </w:pPr>
            <w:r>
              <w:rPr>
                <w:rFonts w:ascii="Times New Roman" w:eastAsia="Times New Roman" w:hAnsi="Times New Roman"/>
                <w:sz w:val="24"/>
                <w:lang w:val="uk-UA" w:eastAsia="uk-UA" w:bidi="uk-UA"/>
              </w:rPr>
              <w:t xml:space="preserve">Процедури щодо </w:t>
            </w:r>
            <w:r w:rsidRPr="00941E22">
              <w:rPr>
                <w:rFonts w:ascii="Times New Roman" w:eastAsia="Times New Roman" w:hAnsi="Times New Roman"/>
                <w:sz w:val="24"/>
                <w:lang w:val="uk-UA" w:eastAsia="uk-UA" w:bidi="uk-UA"/>
              </w:rPr>
              <w:t>забезпечення</w:t>
            </w:r>
            <w:r>
              <w:rPr>
                <w:rFonts w:ascii="Times New Roman" w:eastAsia="Times New Roman" w:hAnsi="Times New Roman"/>
                <w:sz w:val="24"/>
                <w:lang w:val="uk-UA" w:eastAsia="uk-UA" w:bidi="uk-UA"/>
              </w:rPr>
              <w:t xml:space="preserve"> </w:t>
            </w:r>
            <w:r w:rsidRPr="00941E22">
              <w:rPr>
                <w:rFonts w:ascii="Times New Roman" w:eastAsia="Times New Roman" w:hAnsi="Times New Roman"/>
                <w:sz w:val="24"/>
                <w:lang w:val="uk-UA" w:eastAsia="uk-UA" w:bidi="uk-UA"/>
              </w:rPr>
              <w:t>процесу перевірок</w:t>
            </w:r>
          </w:p>
        </w:tc>
        <w:tc>
          <w:tcPr>
            <w:tcW w:w="1276" w:type="dxa"/>
            <w:gridSpan w:val="2"/>
          </w:tcPr>
          <w:p w:rsidR="00F60727" w:rsidRPr="00941E22" w:rsidRDefault="00F60727" w:rsidP="006C3D3D">
            <w:pPr>
              <w:spacing w:line="265" w:lineRule="exact"/>
              <w:jc w:val="center"/>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0</w:t>
            </w:r>
          </w:p>
        </w:tc>
        <w:tc>
          <w:tcPr>
            <w:tcW w:w="1275" w:type="dxa"/>
          </w:tcPr>
          <w:p w:rsidR="00F60727" w:rsidRPr="00941E22" w:rsidRDefault="00F60727" w:rsidP="006C3D3D">
            <w:pPr>
              <w:spacing w:line="265" w:lineRule="exact"/>
              <w:jc w:val="center"/>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0</w:t>
            </w:r>
          </w:p>
        </w:tc>
        <w:tc>
          <w:tcPr>
            <w:tcW w:w="1785" w:type="dxa"/>
            <w:gridSpan w:val="2"/>
          </w:tcPr>
          <w:p w:rsidR="00F60727" w:rsidRPr="00941E22" w:rsidRDefault="00F60727" w:rsidP="006C3D3D">
            <w:pPr>
              <w:spacing w:line="265" w:lineRule="exact"/>
              <w:jc w:val="center"/>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0</w:t>
            </w:r>
          </w:p>
        </w:tc>
      </w:tr>
      <w:tr w:rsidR="00F60727" w:rsidRPr="0062772D" w:rsidTr="006C3D3D">
        <w:trPr>
          <w:trHeight w:val="274"/>
        </w:trPr>
        <w:tc>
          <w:tcPr>
            <w:tcW w:w="851" w:type="dxa"/>
          </w:tcPr>
          <w:p w:rsidR="00F60727" w:rsidRPr="00941E22" w:rsidRDefault="00F60727" w:rsidP="006C3D3D">
            <w:pPr>
              <w:spacing w:line="256" w:lineRule="exact"/>
              <w:jc w:val="center"/>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13</w:t>
            </w:r>
          </w:p>
        </w:tc>
        <w:tc>
          <w:tcPr>
            <w:tcW w:w="5245" w:type="dxa"/>
          </w:tcPr>
          <w:p w:rsidR="00F60727" w:rsidRPr="00941E22" w:rsidRDefault="00F60727" w:rsidP="006C3D3D">
            <w:pPr>
              <w:spacing w:line="240" w:lineRule="auto"/>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Інші процедури (уточнити)</w:t>
            </w:r>
          </w:p>
        </w:tc>
        <w:tc>
          <w:tcPr>
            <w:tcW w:w="1276" w:type="dxa"/>
            <w:gridSpan w:val="2"/>
          </w:tcPr>
          <w:p w:rsidR="00F60727" w:rsidRPr="00941E22" w:rsidRDefault="00F60727" w:rsidP="006C3D3D">
            <w:pPr>
              <w:spacing w:line="256" w:lineRule="exact"/>
              <w:jc w:val="center"/>
              <w:rPr>
                <w:rFonts w:ascii="Times New Roman" w:eastAsia="Times New Roman" w:hAnsi="Times New Roman"/>
                <w:sz w:val="24"/>
                <w:lang w:val="uk-UA" w:eastAsia="uk-UA" w:bidi="uk-UA"/>
              </w:rPr>
            </w:pPr>
            <w:r>
              <w:rPr>
                <w:rFonts w:ascii="Times New Roman" w:eastAsia="Times New Roman" w:hAnsi="Times New Roman"/>
                <w:sz w:val="24"/>
                <w:lang w:val="uk-UA" w:eastAsia="uk-UA" w:bidi="uk-UA"/>
              </w:rPr>
              <w:t>Х</w:t>
            </w:r>
          </w:p>
        </w:tc>
        <w:tc>
          <w:tcPr>
            <w:tcW w:w="1275" w:type="dxa"/>
          </w:tcPr>
          <w:p w:rsidR="00F60727" w:rsidRPr="00941E22" w:rsidRDefault="00F60727" w:rsidP="006C3D3D">
            <w:pPr>
              <w:spacing w:line="256" w:lineRule="exact"/>
              <w:jc w:val="center"/>
              <w:rPr>
                <w:rFonts w:ascii="Times New Roman" w:eastAsia="Times New Roman" w:hAnsi="Times New Roman"/>
                <w:sz w:val="24"/>
                <w:lang w:val="uk-UA" w:eastAsia="uk-UA" w:bidi="uk-UA"/>
              </w:rPr>
            </w:pPr>
            <w:r>
              <w:rPr>
                <w:rFonts w:ascii="Times New Roman" w:eastAsia="Times New Roman" w:hAnsi="Times New Roman"/>
                <w:sz w:val="24"/>
                <w:lang w:val="uk-UA" w:eastAsia="uk-UA" w:bidi="uk-UA"/>
              </w:rPr>
              <w:t>Х</w:t>
            </w:r>
          </w:p>
        </w:tc>
        <w:tc>
          <w:tcPr>
            <w:tcW w:w="1785" w:type="dxa"/>
            <w:gridSpan w:val="2"/>
          </w:tcPr>
          <w:p w:rsidR="00F60727" w:rsidRPr="00941E22" w:rsidRDefault="00F60727" w:rsidP="006C3D3D">
            <w:pPr>
              <w:spacing w:line="256" w:lineRule="exact"/>
              <w:jc w:val="center"/>
              <w:rPr>
                <w:rFonts w:ascii="Times New Roman" w:eastAsia="Times New Roman" w:hAnsi="Times New Roman"/>
                <w:sz w:val="24"/>
                <w:lang w:val="uk-UA" w:eastAsia="uk-UA" w:bidi="uk-UA"/>
              </w:rPr>
            </w:pPr>
            <w:r>
              <w:rPr>
                <w:rFonts w:ascii="Times New Roman" w:eastAsia="Times New Roman" w:hAnsi="Times New Roman"/>
                <w:sz w:val="24"/>
                <w:lang w:val="uk-UA" w:eastAsia="uk-UA" w:bidi="uk-UA"/>
              </w:rPr>
              <w:t>Х</w:t>
            </w:r>
          </w:p>
        </w:tc>
      </w:tr>
      <w:tr w:rsidR="00F60727" w:rsidRPr="0062772D" w:rsidTr="006C3D3D">
        <w:trPr>
          <w:trHeight w:val="274"/>
        </w:trPr>
        <w:tc>
          <w:tcPr>
            <w:tcW w:w="851" w:type="dxa"/>
          </w:tcPr>
          <w:p w:rsidR="00F60727" w:rsidRPr="00941E22" w:rsidRDefault="00F60727" w:rsidP="006C3D3D">
            <w:pPr>
              <w:spacing w:line="262" w:lineRule="exact"/>
              <w:jc w:val="center"/>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14</w:t>
            </w:r>
          </w:p>
        </w:tc>
        <w:tc>
          <w:tcPr>
            <w:tcW w:w="5245" w:type="dxa"/>
          </w:tcPr>
          <w:p w:rsidR="00F60727" w:rsidRPr="00941E22" w:rsidRDefault="00F60727" w:rsidP="006C3D3D">
            <w:pPr>
              <w:spacing w:line="240" w:lineRule="auto"/>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Разом ( р9, р10, р11, р12, р13),</w:t>
            </w:r>
            <w:r>
              <w:rPr>
                <w:rFonts w:ascii="Times New Roman" w:eastAsia="Times New Roman" w:hAnsi="Times New Roman"/>
                <w:sz w:val="24"/>
                <w:lang w:val="uk-UA" w:eastAsia="uk-UA" w:bidi="uk-UA"/>
              </w:rPr>
              <w:t xml:space="preserve"> </w:t>
            </w:r>
            <w:r w:rsidRPr="00941E22">
              <w:rPr>
                <w:rFonts w:ascii="Times New Roman" w:eastAsia="Times New Roman" w:hAnsi="Times New Roman"/>
                <w:sz w:val="24"/>
                <w:lang w:val="uk-UA" w:eastAsia="uk-UA" w:bidi="uk-UA"/>
              </w:rPr>
              <w:t>гривень</w:t>
            </w:r>
          </w:p>
        </w:tc>
        <w:tc>
          <w:tcPr>
            <w:tcW w:w="1276" w:type="dxa"/>
            <w:gridSpan w:val="2"/>
          </w:tcPr>
          <w:p w:rsidR="00F60727" w:rsidRPr="00941E22" w:rsidRDefault="00F60727" w:rsidP="006C3D3D">
            <w:pPr>
              <w:spacing w:line="262" w:lineRule="exact"/>
              <w:jc w:val="center"/>
              <w:rPr>
                <w:rFonts w:ascii="Times New Roman" w:eastAsia="Times New Roman" w:hAnsi="Times New Roman"/>
                <w:sz w:val="24"/>
                <w:lang w:val="uk-UA" w:eastAsia="uk-UA" w:bidi="uk-UA"/>
              </w:rPr>
            </w:pPr>
            <w:r>
              <w:rPr>
                <w:rFonts w:ascii="Times New Roman" w:eastAsia="Times New Roman" w:hAnsi="Times New Roman"/>
                <w:sz w:val="24"/>
                <w:lang w:val="uk-UA" w:eastAsia="uk-UA" w:bidi="uk-UA"/>
              </w:rPr>
              <w:t>121,38</w:t>
            </w:r>
          </w:p>
        </w:tc>
        <w:tc>
          <w:tcPr>
            <w:tcW w:w="1275" w:type="dxa"/>
          </w:tcPr>
          <w:p w:rsidR="00F60727" w:rsidRPr="00941E22" w:rsidRDefault="00F60727" w:rsidP="006C3D3D">
            <w:pPr>
              <w:spacing w:line="262" w:lineRule="exact"/>
              <w:jc w:val="center"/>
              <w:rPr>
                <w:rFonts w:ascii="Times New Roman" w:eastAsia="Times New Roman" w:hAnsi="Times New Roman"/>
                <w:sz w:val="24"/>
                <w:lang w:val="uk-UA" w:eastAsia="uk-UA" w:bidi="uk-UA"/>
              </w:rPr>
            </w:pPr>
            <w:r>
              <w:rPr>
                <w:rFonts w:ascii="Times New Roman" w:eastAsia="Times New Roman" w:hAnsi="Times New Roman"/>
                <w:sz w:val="24"/>
                <w:lang w:val="uk-UA" w:eastAsia="uk-UA" w:bidi="uk-UA"/>
              </w:rPr>
              <w:t>Х</w:t>
            </w:r>
          </w:p>
        </w:tc>
        <w:tc>
          <w:tcPr>
            <w:tcW w:w="1785" w:type="dxa"/>
            <w:gridSpan w:val="2"/>
          </w:tcPr>
          <w:p w:rsidR="00F60727" w:rsidRPr="00941E22" w:rsidRDefault="00F60727" w:rsidP="006C3D3D">
            <w:pPr>
              <w:spacing w:line="262" w:lineRule="exact"/>
              <w:jc w:val="center"/>
              <w:rPr>
                <w:rFonts w:ascii="Times New Roman" w:eastAsia="Times New Roman" w:hAnsi="Times New Roman"/>
                <w:sz w:val="24"/>
                <w:lang w:val="uk-UA" w:eastAsia="uk-UA" w:bidi="uk-UA"/>
              </w:rPr>
            </w:pPr>
            <w:r>
              <w:rPr>
                <w:rFonts w:ascii="Times New Roman" w:eastAsia="Times New Roman" w:hAnsi="Times New Roman"/>
                <w:sz w:val="24"/>
                <w:lang w:val="uk-UA" w:eastAsia="uk-UA" w:bidi="uk-UA"/>
              </w:rPr>
              <w:t>0</w:t>
            </w:r>
          </w:p>
        </w:tc>
      </w:tr>
      <w:tr w:rsidR="00F60727" w:rsidRPr="0062772D" w:rsidTr="006C3D3D">
        <w:trPr>
          <w:trHeight w:val="274"/>
        </w:trPr>
        <w:tc>
          <w:tcPr>
            <w:tcW w:w="851" w:type="dxa"/>
          </w:tcPr>
          <w:p w:rsidR="00F60727" w:rsidRPr="00941E22" w:rsidRDefault="00F60727" w:rsidP="006C3D3D">
            <w:pPr>
              <w:spacing w:line="262" w:lineRule="exact"/>
              <w:jc w:val="center"/>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15</w:t>
            </w:r>
          </w:p>
        </w:tc>
        <w:tc>
          <w:tcPr>
            <w:tcW w:w="5245" w:type="dxa"/>
          </w:tcPr>
          <w:p w:rsidR="00F60727" w:rsidRPr="00941E22" w:rsidRDefault="00F60727" w:rsidP="006C3D3D">
            <w:pPr>
              <w:spacing w:line="240" w:lineRule="auto"/>
              <w:ind w:right="101"/>
              <w:jc w:val="both"/>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Кількість суб’єктів малого підприємництва, що повинні виконати вимоги регулювання,</w:t>
            </w:r>
            <w:r>
              <w:rPr>
                <w:rFonts w:ascii="Times New Roman" w:eastAsia="Times New Roman" w:hAnsi="Times New Roman"/>
                <w:sz w:val="24"/>
                <w:lang w:val="uk-UA" w:eastAsia="uk-UA" w:bidi="uk-UA"/>
              </w:rPr>
              <w:t xml:space="preserve"> </w:t>
            </w:r>
            <w:r w:rsidRPr="00941E22">
              <w:rPr>
                <w:rFonts w:ascii="Times New Roman" w:eastAsia="Times New Roman" w:hAnsi="Times New Roman"/>
                <w:sz w:val="24"/>
                <w:lang w:val="uk-UA" w:eastAsia="uk-UA" w:bidi="uk-UA"/>
              </w:rPr>
              <w:t>одиниць</w:t>
            </w:r>
          </w:p>
        </w:tc>
        <w:tc>
          <w:tcPr>
            <w:tcW w:w="4336" w:type="dxa"/>
            <w:gridSpan w:val="5"/>
          </w:tcPr>
          <w:p w:rsidR="00F60727" w:rsidRDefault="00F60727" w:rsidP="006C3D3D">
            <w:pPr>
              <w:spacing w:line="240" w:lineRule="auto"/>
              <w:jc w:val="center"/>
              <w:rPr>
                <w:rFonts w:ascii="Times New Roman" w:eastAsia="Times New Roman" w:hAnsi="Times New Roman"/>
                <w:sz w:val="24"/>
                <w:lang w:val="uk-UA" w:eastAsia="uk-UA" w:bidi="uk-UA"/>
              </w:rPr>
            </w:pPr>
          </w:p>
          <w:p w:rsidR="00F60727" w:rsidRPr="00941E22" w:rsidRDefault="007553BC" w:rsidP="006C3D3D">
            <w:pPr>
              <w:spacing w:line="240" w:lineRule="auto"/>
              <w:jc w:val="center"/>
              <w:rPr>
                <w:rFonts w:ascii="Times New Roman" w:eastAsia="Times New Roman" w:hAnsi="Times New Roman"/>
                <w:sz w:val="24"/>
                <w:lang w:val="uk-UA" w:eastAsia="uk-UA" w:bidi="uk-UA"/>
              </w:rPr>
            </w:pPr>
            <w:r>
              <w:rPr>
                <w:rFonts w:ascii="Times New Roman" w:eastAsia="Times New Roman" w:hAnsi="Times New Roman"/>
                <w:sz w:val="24"/>
                <w:lang w:val="uk-UA" w:eastAsia="uk-UA" w:bidi="uk-UA"/>
              </w:rPr>
              <w:t>731</w:t>
            </w:r>
          </w:p>
        </w:tc>
      </w:tr>
      <w:tr w:rsidR="00F60727" w:rsidRPr="0062772D" w:rsidTr="006C3D3D">
        <w:trPr>
          <w:trHeight w:val="274"/>
        </w:trPr>
        <w:tc>
          <w:tcPr>
            <w:tcW w:w="851" w:type="dxa"/>
          </w:tcPr>
          <w:p w:rsidR="00F60727" w:rsidRPr="00941E22" w:rsidRDefault="00F60727" w:rsidP="006C3D3D">
            <w:pPr>
              <w:spacing w:line="256" w:lineRule="exact"/>
              <w:jc w:val="center"/>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16</w:t>
            </w:r>
          </w:p>
        </w:tc>
        <w:tc>
          <w:tcPr>
            <w:tcW w:w="5245" w:type="dxa"/>
          </w:tcPr>
          <w:p w:rsidR="00F60727" w:rsidRPr="00941E22" w:rsidRDefault="00F60727" w:rsidP="006C3D3D">
            <w:pPr>
              <w:spacing w:line="240" w:lineRule="auto"/>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Сумарно, тис. грн.</w:t>
            </w:r>
          </w:p>
        </w:tc>
        <w:tc>
          <w:tcPr>
            <w:tcW w:w="1276" w:type="dxa"/>
            <w:gridSpan w:val="2"/>
          </w:tcPr>
          <w:p w:rsidR="00F60727" w:rsidRPr="00941E22" w:rsidRDefault="007553BC" w:rsidP="006C3D3D">
            <w:pPr>
              <w:spacing w:line="256" w:lineRule="exact"/>
              <w:jc w:val="center"/>
              <w:rPr>
                <w:rFonts w:ascii="Times New Roman" w:eastAsia="Times New Roman" w:hAnsi="Times New Roman"/>
                <w:sz w:val="24"/>
                <w:lang w:val="uk-UA" w:eastAsia="uk-UA" w:bidi="uk-UA"/>
              </w:rPr>
            </w:pPr>
            <w:r>
              <w:rPr>
                <w:rFonts w:ascii="Times New Roman" w:eastAsia="Times New Roman" w:hAnsi="Times New Roman"/>
                <w:sz w:val="24"/>
                <w:lang w:val="uk-UA" w:eastAsia="uk-UA" w:bidi="uk-UA"/>
              </w:rPr>
              <w:t>88,728</w:t>
            </w:r>
          </w:p>
        </w:tc>
        <w:tc>
          <w:tcPr>
            <w:tcW w:w="1275" w:type="dxa"/>
          </w:tcPr>
          <w:p w:rsidR="00F60727" w:rsidRPr="00941E22" w:rsidRDefault="00F60727" w:rsidP="006C3D3D">
            <w:pPr>
              <w:spacing w:line="256" w:lineRule="exact"/>
              <w:jc w:val="center"/>
              <w:rPr>
                <w:rFonts w:ascii="Times New Roman" w:eastAsia="Times New Roman" w:hAnsi="Times New Roman"/>
                <w:sz w:val="24"/>
                <w:lang w:val="uk-UA" w:eastAsia="uk-UA" w:bidi="uk-UA"/>
              </w:rPr>
            </w:pPr>
            <w:r>
              <w:rPr>
                <w:rFonts w:ascii="Times New Roman" w:eastAsia="Times New Roman" w:hAnsi="Times New Roman"/>
                <w:sz w:val="24"/>
                <w:lang w:val="uk-UA" w:eastAsia="uk-UA" w:bidi="uk-UA"/>
              </w:rPr>
              <w:t>Х</w:t>
            </w:r>
          </w:p>
        </w:tc>
        <w:tc>
          <w:tcPr>
            <w:tcW w:w="1785" w:type="dxa"/>
            <w:gridSpan w:val="2"/>
          </w:tcPr>
          <w:p w:rsidR="00F60727" w:rsidRPr="00941E22" w:rsidRDefault="00F60727" w:rsidP="006C3D3D">
            <w:pPr>
              <w:spacing w:line="256" w:lineRule="exact"/>
              <w:jc w:val="center"/>
              <w:rPr>
                <w:rFonts w:ascii="Times New Roman" w:eastAsia="Times New Roman" w:hAnsi="Times New Roman"/>
                <w:sz w:val="24"/>
                <w:lang w:val="uk-UA" w:eastAsia="uk-UA" w:bidi="uk-UA"/>
              </w:rPr>
            </w:pPr>
            <w:r>
              <w:rPr>
                <w:rFonts w:ascii="Times New Roman" w:eastAsia="Times New Roman" w:hAnsi="Times New Roman"/>
                <w:sz w:val="24"/>
                <w:lang w:val="uk-UA" w:eastAsia="uk-UA" w:bidi="uk-UA"/>
              </w:rPr>
              <w:t>0</w:t>
            </w:r>
          </w:p>
        </w:tc>
      </w:tr>
    </w:tbl>
    <w:p w:rsidR="00F60727" w:rsidRDefault="00F60727" w:rsidP="00F60727">
      <w:pPr>
        <w:tabs>
          <w:tab w:val="left" w:pos="3345"/>
        </w:tabs>
        <w:rPr>
          <w:rFonts w:ascii="Times New Roman" w:eastAsia="Times New Roman" w:hAnsi="Times New Roman"/>
          <w:sz w:val="24"/>
          <w:szCs w:val="24"/>
          <w:lang w:val="uk-UA" w:eastAsia="uk-UA" w:bidi="uk-UA"/>
        </w:rPr>
      </w:pPr>
      <w:r w:rsidRPr="00434DB2">
        <w:rPr>
          <w:rFonts w:ascii="Times New Roman" w:eastAsia="Times New Roman" w:hAnsi="Times New Roman"/>
          <w:sz w:val="24"/>
          <w:szCs w:val="24"/>
          <w:lang w:val="uk-UA" w:eastAsia="uk-UA" w:bidi="uk-UA"/>
        </w:rPr>
        <w:t>** виходячи з розміру мінімальної заробітної пл</w:t>
      </w:r>
      <w:r>
        <w:rPr>
          <w:rFonts w:ascii="Times New Roman" w:eastAsia="Times New Roman" w:hAnsi="Times New Roman"/>
          <w:sz w:val="24"/>
          <w:szCs w:val="24"/>
          <w:lang w:val="uk-UA" w:eastAsia="uk-UA" w:bidi="uk-UA"/>
        </w:rPr>
        <w:t xml:space="preserve">ати встановленої з 01.01.2023 у </w:t>
      </w:r>
      <w:r w:rsidRPr="00434DB2">
        <w:rPr>
          <w:rFonts w:ascii="Times New Roman" w:eastAsia="Times New Roman" w:hAnsi="Times New Roman"/>
          <w:sz w:val="24"/>
          <w:szCs w:val="24"/>
          <w:lang w:val="uk-UA" w:eastAsia="uk-UA" w:bidi="uk-UA"/>
        </w:rPr>
        <w:t>погодинному розмірі</w:t>
      </w:r>
      <w:r>
        <w:rPr>
          <w:rFonts w:ascii="Times New Roman" w:eastAsia="Times New Roman" w:hAnsi="Times New Roman"/>
          <w:sz w:val="24"/>
          <w:szCs w:val="24"/>
          <w:lang w:val="uk-UA" w:eastAsia="uk-UA" w:bidi="uk-UA"/>
        </w:rPr>
        <w:t>.</w:t>
      </w:r>
    </w:p>
    <w:p w:rsidR="00F60727" w:rsidRPr="006F0D08" w:rsidRDefault="00F60727" w:rsidP="006F0D08">
      <w:pPr>
        <w:pStyle w:val="ab"/>
        <w:ind w:left="0"/>
        <w:jc w:val="center"/>
        <w:rPr>
          <w:b/>
          <w:sz w:val="28"/>
          <w:szCs w:val="28"/>
        </w:rPr>
      </w:pPr>
      <w:r>
        <w:rPr>
          <w:b/>
          <w:sz w:val="28"/>
          <w:szCs w:val="28"/>
        </w:rPr>
        <w:t xml:space="preserve">Бюджетні витрати </w:t>
      </w:r>
      <w:r w:rsidRPr="00794B61">
        <w:rPr>
          <w:b/>
          <w:sz w:val="28"/>
          <w:szCs w:val="28"/>
        </w:rPr>
        <w:t xml:space="preserve">на адміністрування регулювання для суб’єктів малого і мікропідприємництва </w:t>
      </w:r>
    </w:p>
    <w:p w:rsidR="00F60727" w:rsidRDefault="00F60727" w:rsidP="00F60727">
      <w:pPr>
        <w:pStyle w:val="ab"/>
        <w:ind w:left="0" w:firstLine="567"/>
        <w:jc w:val="both"/>
        <w:rPr>
          <w:sz w:val="28"/>
          <w:szCs w:val="28"/>
        </w:rPr>
      </w:pPr>
      <w:r w:rsidRPr="00794B61">
        <w:rPr>
          <w:sz w:val="28"/>
          <w:szCs w:val="28"/>
        </w:rPr>
        <w:t>Бюджетні витрати на адміністрування регулювання суб’єктів малого підприємництва не підлягають розрахунку, оскільки встановлені нормами Податкового кодексу України. Органи місцевого самоврядування наділені повноваженнями лише встановлювати ставки місцевих податків (зборів), не змінюючи порядок їх обчислення, сплати та інші адміністративні процедури.</w:t>
      </w:r>
    </w:p>
    <w:p w:rsidR="00F60727" w:rsidRPr="00794B61" w:rsidRDefault="00F60727" w:rsidP="00F60727">
      <w:pPr>
        <w:pStyle w:val="ab"/>
        <w:ind w:left="0" w:firstLine="567"/>
        <w:jc w:val="both"/>
        <w:rPr>
          <w:sz w:val="28"/>
          <w:szCs w:val="28"/>
          <w:lang w:val="ru-RU"/>
        </w:rPr>
      </w:pPr>
    </w:p>
    <w:p w:rsidR="00F60727" w:rsidRPr="009E047F" w:rsidRDefault="00F60727" w:rsidP="00F60727">
      <w:pPr>
        <w:pStyle w:val="ab"/>
        <w:ind w:left="0" w:firstLine="567"/>
        <w:jc w:val="both"/>
        <w:rPr>
          <w:b/>
          <w:sz w:val="28"/>
          <w:szCs w:val="28"/>
        </w:rPr>
      </w:pPr>
      <w:r w:rsidRPr="00794B61">
        <w:rPr>
          <w:b/>
          <w:sz w:val="28"/>
          <w:szCs w:val="28"/>
        </w:rPr>
        <w:t>4. Розрахунок сумарних витрат с</w:t>
      </w:r>
      <w:r>
        <w:rPr>
          <w:b/>
          <w:sz w:val="28"/>
          <w:szCs w:val="28"/>
        </w:rPr>
        <w:t xml:space="preserve">уб’єктів малого підприємництва, що </w:t>
      </w:r>
      <w:r w:rsidRPr="00794B61">
        <w:rPr>
          <w:b/>
          <w:sz w:val="28"/>
          <w:szCs w:val="28"/>
        </w:rPr>
        <w:t>виникають на виконання вимог регулювання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75"/>
        <w:gridCol w:w="5812"/>
        <w:gridCol w:w="2126"/>
        <w:gridCol w:w="1843"/>
      </w:tblGrid>
      <w:tr w:rsidR="00F60727" w:rsidRPr="009E047F" w:rsidTr="006C3D3D">
        <w:trPr>
          <w:trHeight w:val="1164"/>
        </w:trPr>
        <w:tc>
          <w:tcPr>
            <w:tcW w:w="675" w:type="dxa"/>
          </w:tcPr>
          <w:p w:rsidR="00F60727" w:rsidRPr="009E047F" w:rsidRDefault="00F60727" w:rsidP="006C3D3D">
            <w:pPr>
              <w:jc w:val="center"/>
              <w:rPr>
                <w:rFonts w:ascii="Times New Roman" w:hAnsi="Times New Roman"/>
                <w:b/>
                <w:sz w:val="24"/>
                <w:szCs w:val="24"/>
              </w:rPr>
            </w:pPr>
            <w:r w:rsidRPr="009E047F">
              <w:rPr>
                <w:rFonts w:ascii="Times New Roman" w:hAnsi="Times New Roman"/>
                <w:b/>
                <w:sz w:val="24"/>
                <w:szCs w:val="24"/>
              </w:rPr>
              <w:t>№</w:t>
            </w:r>
          </w:p>
        </w:tc>
        <w:tc>
          <w:tcPr>
            <w:tcW w:w="5812" w:type="dxa"/>
          </w:tcPr>
          <w:p w:rsidR="00F60727" w:rsidRPr="009E047F" w:rsidRDefault="00F60727" w:rsidP="006C3D3D">
            <w:pPr>
              <w:jc w:val="center"/>
              <w:rPr>
                <w:rFonts w:ascii="Times New Roman" w:hAnsi="Times New Roman"/>
                <w:b/>
                <w:sz w:val="24"/>
                <w:szCs w:val="24"/>
              </w:rPr>
            </w:pPr>
            <w:r w:rsidRPr="009E047F">
              <w:rPr>
                <w:rFonts w:ascii="Times New Roman" w:hAnsi="Times New Roman"/>
                <w:b/>
                <w:sz w:val="24"/>
                <w:szCs w:val="24"/>
              </w:rPr>
              <w:t>Показник</w:t>
            </w:r>
          </w:p>
        </w:tc>
        <w:tc>
          <w:tcPr>
            <w:tcW w:w="2126" w:type="dxa"/>
          </w:tcPr>
          <w:p w:rsidR="00F60727" w:rsidRPr="009E047F" w:rsidRDefault="00F60727" w:rsidP="006C3D3D">
            <w:pPr>
              <w:spacing w:after="0" w:line="240" w:lineRule="auto"/>
              <w:jc w:val="center"/>
              <w:rPr>
                <w:rFonts w:ascii="Times New Roman" w:hAnsi="Times New Roman"/>
                <w:b/>
                <w:sz w:val="24"/>
                <w:szCs w:val="24"/>
              </w:rPr>
            </w:pPr>
            <w:r w:rsidRPr="009E047F">
              <w:rPr>
                <w:rFonts w:ascii="Times New Roman" w:hAnsi="Times New Roman"/>
                <w:b/>
                <w:sz w:val="24"/>
                <w:szCs w:val="24"/>
              </w:rPr>
              <w:t xml:space="preserve">Перший рік регулювання (стартовий), </w:t>
            </w:r>
            <w:r w:rsidR="00B87847">
              <w:rPr>
                <w:rFonts w:ascii="Times New Roman" w:hAnsi="Times New Roman"/>
                <w:b/>
                <w:sz w:val="24"/>
                <w:szCs w:val="24"/>
                <w:lang w:val="uk-UA"/>
              </w:rPr>
              <w:t xml:space="preserve"> тис. </w:t>
            </w:r>
            <w:r w:rsidRPr="009E047F">
              <w:rPr>
                <w:rFonts w:ascii="Times New Roman" w:hAnsi="Times New Roman"/>
                <w:b/>
                <w:sz w:val="24"/>
                <w:szCs w:val="24"/>
              </w:rPr>
              <w:t>гривень</w:t>
            </w:r>
          </w:p>
        </w:tc>
        <w:tc>
          <w:tcPr>
            <w:tcW w:w="1843" w:type="dxa"/>
          </w:tcPr>
          <w:p w:rsidR="00F60727" w:rsidRPr="009E047F" w:rsidRDefault="00F60727" w:rsidP="006C3D3D">
            <w:pPr>
              <w:jc w:val="center"/>
              <w:rPr>
                <w:rFonts w:ascii="Times New Roman" w:hAnsi="Times New Roman"/>
                <w:b/>
                <w:sz w:val="24"/>
                <w:szCs w:val="24"/>
              </w:rPr>
            </w:pPr>
            <w:r w:rsidRPr="009E047F">
              <w:rPr>
                <w:rFonts w:ascii="Times New Roman" w:hAnsi="Times New Roman"/>
                <w:b/>
                <w:sz w:val="24"/>
                <w:szCs w:val="24"/>
              </w:rPr>
              <w:t>За п’ять років, гривень</w:t>
            </w:r>
          </w:p>
        </w:tc>
      </w:tr>
      <w:tr w:rsidR="00F60727" w:rsidRPr="009E047F" w:rsidTr="006C3D3D">
        <w:tc>
          <w:tcPr>
            <w:tcW w:w="675" w:type="dxa"/>
          </w:tcPr>
          <w:p w:rsidR="00F60727" w:rsidRPr="00941E22" w:rsidRDefault="00F60727" w:rsidP="006C3D3D">
            <w:pPr>
              <w:spacing w:line="240" w:lineRule="auto"/>
              <w:jc w:val="center"/>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1</w:t>
            </w:r>
          </w:p>
        </w:tc>
        <w:tc>
          <w:tcPr>
            <w:tcW w:w="5812" w:type="dxa"/>
          </w:tcPr>
          <w:p w:rsidR="00F60727" w:rsidRPr="009E047F" w:rsidRDefault="00F60727" w:rsidP="006C3D3D">
            <w:pPr>
              <w:pStyle w:val="ab"/>
              <w:ind w:left="34"/>
              <w:rPr>
                <w:b/>
              </w:rPr>
            </w:pPr>
            <w:r w:rsidRPr="009E047F">
              <w:t>Оцінка “прямих” витрат суб’єктів малого підприємництва на виконання регулювання</w:t>
            </w:r>
          </w:p>
        </w:tc>
        <w:tc>
          <w:tcPr>
            <w:tcW w:w="2126" w:type="dxa"/>
          </w:tcPr>
          <w:p w:rsidR="00F60727" w:rsidRPr="00B87847" w:rsidRDefault="00B87847" w:rsidP="00B87847">
            <w:pPr>
              <w:pStyle w:val="ab"/>
              <w:ind w:left="34"/>
              <w:jc w:val="center"/>
            </w:pPr>
            <w:r w:rsidRPr="00B87847">
              <w:rPr>
                <w:lang w:val="ru-RU"/>
              </w:rPr>
              <w:t>39539</w:t>
            </w:r>
            <w:r>
              <w:t>,</w:t>
            </w:r>
            <w:r w:rsidRPr="00B87847">
              <w:rPr>
                <w:lang w:val="ru-RU"/>
              </w:rPr>
              <w:t>79</w:t>
            </w:r>
          </w:p>
        </w:tc>
        <w:tc>
          <w:tcPr>
            <w:tcW w:w="1843" w:type="dxa"/>
          </w:tcPr>
          <w:p w:rsidR="00F60727" w:rsidRPr="009E047F" w:rsidRDefault="00B87847" w:rsidP="006C3D3D">
            <w:pPr>
              <w:pStyle w:val="ab"/>
              <w:ind w:left="34"/>
              <w:jc w:val="center"/>
            </w:pPr>
            <w:r>
              <w:t>197698,95</w:t>
            </w:r>
          </w:p>
        </w:tc>
      </w:tr>
      <w:tr w:rsidR="00F60727" w:rsidRPr="009E047F" w:rsidTr="006C3D3D">
        <w:tc>
          <w:tcPr>
            <w:tcW w:w="675" w:type="dxa"/>
          </w:tcPr>
          <w:p w:rsidR="00F60727" w:rsidRPr="00941E22" w:rsidRDefault="00F60727" w:rsidP="006C3D3D">
            <w:pPr>
              <w:spacing w:line="270" w:lineRule="exact"/>
              <w:jc w:val="center"/>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2</w:t>
            </w:r>
          </w:p>
        </w:tc>
        <w:tc>
          <w:tcPr>
            <w:tcW w:w="5812" w:type="dxa"/>
          </w:tcPr>
          <w:p w:rsidR="00F60727" w:rsidRPr="009E047F" w:rsidRDefault="00F60727" w:rsidP="006C3D3D">
            <w:pPr>
              <w:pStyle w:val="ab"/>
              <w:ind w:left="34"/>
              <w:rPr>
                <w:b/>
              </w:rPr>
            </w:pPr>
            <w:r w:rsidRPr="009E047F">
              <w:t>Оцінка вартості адміністративних процедур для суб’єктів малого підприємництва щодо виконання регулювання та звітування</w:t>
            </w:r>
          </w:p>
        </w:tc>
        <w:tc>
          <w:tcPr>
            <w:tcW w:w="2126" w:type="dxa"/>
          </w:tcPr>
          <w:p w:rsidR="00F60727" w:rsidRPr="009E047F" w:rsidRDefault="00B87847" w:rsidP="006C3D3D">
            <w:pPr>
              <w:pStyle w:val="ab"/>
              <w:ind w:left="34"/>
              <w:jc w:val="center"/>
            </w:pPr>
            <w:r>
              <w:rPr>
                <w:lang w:val="ru-RU"/>
              </w:rPr>
              <w:t>88,728</w:t>
            </w:r>
          </w:p>
        </w:tc>
        <w:tc>
          <w:tcPr>
            <w:tcW w:w="1843" w:type="dxa"/>
          </w:tcPr>
          <w:p w:rsidR="00F60727" w:rsidRPr="009E047F" w:rsidRDefault="00F60727" w:rsidP="006C3D3D">
            <w:pPr>
              <w:pStyle w:val="ab"/>
              <w:ind w:left="34"/>
              <w:jc w:val="center"/>
            </w:pPr>
            <w:r w:rsidRPr="009E047F">
              <w:t>0</w:t>
            </w:r>
          </w:p>
        </w:tc>
      </w:tr>
      <w:tr w:rsidR="00F60727" w:rsidRPr="009E047F" w:rsidTr="006C3D3D">
        <w:tc>
          <w:tcPr>
            <w:tcW w:w="675" w:type="dxa"/>
          </w:tcPr>
          <w:p w:rsidR="00F60727" w:rsidRPr="00941E22" w:rsidRDefault="00F60727" w:rsidP="006C3D3D">
            <w:pPr>
              <w:spacing w:line="268" w:lineRule="exact"/>
              <w:jc w:val="center"/>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3</w:t>
            </w:r>
          </w:p>
        </w:tc>
        <w:tc>
          <w:tcPr>
            <w:tcW w:w="5812" w:type="dxa"/>
          </w:tcPr>
          <w:p w:rsidR="00F60727" w:rsidRPr="009E047F" w:rsidRDefault="00F60727" w:rsidP="006C3D3D">
            <w:pPr>
              <w:pStyle w:val="ab"/>
              <w:ind w:left="34"/>
              <w:rPr>
                <w:b/>
              </w:rPr>
            </w:pPr>
            <w:r w:rsidRPr="009E047F">
              <w:t>Сумарні витрати малого підприємництва на виконання запланованого регулювання</w:t>
            </w:r>
          </w:p>
        </w:tc>
        <w:tc>
          <w:tcPr>
            <w:tcW w:w="2126" w:type="dxa"/>
          </w:tcPr>
          <w:p w:rsidR="00F60727" w:rsidRPr="009E047F" w:rsidRDefault="00F60727" w:rsidP="00B87847">
            <w:pPr>
              <w:pStyle w:val="ab"/>
              <w:ind w:left="34"/>
              <w:jc w:val="center"/>
            </w:pPr>
            <w:r w:rsidRPr="009E047F">
              <w:t xml:space="preserve"> </w:t>
            </w:r>
            <w:r w:rsidR="00B87847">
              <w:t>39628,52</w:t>
            </w:r>
          </w:p>
        </w:tc>
        <w:tc>
          <w:tcPr>
            <w:tcW w:w="1843" w:type="dxa"/>
          </w:tcPr>
          <w:p w:rsidR="00F60727" w:rsidRPr="009E047F" w:rsidRDefault="00F60727" w:rsidP="006C3D3D">
            <w:pPr>
              <w:pStyle w:val="ab"/>
              <w:ind w:left="34"/>
              <w:jc w:val="center"/>
            </w:pPr>
            <w:r w:rsidRPr="009E047F">
              <w:t>0</w:t>
            </w:r>
          </w:p>
        </w:tc>
      </w:tr>
      <w:tr w:rsidR="00F60727" w:rsidRPr="009E047F" w:rsidTr="006C3D3D">
        <w:tc>
          <w:tcPr>
            <w:tcW w:w="675" w:type="dxa"/>
          </w:tcPr>
          <w:p w:rsidR="00F60727" w:rsidRPr="00941E22" w:rsidRDefault="00F60727" w:rsidP="006C3D3D">
            <w:pPr>
              <w:spacing w:line="265" w:lineRule="exact"/>
              <w:jc w:val="center"/>
              <w:rPr>
                <w:rFonts w:ascii="Times New Roman" w:eastAsia="Times New Roman" w:hAnsi="Times New Roman"/>
                <w:sz w:val="24"/>
                <w:lang w:val="uk-UA" w:eastAsia="uk-UA" w:bidi="uk-UA"/>
              </w:rPr>
            </w:pPr>
            <w:r w:rsidRPr="00941E22">
              <w:rPr>
                <w:rFonts w:ascii="Times New Roman" w:eastAsia="Times New Roman" w:hAnsi="Times New Roman"/>
                <w:sz w:val="24"/>
                <w:lang w:val="uk-UA" w:eastAsia="uk-UA" w:bidi="uk-UA"/>
              </w:rPr>
              <w:t>4</w:t>
            </w:r>
          </w:p>
        </w:tc>
        <w:tc>
          <w:tcPr>
            <w:tcW w:w="5812" w:type="dxa"/>
          </w:tcPr>
          <w:p w:rsidR="00F60727" w:rsidRPr="009E047F" w:rsidRDefault="00F60727" w:rsidP="006C3D3D">
            <w:pPr>
              <w:pStyle w:val="ab"/>
              <w:ind w:left="34"/>
              <w:rPr>
                <w:b/>
              </w:rPr>
            </w:pPr>
            <w:r w:rsidRPr="009E047F">
              <w:t>Бюджетні витрати на адміністрування регулювання суб’єктів малого підприємництва</w:t>
            </w:r>
          </w:p>
        </w:tc>
        <w:tc>
          <w:tcPr>
            <w:tcW w:w="2126" w:type="dxa"/>
          </w:tcPr>
          <w:p w:rsidR="00F60727" w:rsidRPr="009E047F" w:rsidRDefault="00F60727" w:rsidP="006C3D3D">
            <w:pPr>
              <w:pStyle w:val="ab"/>
              <w:ind w:left="34"/>
              <w:jc w:val="center"/>
            </w:pPr>
            <w:r>
              <w:t>0</w:t>
            </w:r>
          </w:p>
        </w:tc>
        <w:tc>
          <w:tcPr>
            <w:tcW w:w="1843" w:type="dxa"/>
          </w:tcPr>
          <w:p w:rsidR="00F60727" w:rsidRPr="009E047F" w:rsidRDefault="00F60727" w:rsidP="006C3D3D">
            <w:pPr>
              <w:pStyle w:val="ab"/>
              <w:ind w:left="34"/>
              <w:jc w:val="center"/>
            </w:pPr>
            <w:r w:rsidRPr="009E047F">
              <w:t>0</w:t>
            </w:r>
          </w:p>
        </w:tc>
      </w:tr>
      <w:tr w:rsidR="00F60727" w:rsidRPr="009E047F" w:rsidTr="006C3D3D">
        <w:tc>
          <w:tcPr>
            <w:tcW w:w="675" w:type="dxa"/>
          </w:tcPr>
          <w:p w:rsidR="00F60727" w:rsidRPr="001765FC" w:rsidRDefault="00F60727" w:rsidP="006C3D3D">
            <w:pPr>
              <w:spacing w:line="262" w:lineRule="exact"/>
              <w:jc w:val="center"/>
              <w:rPr>
                <w:rFonts w:ascii="Times New Roman" w:eastAsia="Times New Roman" w:hAnsi="Times New Roman"/>
                <w:b/>
                <w:sz w:val="24"/>
                <w:lang w:val="uk-UA" w:eastAsia="uk-UA" w:bidi="uk-UA"/>
              </w:rPr>
            </w:pPr>
            <w:r w:rsidRPr="001765FC">
              <w:rPr>
                <w:rFonts w:ascii="Times New Roman" w:eastAsia="Times New Roman" w:hAnsi="Times New Roman"/>
                <w:b/>
                <w:sz w:val="24"/>
                <w:lang w:val="uk-UA" w:eastAsia="uk-UA" w:bidi="uk-UA"/>
              </w:rPr>
              <w:t>5</w:t>
            </w:r>
          </w:p>
        </w:tc>
        <w:tc>
          <w:tcPr>
            <w:tcW w:w="5812" w:type="dxa"/>
          </w:tcPr>
          <w:p w:rsidR="00F60727" w:rsidRPr="009E047F" w:rsidRDefault="00F60727" w:rsidP="006C3D3D">
            <w:pPr>
              <w:pStyle w:val="ab"/>
              <w:ind w:left="34"/>
              <w:rPr>
                <w:b/>
              </w:rPr>
            </w:pPr>
            <w:r w:rsidRPr="009E047F">
              <w:rPr>
                <w:b/>
              </w:rPr>
              <w:t>Сумарні витрати на виконання запланованого регулювання</w:t>
            </w:r>
          </w:p>
        </w:tc>
        <w:tc>
          <w:tcPr>
            <w:tcW w:w="2126" w:type="dxa"/>
          </w:tcPr>
          <w:p w:rsidR="00F60727" w:rsidRPr="009E047F" w:rsidRDefault="00B87847" w:rsidP="006C3D3D">
            <w:pPr>
              <w:pStyle w:val="ab"/>
              <w:ind w:left="0"/>
              <w:jc w:val="center"/>
              <w:rPr>
                <w:b/>
              </w:rPr>
            </w:pPr>
            <w:r>
              <w:rPr>
                <w:b/>
              </w:rPr>
              <w:t>39628,52</w:t>
            </w:r>
          </w:p>
        </w:tc>
        <w:tc>
          <w:tcPr>
            <w:tcW w:w="1843" w:type="dxa"/>
          </w:tcPr>
          <w:p w:rsidR="00F60727" w:rsidRPr="009E047F" w:rsidRDefault="00F60727" w:rsidP="006C3D3D">
            <w:pPr>
              <w:pStyle w:val="ab"/>
              <w:ind w:left="34"/>
              <w:jc w:val="center"/>
              <w:rPr>
                <w:b/>
              </w:rPr>
            </w:pPr>
            <w:r w:rsidRPr="009E047F">
              <w:rPr>
                <w:b/>
              </w:rPr>
              <w:t>0</w:t>
            </w:r>
          </w:p>
        </w:tc>
      </w:tr>
    </w:tbl>
    <w:p w:rsidR="006F0D08" w:rsidRDefault="006F0D08" w:rsidP="00F60727">
      <w:pPr>
        <w:pStyle w:val="a5"/>
        <w:shd w:val="clear" w:color="auto" w:fill="FFFFFF"/>
        <w:spacing w:before="0" w:beforeAutospacing="0" w:after="0" w:afterAutospacing="0"/>
        <w:ind w:firstLine="567"/>
        <w:jc w:val="both"/>
        <w:rPr>
          <w:b/>
          <w:bCs/>
          <w:spacing w:val="7"/>
          <w:sz w:val="28"/>
          <w:szCs w:val="28"/>
          <w:lang w:val="en-US"/>
        </w:rPr>
      </w:pPr>
    </w:p>
    <w:p w:rsidR="00F60727" w:rsidRPr="00694DDE" w:rsidRDefault="00F60727" w:rsidP="00F60727">
      <w:pPr>
        <w:pStyle w:val="a5"/>
        <w:shd w:val="clear" w:color="auto" w:fill="FFFFFF"/>
        <w:spacing w:before="0" w:beforeAutospacing="0" w:after="0" w:afterAutospacing="0"/>
        <w:ind w:firstLine="567"/>
        <w:jc w:val="both"/>
        <w:rPr>
          <w:spacing w:val="7"/>
          <w:sz w:val="28"/>
          <w:szCs w:val="28"/>
          <w:lang w:val="uk-UA"/>
        </w:rPr>
      </w:pPr>
      <w:r w:rsidRPr="001765FC">
        <w:rPr>
          <w:b/>
          <w:bCs/>
          <w:spacing w:val="7"/>
          <w:sz w:val="28"/>
          <w:szCs w:val="28"/>
        </w:rPr>
        <w:lastRenderedPageBreak/>
        <w:t>5. Розроблення корегуючих (пом’якшувальних) заходів для малого підприємництва щодо запропонованого регулювання</w:t>
      </w:r>
    </w:p>
    <w:p w:rsidR="00F60727" w:rsidRDefault="00F60727" w:rsidP="00F60727">
      <w:pPr>
        <w:widowControl w:val="0"/>
        <w:autoSpaceDE w:val="0"/>
        <w:autoSpaceDN w:val="0"/>
        <w:spacing w:after="0" w:line="240" w:lineRule="auto"/>
        <w:ind w:firstLine="567"/>
        <w:jc w:val="both"/>
        <w:rPr>
          <w:rFonts w:ascii="Times New Roman" w:eastAsia="Times New Roman" w:hAnsi="Times New Roman"/>
          <w:sz w:val="28"/>
          <w:szCs w:val="28"/>
          <w:lang w:val="uk-UA" w:eastAsia="uk-UA" w:bidi="uk-UA"/>
        </w:rPr>
      </w:pPr>
      <w:r w:rsidRPr="00694DDE">
        <w:rPr>
          <w:rFonts w:ascii="Times New Roman" w:eastAsia="Times New Roman" w:hAnsi="Times New Roman"/>
          <w:sz w:val="28"/>
          <w:szCs w:val="28"/>
          <w:lang w:val="uk-UA" w:eastAsia="uk-UA" w:bidi="uk-UA"/>
        </w:rPr>
        <w:t>Проектом регуляторного акта запропоновані значно нижчі розміри ставок ніж</w:t>
      </w:r>
      <w:r>
        <w:rPr>
          <w:rFonts w:ascii="Times New Roman" w:eastAsia="Times New Roman" w:hAnsi="Times New Roman"/>
          <w:sz w:val="28"/>
          <w:szCs w:val="28"/>
          <w:lang w:val="uk-UA" w:eastAsia="uk-UA" w:bidi="uk-UA"/>
        </w:rPr>
        <w:t xml:space="preserve"> </w:t>
      </w:r>
      <w:r w:rsidRPr="00694DDE">
        <w:rPr>
          <w:rFonts w:ascii="Times New Roman" w:eastAsia="Times New Roman" w:hAnsi="Times New Roman"/>
          <w:sz w:val="28"/>
          <w:szCs w:val="28"/>
          <w:lang w:val="uk-UA" w:eastAsia="uk-UA" w:bidi="uk-UA"/>
        </w:rPr>
        <w:t>максимально дозволені Податковим кодексом України, а для певних категорій платників -</w:t>
      </w:r>
      <w:r>
        <w:rPr>
          <w:rFonts w:ascii="Times New Roman" w:eastAsia="Times New Roman" w:hAnsi="Times New Roman"/>
          <w:sz w:val="28"/>
          <w:szCs w:val="28"/>
          <w:lang w:val="uk-UA" w:eastAsia="uk-UA" w:bidi="uk-UA"/>
        </w:rPr>
        <w:t xml:space="preserve"> </w:t>
      </w:r>
      <w:r w:rsidRPr="00694DDE">
        <w:rPr>
          <w:rFonts w:ascii="Times New Roman" w:eastAsia="Times New Roman" w:hAnsi="Times New Roman"/>
          <w:sz w:val="28"/>
          <w:szCs w:val="28"/>
          <w:lang w:val="uk-UA" w:eastAsia="uk-UA" w:bidi="uk-UA"/>
        </w:rPr>
        <w:t>передбачено пільги. Вищезгадані фактори є пом’якшувальними відносно фінансового</w:t>
      </w:r>
      <w:r>
        <w:rPr>
          <w:rFonts w:ascii="Times New Roman" w:eastAsia="Times New Roman" w:hAnsi="Times New Roman"/>
          <w:sz w:val="28"/>
          <w:szCs w:val="28"/>
          <w:lang w:val="uk-UA" w:eastAsia="uk-UA" w:bidi="uk-UA"/>
        </w:rPr>
        <w:t xml:space="preserve"> </w:t>
      </w:r>
      <w:r w:rsidRPr="00694DDE">
        <w:rPr>
          <w:rFonts w:ascii="Times New Roman" w:eastAsia="Times New Roman" w:hAnsi="Times New Roman"/>
          <w:sz w:val="28"/>
          <w:szCs w:val="28"/>
          <w:lang w:val="uk-UA" w:eastAsia="uk-UA" w:bidi="uk-UA"/>
        </w:rPr>
        <w:t>навантаження на суб’єктів господарювання. Крім того, деякі пом’якшувальні заходи</w:t>
      </w:r>
      <w:r>
        <w:rPr>
          <w:rFonts w:ascii="Times New Roman" w:eastAsia="Times New Roman" w:hAnsi="Times New Roman"/>
          <w:sz w:val="28"/>
          <w:szCs w:val="28"/>
          <w:lang w:val="uk-UA" w:eastAsia="uk-UA" w:bidi="uk-UA"/>
        </w:rPr>
        <w:t xml:space="preserve"> </w:t>
      </w:r>
      <w:r w:rsidRPr="00694DDE">
        <w:rPr>
          <w:rFonts w:ascii="Times New Roman" w:eastAsia="Times New Roman" w:hAnsi="Times New Roman"/>
          <w:sz w:val="28"/>
          <w:szCs w:val="28"/>
          <w:lang w:val="uk-UA" w:eastAsia="uk-UA" w:bidi="uk-UA"/>
        </w:rPr>
        <w:t>передбачені й безпосередньо Податковим кодексом України.</w:t>
      </w:r>
    </w:p>
    <w:p w:rsidR="00F60727" w:rsidRDefault="00F60727" w:rsidP="00F60727">
      <w:pPr>
        <w:widowControl w:val="0"/>
        <w:autoSpaceDE w:val="0"/>
        <w:autoSpaceDN w:val="0"/>
        <w:spacing w:after="0" w:line="240" w:lineRule="auto"/>
        <w:ind w:firstLine="567"/>
        <w:jc w:val="both"/>
        <w:rPr>
          <w:rFonts w:ascii="Times New Roman" w:eastAsia="Times New Roman" w:hAnsi="Times New Roman"/>
          <w:sz w:val="28"/>
          <w:szCs w:val="28"/>
          <w:lang w:val="uk-UA" w:eastAsia="uk-UA" w:bidi="uk-UA"/>
        </w:rPr>
      </w:pPr>
    </w:p>
    <w:p w:rsidR="00F60727" w:rsidRDefault="00F60727" w:rsidP="00F60727">
      <w:pPr>
        <w:widowControl w:val="0"/>
        <w:autoSpaceDE w:val="0"/>
        <w:autoSpaceDN w:val="0"/>
        <w:spacing w:after="0" w:line="240" w:lineRule="auto"/>
        <w:ind w:firstLine="567"/>
        <w:jc w:val="both"/>
        <w:rPr>
          <w:rFonts w:ascii="Times New Roman" w:eastAsia="Times New Roman" w:hAnsi="Times New Roman"/>
          <w:sz w:val="28"/>
          <w:szCs w:val="28"/>
          <w:lang w:val="uk-UA" w:eastAsia="uk-UA" w:bidi="uk-UA"/>
        </w:rPr>
      </w:pPr>
    </w:p>
    <w:p w:rsidR="00F60727" w:rsidRDefault="00F60727" w:rsidP="00F60727">
      <w:pPr>
        <w:widowControl w:val="0"/>
        <w:autoSpaceDE w:val="0"/>
        <w:autoSpaceDN w:val="0"/>
        <w:spacing w:after="0" w:line="240" w:lineRule="auto"/>
        <w:ind w:firstLine="567"/>
        <w:jc w:val="both"/>
        <w:rPr>
          <w:rFonts w:ascii="Times New Roman" w:eastAsia="Times New Roman" w:hAnsi="Times New Roman"/>
          <w:sz w:val="28"/>
          <w:szCs w:val="28"/>
          <w:lang w:val="uk-UA" w:eastAsia="uk-UA" w:bidi="uk-UA"/>
        </w:rPr>
      </w:pPr>
    </w:p>
    <w:p w:rsidR="00F60727" w:rsidRDefault="00F60727" w:rsidP="00F60727">
      <w:pPr>
        <w:widowControl w:val="0"/>
        <w:autoSpaceDE w:val="0"/>
        <w:autoSpaceDN w:val="0"/>
        <w:spacing w:after="0" w:line="240" w:lineRule="auto"/>
        <w:ind w:firstLine="567"/>
        <w:jc w:val="both"/>
        <w:rPr>
          <w:rFonts w:ascii="Times New Roman" w:eastAsia="Times New Roman" w:hAnsi="Times New Roman"/>
          <w:sz w:val="28"/>
          <w:szCs w:val="28"/>
          <w:lang w:val="uk-UA" w:eastAsia="uk-UA" w:bidi="uk-UA"/>
        </w:rPr>
      </w:pPr>
    </w:p>
    <w:p w:rsidR="00F60727" w:rsidRDefault="00F60727" w:rsidP="00F60727">
      <w:pPr>
        <w:widowControl w:val="0"/>
        <w:autoSpaceDE w:val="0"/>
        <w:autoSpaceDN w:val="0"/>
        <w:spacing w:after="0" w:line="240" w:lineRule="auto"/>
        <w:ind w:firstLine="567"/>
        <w:jc w:val="both"/>
        <w:rPr>
          <w:rFonts w:ascii="Times New Roman" w:eastAsia="Times New Roman" w:hAnsi="Times New Roman"/>
          <w:sz w:val="28"/>
          <w:szCs w:val="28"/>
          <w:lang w:val="uk-UA" w:eastAsia="uk-UA" w:bidi="uk-UA"/>
        </w:rPr>
      </w:pPr>
    </w:p>
    <w:p w:rsidR="00F60727" w:rsidRDefault="00F60727" w:rsidP="00F60727">
      <w:pPr>
        <w:widowControl w:val="0"/>
        <w:autoSpaceDE w:val="0"/>
        <w:autoSpaceDN w:val="0"/>
        <w:spacing w:after="0" w:line="240" w:lineRule="auto"/>
        <w:ind w:firstLine="567"/>
        <w:jc w:val="both"/>
        <w:rPr>
          <w:rFonts w:ascii="Times New Roman" w:eastAsia="Times New Roman" w:hAnsi="Times New Roman"/>
          <w:sz w:val="28"/>
          <w:szCs w:val="28"/>
          <w:lang w:val="uk-UA" w:eastAsia="uk-UA" w:bidi="uk-UA"/>
        </w:rPr>
      </w:pPr>
    </w:p>
    <w:p w:rsidR="00F60727" w:rsidRDefault="00F60727" w:rsidP="00F60727">
      <w:pPr>
        <w:widowControl w:val="0"/>
        <w:autoSpaceDE w:val="0"/>
        <w:autoSpaceDN w:val="0"/>
        <w:spacing w:after="0" w:line="240" w:lineRule="auto"/>
        <w:ind w:firstLine="567"/>
        <w:jc w:val="both"/>
        <w:rPr>
          <w:rFonts w:ascii="Times New Roman" w:eastAsia="Times New Roman" w:hAnsi="Times New Roman"/>
          <w:sz w:val="28"/>
          <w:szCs w:val="28"/>
          <w:lang w:val="uk-UA" w:eastAsia="uk-UA" w:bidi="uk-UA"/>
        </w:rPr>
      </w:pPr>
    </w:p>
    <w:p w:rsidR="00F60727" w:rsidRPr="00F60727" w:rsidRDefault="00F60727" w:rsidP="00F60727">
      <w:pPr>
        <w:widowControl w:val="0"/>
        <w:autoSpaceDE w:val="0"/>
        <w:autoSpaceDN w:val="0"/>
        <w:spacing w:after="0" w:line="240" w:lineRule="auto"/>
        <w:jc w:val="center"/>
        <w:rPr>
          <w:rFonts w:ascii="Times New Roman" w:eastAsia="Times New Roman" w:hAnsi="Times New Roman"/>
          <w:sz w:val="28"/>
          <w:szCs w:val="28"/>
          <w:lang w:val="uk-UA" w:eastAsia="uk-UA" w:bidi="uk-UA"/>
        </w:rPr>
        <w:sectPr w:rsidR="00F60727" w:rsidRPr="00F60727" w:rsidSect="007E3711">
          <w:pgSz w:w="11910" w:h="16840"/>
          <w:pgMar w:top="567" w:right="440" w:bottom="280" w:left="880" w:header="720" w:footer="720" w:gutter="0"/>
          <w:cols w:space="720"/>
        </w:sectPr>
      </w:pPr>
      <w:r>
        <w:rPr>
          <w:rFonts w:ascii="Times New Roman" w:eastAsia="Times New Roman" w:hAnsi="Times New Roman"/>
          <w:sz w:val="28"/>
          <w:szCs w:val="28"/>
          <w:lang w:val="uk-UA" w:eastAsia="uk-UA" w:bidi="uk-UA"/>
        </w:rPr>
        <w:t>Сільський голова                                                                             Віталій ЯЦЕНКО</w:t>
      </w:r>
    </w:p>
    <w:p w:rsidR="00DA22C4" w:rsidRPr="00F60727" w:rsidRDefault="00DA22C4" w:rsidP="00F60727">
      <w:pPr>
        <w:tabs>
          <w:tab w:val="left" w:pos="3240"/>
        </w:tabs>
        <w:rPr>
          <w:sz w:val="2"/>
          <w:szCs w:val="2"/>
          <w:lang w:val="uk-UA"/>
        </w:rPr>
      </w:pPr>
    </w:p>
    <w:sectPr w:rsidR="00DA22C4" w:rsidRPr="00F60727" w:rsidSect="00941E22">
      <w:pgSz w:w="11906" w:h="16838"/>
      <w:pgMar w:top="993"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969A8" w:rsidRDefault="00B969A8" w:rsidP="00523AEF">
      <w:pPr>
        <w:spacing w:after="0" w:line="240" w:lineRule="auto"/>
      </w:pPr>
      <w:r>
        <w:separator/>
      </w:r>
    </w:p>
  </w:endnote>
  <w:endnote w:type="continuationSeparator" w:id="1">
    <w:p w:rsidR="00B969A8" w:rsidRDefault="00B969A8" w:rsidP="00523AE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Andale Sans UI">
    <w:altName w:val="Times New Roman"/>
    <w:charset w:val="CC"/>
    <w:family w:val="auto"/>
    <w:pitch w:val="variable"/>
    <w:sig w:usb0="00000000" w:usb1="00000000" w:usb2="00000000" w:usb3="00000000" w:csb0="00000000" w:csb1="00000000"/>
  </w:font>
  <w:font w:name="Bookman Old Style">
    <w:panose1 w:val="02050604050505020204"/>
    <w:charset w:val="CC"/>
    <w:family w:val="roman"/>
    <w:pitch w:val="variable"/>
    <w:sig w:usb0="00000287" w:usb1="00000000"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969A8" w:rsidRDefault="00B969A8" w:rsidP="00523AEF">
      <w:pPr>
        <w:spacing w:after="0" w:line="240" w:lineRule="auto"/>
      </w:pPr>
      <w:r>
        <w:separator/>
      </w:r>
    </w:p>
  </w:footnote>
  <w:footnote w:type="continuationSeparator" w:id="1">
    <w:p w:rsidR="00B969A8" w:rsidRDefault="00B969A8" w:rsidP="00523AE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F23F31"/>
    <w:multiLevelType w:val="hybridMultilevel"/>
    <w:tmpl w:val="FD5680EA"/>
    <w:lvl w:ilvl="0" w:tplc="CEBA2BC8">
      <w:start w:val="1"/>
      <w:numFmt w:val="bullet"/>
      <w:lvlText w:val="-"/>
      <w:lvlJc w:val="left"/>
      <w:pPr>
        <w:ind w:left="720" w:hanging="360"/>
      </w:pPr>
      <w:rPr>
        <w:rFonts w:ascii="Times New Roman" w:eastAsia="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
    <w:nsid w:val="09D15A09"/>
    <w:multiLevelType w:val="hybridMultilevel"/>
    <w:tmpl w:val="8312D0AE"/>
    <w:lvl w:ilvl="0" w:tplc="31F4B014">
      <w:numFmt w:val="bullet"/>
      <w:lvlText w:val="-"/>
      <w:lvlJc w:val="left"/>
      <w:pPr>
        <w:ind w:left="822" w:hanging="392"/>
      </w:pPr>
      <w:rPr>
        <w:rFonts w:ascii="Times New Roman" w:eastAsia="Times New Roman" w:hAnsi="Times New Roman" w:cs="Times New Roman" w:hint="default"/>
        <w:spacing w:val="-22"/>
        <w:w w:val="99"/>
        <w:sz w:val="24"/>
        <w:szCs w:val="24"/>
        <w:lang w:val="uk-UA" w:eastAsia="uk-UA" w:bidi="uk-UA"/>
      </w:rPr>
    </w:lvl>
    <w:lvl w:ilvl="1" w:tplc="6ED2F30C">
      <w:numFmt w:val="bullet"/>
      <w:lvlText w:val="•"/>
      <w:lvlJc w:val="left"/>
      <w:pPr>
        <w:ind w:left="1796" w:hanging="392"/>
      </w:pPr>
      <w:rPr>
        <w:rFonts w:hint="default"/>
        <w:lang w:val="uk-UA" w:eastAsia="uk-UA" w:bidi="uk-UA"/>
      </w:rPr>
    </w:lvl>
    <w:lvl w:ilvl="2" w:tplc="DC0407E6">
      <w:numFmt w:val="bullet"/>
      <w:lvlText w:val="•"/>
      <w:lvlJc w:val="left"/>
      <w:pPr>
        <w:ind w:left="2773" w:hanging="392"/>
      </w:pPr>
      <w:rPr>
        <w:rFonts w:hint="default"/>
        <w:lang w:val="uk-UA" w:eastAsia="uk-UA" w:bidi="uk-UA"/>
      </w:rPr>
    </w:lvl>
    <w:lvl w:ilvl="3" w:tplc="64C2D1E0">
      <w:numFmt w:val="bullet"/>
      <w:lvlText w:val="•"/>
      <w:lvlJc w:val="left"/>
      <w:pPr>
        <w:ind w:left="3749" w:hanging="392"/>
      </w:pPr>
      <w:rPr>
        <w:rFonts w:hint="default"/>
        <w:lang w:val="uk-UA" w:eastAsia="uk-UA" w:bidi="uk-UA"/>
      </w:rPr>
    </w:lvl>
    <w:lvl w:ilvl="4" w:tplc="0E4254C2">
      <w:numFmt w:val="bullet"/>
      <w:lvlText w:val="•"/>
      <w:lvlJc w:val="left"/>
      <w:pPr>
        <w:ind w:left="4726" w:hanging="392"/>
      </w:pPr>
      <w:rPr>
        <w:rFonts w:hint="default"/>
        <w:lang w:val="uk-UA" w:eastAsia="uk-UA" w:bidi="uk-UA"/>
      </w:rPr>
    </w:lvl>
    <w:lvl w:ilvl="5" w:tplc="EB387FBC">
      <w:numFmt w:val="bullet"/>
      <w:lvlText w:val="•"/>
      <w:lvlJc w:val="left"/>
      <w:pPr>
        <w:ind w:left="5703" w:hanging="392"/>
      </w:pPr>
      <w:rPr>
        <w:rFonts w:hint="default"/>
        <w:lang w:val="uk-UA" w:eastAsia="uk-UA" w:bidi="uk-UA"/>
      </w:rPr>
    </w:lvl>
    <w:lvl w:ilvl="6" w:tplc="BE08D51A">
      <w:numFmt w:val="bullet"/>
      <w:lvlText w:val="•"/>
      <w:lvlJc w:val="left"/>
      <w:pPr>
        <w:ind w:left="6679" w:hanging="392"/>
      </w:pPr>
      <w:rPr>
        <w:rFonts w:hint="default"/>
        <w:lang w:val="uk-UA" w:eastAsia="uk-UA" w:bidi="uk-UA"/>
      </w:rPr>
    </w:lvl>
    <w:lvl w:ilvl="7" w:tplc="F574F626">
      <w:numFmt w:val="bullet"/>
      <w:lvlText w:val="•"/>
      <w:lvlJc w:val="left"/>
      <w:pPr>
        <w:ind w:left="7656" w:hanging="392"/>
      </w:pPr>
      <w:rPr>
        <w:rFonts w:hint="default"/>
        <w:lang w:val="uk-UA" w:eastAsia="uk-UA" w:bidi="uk-UA"/>
      </w:rPr>
    </w:lvl>
    <w:lvl w:ilvl="8" w:tplc="CDA26138">
      <w:numFmt w:val="bullet"/>
      <w:lvlText w:val="•"/>
      <w:lvlJc w:val="left"/>
      <w:pPr>
        <w:ind w:left="8633" w:hanging="392"/>
      </w:pPr>
      <w:rPr>
        <w:rFonts w:hint="default"/>
        <w:lang w:val="uk-UA" w:eastAsia="uk-UA" w:bidi="uk-UA"/>
      </w:rPr>
    </w:lvl>
  </w:abstractNum>
  <w:abstractNum w:abstractNumId="2">
    <w:nsid w:val="0AF63398"/>
    <w:multiLevelType w:val="hybridMultilevel"/>
    <w:tmpl w:val="27B47024"/>
    <w:lvl w:ilvl="0" w:tplc="889E8E72">
      <w:start w:val="1"/>
      <w:numFmt w:val="bullet"/>
      <w:lvlText w:val="-"/>
      <w:lvlJc w:val="left"/>
      <w:pPr>
        <w:ind w:left="10"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1" w:tplc="4B5C55C4">
      <w:start w:val="1"/>
      <w:numFmt w:val="bullet"/>
      <w:lvlText w:val="o"/>
      <w:lvlJc w:val="left"/>
      <w:pPr>
        <w:ind w:left="1788"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2" w:tplc="A0EA9C4A">
      <w:start w:val="1"/>
      <w:numFmt w:val="bullet"/>
      <w:lvlText w:val="▪"/>
      <w:lvlJc w:val="left"/>
      <w:pPr>
        <w:ind w:left="2508"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3" w:tplc="3946B0C0">
      <w:start w:val="1"/>
      <w:numFmt w:val="bullet"/>
      <w:lvlText w:val="•"/>
      <w:lvlJc w:val="left"/>
      <w:pPr>
        <w:ind w:left="3228"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4" w:tplc="60AAF076">
      <w:start w:val="1"/>
      <w:numFmt w:val="bullet"/>
      <w:lvlText w:val="o"/>
      <w:lvlJc w:val="left"/>
      <w:pPr>
        <w:ind w:left="3948"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5" w:tplc="A37A302A">
      <w:start w:val="1"/>
      <w:numFmt w:val="bullet"/>
      <w:lvlText w:val="▪"/>
      <w:lvlJc w:val="left"/>
      <w:pPr>
        <w:ind w:left="4668"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6" w:tplc="025862AE">
      <w:start w:val="1"/>
      <w:numFmt w:val="bullet"/>
      <w:lvlText w:val="•"/>
      <w:lvlJc w:val="left"/>
      <w:pPr>
        <w:ind w:left="5388"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7" w:tplc="3D80A09E">
      <w:start w:val="1"/>
      <w:numFmt w:val="bullet"/>
      <w:lvlText w:val="o"/>
      <w:lvlJc w:val="left"/>
      <w:pPr>
        <w:ind w:left="6108"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8" w:tplc="73E45400">
      <w:start w:val="1"/>
      <w:numFmt w:val="bullet"/>
      <w:lvlText w:val="▪"/>
      <w:lvlJc w:val="left"/>
      <w:pPr>
        <w:ind w:left="6828"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abstractNum>
  <w:abstractNum w:abstractNumId="3">
    <w:nsid w:val="10DA2EDF"/>
    <w:multiLevelType w:val="hybridMultilevel"/>
    <w:tmpl w:val="AC8E50AC"/>
    <w:lvl w:ilvl="0" w:tplc="596AA944">
      <w:start w:val="1"/>
      <w:numFmt w:val="decimal"/>
      <w:lvlText w:val="%1."/>
      <w:lvlJc w:val="left"/>
      <w:pPr>
        <w:ind w:left="822" w:hanging="324"/>
      </w:pPr>
      <w:rPr>
        <w:rFonts w:ascii="Times New Roman" w:eastAsia="Times New Roman" w:hAnsi="Times New Roman" w:cs="Times New Roman" w:hint="default"/>
        <w:spacing w:val="-30"/>
        <w:w w:val="100"/>
        <w:sz w:val="24"/>
        <w:szCs w:val="24"/>
        <w:lang w:val="uk-UA" w:eastAsia="uk-UA" w:bidi="uk-UA"/>
      </w:rPr>
    </w:lvl>
    <w:lvl w:ilvl="1" w:tplc="1EE0F3F6">
      <w:start w:val="1"/>
      <w:numFmt w:val="decimal"/>
      <w:lvlText w:val="%2."/>
      <w:lvlJc w:val="left"/>
      <w:pPr>
        <w:ind w:left="1805" w:hanging="276"/>
      </w:pPr>
      <w:rPr>
        <w:rFonts w:ascii="Times New Roman" w:eastAsia="Times New Roman" w:hAnsi="Times New Roman" w:cs="Times New Roman" w:hint="default"/>
        <w:spacing w:val="-25"/>
        <w:w w:val="100"/>
        <w:sz w:val="24"/>
        <w:szCs w:val="24"/>
        <w:lang w:val="uk-UA" w:eastAsia="uk-UA" w:bidi="uk-UA"/>
      </w:rPr>
    </w:lvl>
    <w:lvl w:ilvl="2" w:tplc="CEFE9DC6">
      <w:numFmt w:val="bullet"/>
      <w:lvlText w:val="•"/>
      <w:lvlJc w:val="left"/>
      <w:pPr>
        <w:ind w:left="2776" w:hanging="276"/>
      </w:pPr>
      <w:rPr>
        <w:rFonts w:hint="default"/>
        <w:lang w:val="uk-UA" w:eastAsia="uk-UA" w:bidi="uk-UA"/>
      </w:rPr>
    </w:lvl>
    <w:lvl w:ilvl="3" w:tplc="498C0886">
      <w:numFmt w:val="bullet"/>
      <w:lvlText w:val="•"/>
      <w:lvlJc w:val="left"/>
      <w:pPr>
        <w:ind w:left="3752" w:hanging="276"/>
      </w:pPr>
      <w:rPr>
        <w:rFonts w:hint="default"/>
        <w:lang w:val="uk-UA" w:eastAsia="uk-UA" w:bidi="uk-UA"/>
      </w:rPr>
    </w:lvl>
    <w:lvl w:ilvl="4" w:tplc="5C266FD0">
      <w:numFmt w:val="bullet"/>
      <w:lvlText w:val="•"/>
      <w:lvlJc w:val="left"/>
      <w:pPr>
        <w:ind w:left="4728" w:hanging="276"/>
      </w:pPr>
      <w:rPr>
        <w:rFonts w:hint="default"/>
        <w:lang w:val="uk-UA" w:eastAsia="uk-UA" w:bidi="uk-UA"/>
      </w:rPr>
    </w:lvl>
    <w:lvl w:ilvl="5" w:tplc="D8525C08">
      <w:numFmt w:val="bullet"/>
      <w:lvlText w:val="•"/>
      <w:lvlJc w:val="left"/>
      <w:pPr>
        <w:ind w:left="5705" w:hanging="276"/>
      </w:pPr>
      <w:rPr>
        <w:rFonts w:hint="default"/>
        <w:lang w:val="uk-UA" w:eastAsia="uk-UA" w:bidi="uk-UA"/>
      </w:rPr>
    </w:lvl>
    <w:lvl w:ilvl="6" w:tplc="3828DF14">
      <w:numFmt w:val="bullet"/>
      <w:lvlText w:val="•"/>
      <w:lvlJc w:val="left"/>
      <w:pPr>
        <w:ind w:left="6681" w:hanging="276"/>
      </w:pPr>
      <w:rPr>
        <w:rFonts w:hint="default"/>
        <w:lang w:val="uk-UA" w:eastAsia="uk-UA" w:bidi="uk-UA"/>
      </w:rPr>
    </w:lvl>
    <w:lvl w:ilvl="7" w:tplc="90B60B46">
      <w:numFmt w:val="bullet"/>
      <w:lvlText w:val="•"/>
      <w:lvlJc w:val="left"/>
      <w:pPr>
        <w:ind w:left="7657" w:hanging="276"/>
      </w:pPr>
      <w:rPr>
        <w:rFonts w:hint="default"/>
        <w:lang w:val="uk-UA" w:eastAsia="uk-UA" w:bidi="uk-UA"/>
      </w:rPr>
    </w:lvl>
    <w:lvl w:ilvl="8" w:tplc="D06A29AC">
      <w:numFmt w:val="bullet"/>
      <w:lvlText w:val="•"/>
      <w:lvlJc w:val="left"/>
      <w:pPr>
        <w:ind w:left="8633" w:hanging="276"/>
      </w:pPr>
      <w:rPr>
        <w:rFonts w:hint="default"/>
        <w:lang w:val="uk-UA" w:eastAsia="uk-UA" w:bidi="uk-UA"/>
      </w:rPr>
    </w:lvl>
  </w:abstractNum>
  <w:abstractNum w:abstractNumId="4">
    <w:nsid w:val="117203D2"/>
    <w:multiLevelType w:val="hybridMultilevel"/>
    <w:tmpl w:val="80D26D70"/>
    <w:lvl w:ilvl="0" w:tplc="CD2EEA76">
      <w:numFmt w:val="bullet"/>
      <w:lvlText w:val="*"/>
      <w:lvlJc w:val="left"/>
      <w:pPr>
        <w:ind w:left="822" w:hanging="185"/>
      </w:pPr>
      <w:rPr>
        <w:rFonts w:ascii="Times New Roman" w:eastAsia="Times New Roman" w:hAnsi="Times New Roman" w:cs="Times New Roman" w:hint="default"/>
        <w:w w:val="100"/>
        <w:sz w:val="24"/>
        <w:szCs w:val="24"/>
        <w:lang w:val="uk-UA" w:eastAsia="uk-UA" w:bidi="uk-UA"/>
      </w:rPr>
    </w:lvl>
    <w:lvl w:ilvl="1" w:tplc="4D82D3EA">
      <w:start w:val="4"/>
      <w:numFmt w:val="upperRoman"/>
      <w:lvlText w:val="%2."/>
      <w:lvlJc w:val="left"/>
      <w:pPr>
        <w:ind w:left="1642" w:hanging="387"/>
        <w:jc w:val="right"/>
      </w:pPr>
      <w:rPr>
        <w:rFonts w:ascii="Times New Roman" w:eastAsia="Times New Roman" w:hAnsi="Times New Roman" w:cs="Times New Roman" w:hint="default"/>
        <w:b/>
        <w:bCs/>
        <w:w w:val="99"/>
        <w:sz w:val="24"/>
        <w:szCs w:val="24"/>
        <w:lang w:val="uk-UA" w:eastAsia="uk-UA" w:bidi="uk-UA"/>
      </w:rPr>
    </w:lvl>
    <w:lvl w:ilvl="2" w:tplc="30603AC4">
      <w:numFmt w:val="bullet"/>
      <w:lvlText w:val="•"/>
      <w:lvlJc w:val="left"/>
      <w:pPr>
        <w:ind w:left="2634" w:hanging="387"/>
      </w:pPr>
      <w:rPr>
        <w:rFonts w:hint="default"/>
        <w:lang w:val="uk-UA" w:eastAsia="uk-UA" w:bidi="uk-UA"/>
      </w:rPr>
    </w:lvl>
    <w:lvl w:ilvl="3" w:tplc="055275B2">
      <w:numFmt w:val="bullet"/>
      <w:lvlText w:val="•"/>
      <w:lvlJc w:val="left"/>
      <w:pPr>
        <w:ind w:left="3628" w:hanging="387"/>
      </w:pPr>
      <w:rPr>
        <w:rFonts w:hint="default"/>
        <w:lang w:val="uk-UA" w:eastAsia="uk-UA" w:bidi="uk-UA"/>
      </w:rPr>
    </w:lvl>
    <w:lvl w:ilvl="4" w:tplc="8C98285E">
      <w:numFmt w:val="bullet"/>
      <w:lvlText w:val="•"/>
      <w:lvlJc w:val="left"/>
      <w:pPr>
        <w:ind w:left="4622" w:hanging="387"/>
      </w:pPr>
      <w:rPr>
        <w:rFonts w:hint="default"/>
        <w:lang w:val="uk-UA" w:eastAsia="uk-UA" w:bidi="uk-UA"/>
      </w:rPr>
    </w:lvl>
    <w:lvl w:ilvl="5" w:tplc="20D00CC8">
      <w:numFmt w:val="bullet"/>
      <w:lvlText w:val="•"/>
      <w:lvlJc w:val="left"/>
      <w:pPr>
        <w:ind w:left="5616" w:hanging="387"/>
      </w:pPr>
      <w:rPr>
        <w:rFonts w:hint="default"/>
        <w:lang w:val="uk-UA" w:eastAsia="uk-UA" w:bidi="uk-UA"/>
      </w:rPr>
    </w:lvl>
    <w:lvl w:ilvl="6" w:tplc="B972D49C">
      <w:numFmt w:val="bullet"/>
      <w:lvlText w:val="•"/>
      <w:lvlJc w:val="left"/>
      <w:pPr>
        <w:ind w:left="6610" w:hanging="387"/>
      </w:pPr>
      <w:rPr>
        <w:rFonts w:hint="default"/>
        <w:lang w:val="uk-UA" w:eastAsia="uk-UA" w:bidi="uk-UA"/>
      </w:rPr>
    </w:lvl>
    <w:lvl w:ilvl="7" w:tplc="E194A986">
      <w:numFmt w:val="bullet"/>
      <w:lvlText w:val="•"/>
      <w:lvlJc w:val="left"/>
      <w:pPr>
        <w:ind w:left="7604" w:hanging="387"/>
      </w:pPr>
      <w:rPr>
        <w:rFonts w:hint="default"/>
        <w:lang w:val="uk-UA" w:eastAsia="uk-UA" w:bidi="uk-UA"/>
      </w:rPr>
    </w:lvl>
    <w:lvl w:ilvl="8" w:tplc="16D2C434">
      <w:numFmt w:val="bullet"/>
      <w:lvlText w:val="•"/>
      <w:lvlJc w:val="left"/>
      <w:pPr>
        <w:ind w:left="8598" w:hanging="387"/>
      </w:pPr>
      <w:rPr>
        <w:rFonts w:hint="default"/>
        <w:lang w:val="uk-UA" w:eastAsia="uk-UA" w:bidi="uk-UA"/>
      </w:rPr>
    </w:lvl>
  </w:abstractNum>
  <w:abstractNum w:abstractNumId="5">
    <w:nsid w:val="11EF3577"/>
    <w:multiLevelType w:val="hybridMultilevel"/>
    <w:tmpl w:val="3DCAD14A"/>
    <w:lvl w:ilvl="0" w:tplc="AA74C3B2">
      <w:numFmt w:val="bullet"/>
      <w:lvlText w:val="-"/>
      <w:lvlJc w:val="left"/>
      <w:pPr>
        <w:ind w:left="822" w:hanging="281"/>
      </w:pPr>
      <w:rPr>
        <w:rFonts w:ascii="Times New Roman" w:eastAsia="Times New Roman" w:hAnsi="Times New Roman" w:cs="Times New Roman" w:hint="default"/>
        <w:b w:val="0"/>
        <w:spacing w:val="-26"/>
        <w:w w:val="99"/>
        <w:sz w:val="24"/>
        <w:szCs w:val="24"/>
        <w:lang w:val="uk-UA" w:eastAsia="uk-UA" w:bidi="uk-UA"/>
      </w:rPr>
    </w:lvl>
    <w:lvl w:ilvl="1" w:tplc="BD96C404">
      <w:numFmt w:val="bullet"/>
      <w:lvlText w:val="•"/>
      <w:lvlJc w:val="left"/>
      <w:pPr>
        <w:ind w:left="1796" w:hanging="281"/>
      </w:pPr>
      <w:rPr>
        <w:rFonts w:hint="default"/>
        <w:lang w:val="uk-UA" w:eastAsia="uk-UA" w:bidi="uk-UA"/>
      </w:rPr>
    </w:lvl>
    <w:lvl w:ilvl="2" w:tplc="74A8D878">
      <w:numFmt w:val="bullet"/>
      <w:lvlText w:val="•"/>
      <w:lvlJc w:val="left"/>
      <w:pPr>
        <w:ind w:left="2773" w:hanging="281"/>
      </w:pPr>
      <w:rPr>
        <w:rFonts w:hint="default"/>
        <w:lang w:val="uk-UA" w:eastAsia="uk-UA" w:bidi="uk-UA"/>
      </w:rPr>
    </w:lvl>
    <w:lvl w:ilvl="3" w:tplc="2A1CDB20">
      <w:numFmt w:val="bullet"/>
      <w:lvlText w:val="•"/>
      <w:lvlJc w:val="left"/>
      <w:pPr>
        <w:ind w:left="3749" w:hanging="281"/>
      </w:pPr>
      <w:rPr>
        <w:rFonts w:hint="default"/>
        <w:lang w:val="uk-UA" w:eastAsia="uk-UA" w:bidi="uk-UA"/>
      </w:rPr>
    </w:lvl>
    <w:lvl w:ilvl="4" w:tplc="ED129262">
      <w:numFmt w:val="bullet"/>
      <w:lvlText w:val="•"/>
      <w:lvlJc w:val="left"/>
      <w:pPr>
        <w:ind w:left="4726" w:hanging="281"/>
      </w:pPr>
      <w:rPr>
        <w:rFonts w:hint="default"/>
        <w:lang w:val="uk-UA" w:eastAsia="uk-UA" w:bidi="uk-UA"/>
      </w:rPr>
    </w:lvl>
    <w:lvl w:ilvl="5" w:tplc="26C47EDC">
      <w:numFmt w:val="bullet"/>
      <w:lvlText w:val="•"/>
      <w:lvlJc w:val="left"/>
      <w:pPr>
        <w:ind w:left="5703" w:hanging="281"/>
      </w:pPr>
      <w:rPr>
        <w:rFonts w:hint="default"/>
        <w:lang w:val="uk-UA" w:eastAsia="uk-UA" w:bidi="uk-UA"/>
      </w:rPr>
    </w:lvl>
    <w:lvl w:ilvl="6" w:tplc="4E64B7F2">
      <w:numFmt w:val="bullet"/>
      <w:lvlText w:val="•"/>
      <w:lvlJc w:val="left"/>
      <w:pPr>
        <w:ind w:left="6679" w:hanging="281"/>
      </w:pPr>
      <w:rPr>
        <w:rFonts w:hint="default"/>
        <w:lang w:val="uk-UA" w:eastAsia="uk-UA" w:bidi="uk-UA"/>
      </w:rPr>
    </w:lvl>
    <w:lvl w:ilvl="7" w:tplc="77E61216">
      <w:numFmt w:val="bullet"/>
      <w:lvlText w:val="•"/>
      <w:lvlJc w:val="left"/>
      <w:pPr>
        <w:ind w:left="7656" w:hanging="281"/>
      </w:pPr>
      <w:rPr>
        <w:rFonts w:hint="default"/>
        <w:lang w:val="uk-UA" w:eastAsia="uk-UA" w:bidi="uk-UA"/>
      </w:rPr>
    </w:lvl>
    <w:lvl w:ilvl="8" w:tplc="38B029FE">
      <w:numFmt w:val="bullet"/>
      <w:lvlText w:val="•"/>
      <w:lvlJc w:val="left"/>
      <w:pPr>
        <w:ind w:left="8633" w:hanging="281"/>
      </w:pPr>
      <w:rPr>
        <w:rFonts w:hint="default"/>
        <w:lang w:val="uk-UA" w:eastAsia="uk-UA" w:bidi="uk-UA"/>
      </w:rPr>
    </w:lvl>
  </w:abstractNum>
  <w:abstractNum w:abstractNumId="6">
    <w:nsid w:val="2A2059C8"/>
    <w:multiLevelType w:val="multilevel"/>
    <w:tmpl w:val="6CBABC10"/>
    <w:lvl w:ilvl="0">
      <w:start w:val="12"/>
      <w:numFmt w:val="decimal"/>
      <w:lvlText w:val="%1"/>
      <w:lvlJc w:val="left"/>
      <w:pPr>
        <w:ind w:left="822" w:hanging="727"/>
      </w:pPr>
      <w:rPr>
        <w:rFonts w:hint="default"/>
        <w:lang w:val="uk-UA" w:eastAsia="uk-UA" w:bidi="uk-UA"/>
      </w:rPr>
    </w:lvl>
    <w:lvl w:ilvl="1">
      <w:start w:val="3"/>
      <w:numFmt w:val="decimal"/>
      <w:lvlText w:val="%1.%2"/>
      <w:lvlJc w:val="left"/>
      <w:pPr>
        <w:ind w:left="822" w:hanging="727"/>
      </w:pPr>
      <w:rPr>
        <w:rFonts w:hint="default"/>
        <w:lang w:val="uk-UA" w:eastAsia="uk-UA" w:bidi="uk-UA"/>
      </w:rPr>
    </w:lvl>
    <w:lvl w:ilvl="2">
      <w:start w:val="2"/>
      <w:numFmt w:val="decimal"/>
      <w:lvlText w:val="%1.%2.%3."/>
      <w:lvlJc w:val="left"/>
      <w:pPr>
        <w:ind w:left="822" w:hanging="727"/>
      </w:pPr>
      <w:rPr>
        <w:rFonts w:ascii="Times New Roman" w:eastAsia="Times New Roman" w:hAnsi="Times New Roman" w:cs="Times New Roman" w:hint="default"/>
        <w:w w:val="100"/>
        <w:sz w:val="24"/>
        <w:szCs w:val="24"/>
        <w:lang w:val="uk-UA" w:eastAsia="uk-UA" w:bidi="uk-UA"/>
      </w:rPr>
    </w:lvl>
    <w:lvl w:ilvl="3">
      <w:start w:val="1"/>
      <w:numFmt w:val="decimal"/>
      <w:lvlText w:val="%4."/>
      <w:lvlJc w:val="left"/>
      <w:pPr>
        <w:ind w:left="1542" w:hanging="360"/>
        <w:jc w:val="right"/>
      </w:pPr>
      <w:rPr>
        <w:rFonts w:ascii="Times New Roman" w:eastAsia="Times New Roman" w:hAnsi="Times New Roman" w:cs="Times New Roman" w:hint="default"/>
        <w:b/>
        <w:bCs/>
        <w:spacing w:val="-3"/>
        <w:w w:val="100"/>
        <w:sz w:val="28"/>
        <w:szCs w:val="28"/>
        <w:lang w:val="uk-UA" w:eastAsia="uk-UA" w:bidi="uk-UA"/>
      </w:rPr>
    </w:lvl>
    <w:lvl w:ilvl="4">
      <w:start w:val="1"/>
      <w:numFmt w:val="decimal"/>
      <w:lvlText w:val="%5"/>
      <w:lvlJc w:val="left"/>
      <w:pPr>
        <w:ind w:left="2259" w:hanging="795"/>
      </w:pPr>
      <w:rPr>
        <w:rFonts w:ascii="Times New Roman" w:eastAsia="Times New Roman" w:hAnsi="Times New Roman" w:cs="Times New Roman" w:hint="default"/>
        <w:spacing w:val="-3"/>
        <w:w w:val="100"/>
        <w:sz w:val="24"/>
        <w:szCs w:val="24"/>
        <w:lang w:val="uk-UA" w:eastAsia="uk-UA" w:bidi="uk-UA"/>
      </w:rPr>
    </w:lvl>
    <w:lvl w:ilvl="5">
      <w:numFmt w:val="bullet"/>
      <w:lvlText w:val="•"/>
      <w:lvlJc w:val="left"/>
      <w:pPr>
        <w:ind w:left="5382" w:hanging="795"/>
      </w:pPr>
      <w:rPr>
        <w:rFonts w:hint="default"/>
        <w:lang w:val="uk-UA" w:eastAsia="uk-UA" w:bidi="uk-UA"/>
      </w:rPr>
    </w:lvl>
    <w:lvl w:ilvl="6">
      <w:numFmt w:val="bullet"/>
      <w:lvlText w:val="•"/>
      <w:lvlJc w:val="left"/>
      <w:pPr>
        <w:ind w:left="6423" w:hanging="795"/>
      </w:pPr>
      <w:rPr>
        <w:rFonts w:hint="default"/>
        <w:lang w:val="uk-UA" w:eastAsia="uk-UA" w:bidi="uk-UA"/>
      </w:rPr>
    </w:lvl>
    <w:lvl w:ilvl="7">
      <w:numFmt w:val="bullet"/>
      <w:lvlText w:val="•"/>
      <w:lvlJc w:val="left"/>
      <w:pPr>
        <w:ind w:left="7464" w:hanging="795"/>
      </w:pPr>
      <w:rPr>
        <w:rFonts w:hint="default"/>
        <w:lang w:val="uk-UA" w:eastAsia="uk-UA" w:bidi="uk-UA"/>
      </w:rPr>
    </w:lvl>
    <w:lvl w:ilvl="8">
      <w:numFmt w:val="bullet"/>
      <w:lvlText w:val="•"/>
      <w:lvlJc w:val="left"/>
      <w:pPr>
        <w:ind w:left="8504" w:hanging="795"/>
      </w:pPr>
      <w:rPr>
        <w:rFonts w:hint="default"/>
        <w:lang w:val="uk-UA" w:eastAsia="uk-UA" w:bidi="uk-UA"/>
      </w:rPr>
    </w:lvl>
  </w:abstractNum>
  <w:abstractNum w:abstractNumId="7">
    <w:nsid w:val="3AEA598C"/>
    <w:multiLevelType w:val="hybridMultilevel"/>
    <w:tmpl w:val="2208150C"/>
    <w:lvl w:ilvl="0" w:tplc="BB16C9A8">
      <w:start w:val="1"/>
      <w:numFmt w:val="decimal"/>
      <w:lvlText w:val="%1)"/>
      <w:lvlJc w:val="left"/>
      <w:pPr>
        <w:ind w:left="822" w:hanging="346"/>
      </w:pPr>
      <w:rPr>
        <w:rFonts w:ascii="Times New Roman" w:eastAsia="Times New Roman" w:hAnsi="Times New Roman" w:cs="Times New Roman" w:hint="default"/>
        <w:spacing w:val="-6"/>
        <w:w w:val="100"/>
        <w:sz w:val="24"/>
        <w:szCs w:val="24"/>
        <w:lang w:val="uk-UA" w:eastAsia="uk-UA" w:bidi="uk-UA"/>
      </w:rPr>
    </w:lvl>
    <w:lvl w:ilvl="1" w:tplc="E1C6119C">
      <w:numFmt w:val="bullet"/>
      <w:lvlText w:val="•"/>
      <w:lvlJc w:val="left"/>
      <w:pPr>
        <w:ind w:left="1796" w:hanging="346"/>
      </w:pPr>
      <w:rPr>
        <w:rFonts w:hint="default"/>
        <w:lang w:val="uk-UA" w:eastAsia="uk-UA" w:bidi="uk-UA"/>
      </w:rPr>
    </w:lvl>
    <w:lvl w:ilvl="2" w:tplc="E3782B52">
      <w:numFmt w:val="bullet"/>
      <w:lvlText w:val="•"/>
      <w:lvlJc w:val="left"/>
      <w:pPr>
        <w:ind w:left="2773" w:hanging="346"/>
      </w:pPr>
      <w:rPr>
        <w:rFonts w:hint="default"/>
        <w:lang w:val="uk-UA" w:eastAsia="uk-UA" w:bidi="uk-UA"/>
      </w:rPr>
    </w:lvl>
    <w:lvl w:ilvl="3" w:tplc="70500AA2">
      <w:numFmt w:val="bullet"/>
      <w:lvlText w:val="•"/>
      <w:lvlJc w:val="left"/>
      <w:pPr>
        <w:ind w:left="3749" w:hanging="346"/>
      </w:pPr>
      <w:rPr>
        <w:rFonts w:hint="default"/>
        <w:lang w:val="uk-UA" w:eastAsia="uk-UA" w:bidi="uk-UA"/>
      </w:rPr>
    </w:lvl>
    <w:lvl w:ilvl="4" w:tplc="6422C538">
      <w:numFmt w:val="bullet"/>
      <w:lvlText w:val="•"/>
      <w:lvlJc w:val="left"/>
      <w:pPr>
        <w:ind w:left="4726" w:hanging="346"/>
      </w:pPr>
      <w:rPr>
        <w:rFonts w:hint="default"/>
        <w:lang w:val="uk-UA" w:eastAsia="uk-UA" w:bidi="uk-UA"/>
      </w:rPr>
    </w:lvl>
    <w:lvl w:ilvl="5" w:tplc="963E6A80">
      <w:numFmt w:val="bullet"/>
      <w:lvlText w:val="•"/>
      <w:lvlJc w:val="left"/>
      <w:pPr>
        <w:ind w:left="5703" w:hanging="346"/>
      </w:pPr>
      <w:rPr>
        <w:rFonts w:hint="default"/>
        <w:lang w:val="uk-UA" w:eastAsia="uk-UA" w:bidi="uk-UA"/>
      </w:rPr>
    </w:lvl>
    <w:lvl w:ilvl="6" w:tplc="264A2F12">
      <w:numFmt w:val="bullet"/>
      <w:lvlText w:val="•"/>
      <w:lvlJc w:val="left"/>
      <w:pPr>
        <w:ind w:left="6679" w:hanging="346"/>
      </w:pPr>
      <w:rPr>
        <w:rFonts w:hint="default"/>
        <w:lang w:val="uk-UA" w:eastAsia="uk-UA" w:bidi="uk-UA"/>
      </w:rPr>
    </w:lvl>
    <w:lvl w:ilvl="7" w:tplc="29749DB6">
      <w:numFmt w:val="bullet"/>
      <w:lvlText w:val="•"/>
      <w:lvlJc w:val="left"/>
      <w:pPr>
        <w:ind w:left="7656" w:hanging="346"/>
      </w:pPr>
      <w:rPr>
        <w:rFonts w:hint="default"/>
        <w:lang w:val="uk-UA" w:eastAsia="uk-UA" w:bidi="uk-UA"/>
      </w:rPr>
    </w:lvl>
    <w:lvl w:ilvl="8" w:tplc="DD1E72E8">
      <w:numFmt w:val="bullet"/>
      <w:lvlText w:val="•"/>
      <w:lvlJc w:val="left"/>
      <w:pPr>
        <w:ind w:left="8633" w:hanging="346"/>
      </w:pPr>
      <w:rPr>
        <w:rFonts w:hint="default"/>
        <w:lang w:val="uk-UA" w:eastAsia="uk-UA" w:bidi="uk-UA"/>
      </w:rPr>
    </w:lvl>
  </w:abstractNum>
  <w:abstractNum w:abstractNumId="8">
    <w:nsid w:val="3DF93380"/>
    <w:multiLevelType w:val="hybridMultilevel"/>
    <w:tmpl w:val="C5D87B10"/>
    <w:lvl w:ilvl="0" w:tplc="8ADED4EE">
      <w:start w:val="10"/>
      <w:numFmt w:val="decimal"/>
      <w:lvlText w:val="%1"/>
      <w:lvlJc w:val="left"/>
      <w:pPr>
        <w:ind w:left="2259" w:hanging="855"/>
      </w:pPr>
      <w:rPr>
        <w:rFonts w:ascii="Times New Roman" w:eastAsia="Times New Roman" w:hAnsi="Times New Roman" w:cs="Times New Roman" w:hint="default"/>
        <w:spacing w:val="-17"/>
        <w:w w:val="100"/>
        <w:sz w:val="24"/>
        <w:szCs w:val="24"/>
        <w:lang w:val="uk-UA" w:eastAsia="uk-UA" w:bidi="uk-UA"/>
      </w:rPr>
    </w:lvl>
    <w:lvl w:ilvl="1" w:tplc="5F68A2A8">
      <w:numFmt w:val="bullet"/>
      <w:lvlText w:val="•"/>
      <w:lvlJc w:val="left"/>
      <w:pPr>
        <w:ind w:left="3092" w:hanging="855"/>
      </w:pPr>
      <w:rPr>
        <w:rFonts w:hint="default"/>
        <w:lang w:val="uk-UA" w:eastAsia="uk-UA" w:bidi="uk-UA"/>
      </w:rPr>
    </w:lvl>
    <w:lvl w:ilvl="2" w:tplc="977E5B00">
      <w:numFmt w:val="bullet"/>
      <w:lvlText w:val="•"/>
      <w:lvlJc w:val="left"/>
      <w:pPr>
        <w:ind w:left="3925" w:hanging="855"/>
      </w:pPr>
      <w:rPr>
        <w:rFonts w:hint="default"/>
        <w:lang w:val="uk-UA" w:eastAsia="uk-UA" w:bidi="uk-UA"/>
      </w:rPr>
    </w:lvl>
    <w:lvl w:ilvl="3" w:tplc="9DFC4970">
      <w:numFmt w:val="bullet"/>
      <w:lvlText w:val="•"/>
      <w:lvlJc w:val="left"/>
      <w:pPr>
        <w:ind w:left="4757" w:hanging="855"/>
      </w:pPr>
      <w:rPr>
        <w:rFonts w:hint="default"/>
        <w:lang w:val="uk-UA" w:eastAsia="uk-UA" w:bidi="uk-UA"/>
      </w:rPr>
    </w:lvl>
    <w:lvl w:ilvl="4" w:tplc="C6A89D14">
      <w:numFmt w:val="bullet"/>
      <w:lvlText w:val="•"/>
      <w:lvlJc w:val="left"/>
      <w:pPr>
        <w:ind w:left="5590" w:hanging="855"/>
      </w:pPr>
      <w:rPr>
        <w:rFonts w:hint="default"/>
        <w:lang w:val="uk-UA" w:eastAsia="uk-UA" w:bidi="uk-UA"/>
      </w:rPr>
    </w:lvl>
    <w:lvl w:ilvl="5" w:tplc="A6BCE920">
      <w:numFmt w:val="bullet"/>
      <w:lvlText w:val="•"/>
      <w:lvlJc w:val="left"/>
      <w:pPr>
        <w:ind w:left="6423" w:hanging="855"/>
      </w:pPr>
      <w:rPr>
        <w:rFonts w:hint="default"/>
        <w:lang w:val="uk-UA" w:eastAsia="uk-UA" w:bidi="uk-UA"/>
      </w:rPr>
    </w:lvl>
    <w:lvl w:ilvl="6" w:tplc="2E26D6A0">
      <w:numFmt w:val="bullet"/>
      <w:lvlText w:val="•"/>
      <w:lvlJc w:val="left"/>
      <w:pPr>
        <w:ind w:left="7255" w:hanging="855"/>
      </w:pPr>
      <w:rPr>
        <w:rFonts w:hint="default"/>
        <w:lang w:val="uk-UA" w:eastAsia="uk-UA" w:bidi="uk-UA"/>
      </w:rPr>
    </w:lvl>
    <w:lvl w:ilvl="7" w:tplc="6F70B028">
      <w:numFmt w:val="bullet"/>
      <w:lvlText w:val="•"/>
      <w:lvlJc w:val="left"/>
      <w:pPr>
        <w:ind w:left="8088" w:hanging="855"/>
      </w:pPr>
      <w:rPr>
        <w:rFonts w:hint="default"/>
        <w:lang w:val="uk-UA" w:eastAsia="uk-UA" w:bidi="uk-UA"/>
      </w:rPr>
    </w:lvl>
    <w:lvl w:ilvl="8" w:tplc="7B32CC38">
      <w:numFmt w:val="bullet"/>
      <w:lvlText w:val="•"/>
      <w:lvlJc w:val="left"/>
      <w:pPr>
        <w:ind w:left="8921" w:hanging="855"/>
      </w:pPr>
      <w:rPr>
        <w:rFonts w:hint="default"/>
        <w:lang w:val="uk-UA" w:eastAsia="uk-UA" w:bidi="uk-UA"/>
      </w:rPr>
    </w:lvl>
  </w:abstractNum>
  <w:abstractNum w:abstractNumId="9">
    <w:nsid w:val="40AE1263"/>
    <w:multiLevelType w:val="hybridMultilevel"/>
    <w:tmpl w:val="34E6C0BC"/>
    <w:lvl w:ilvl="0" w:tplc="632E4FC8">
      <w:numFmt w:val="bullet"/>
      <w:lvlText w:val="–"/>
      <w:lvlJc w:val="left"/>
      <w:pPr>
        <w:ind w:left="822" w:hanging="200"/>
      </w:pPr>
      <w:rPr>
        <w:rFonts w:ascii="Times New Roman" w:eastAsia="Times New Roman" w:hAnsi="Times New Roman" w:cs="Times New Roman" w:hint="default"/>
        <w:w w:val="100"/>
        <w:sz w:val="24"/>
        <w:szCs w:val="24"/>
        <w:lang w:val="uk-UA" w:eastAsia="uk-UA" w:bidi="uk-UA"/>
      </w:rPr>
    </w:lvl>
    <w:lvl w:ilvl="1" w:tplc="FFB8E638">
      <w:start w:val="1"/>
      <w:numFmt w:val="decimal"/>
      <w:lvlText w:val="%2)"/>
      <w:lvlJc w:val="left"/>
      <w:pPr>
        <w:ind w:left="1801" w:hanging="260"/>
      </w:pPr>
      <w:rPr>
        <w:rFonts w:ascii="Times New Roman" w:eastAsia="Times New Roman" w:hAnsi="Times New Roman" w:cs="Times New Roman" w:hint="default"/>
        <w:w w:val="100"/>
        <w:sz w:val="24"/>
        <w:szCs w:val="24"/>
        <w:lang w:val="uk-UA" w:eastAsia="uk-UA" w:bidi="uk-UA"/>
      </w:rPr>
    </w:lvl>
    <w:lvl w:ilvl="2" w:tplc="9EFA7DDC">
      <w:numFmt w:val="bullet"/>
      <w:lvlText w:val="•"/>
      <w:lvlJc w:val="left"/>
      <w:pPr>
        <w:ind w:left="2776" w:hanging="260"/>
      </w:pPr>
      <w:rPr>
        <w:rFonts w:hint="default"/>
        <w:lang w:val="uk-UA" w:eastAsia="uk-UA" w:bidi="uk-UA"/>
      </w:rPr>
    </w:lvl>
    <w:lvl w:ilvl="3" w:tplc="DC90330C">
      <w:numFmt w:val="bullet"/>
      <w:lvlText w:val="•"/>
      <w:lvlJc w:val="left"/>
      <w:pPr>
        <w:ind w:left="3752" w:hanging="260"/>
      </w:pPr>
      <w:rPr>
        <w:rFonts w:hint="default"/>
        <w:lang w:val="uk-UA" w:eastAsia="uk-UA" w:bidi="uk-UA"/>
      </w:rPr>
    </w:lvl>
    <w:lvl w:ilvl="4" w:tplc="A44C770E">
      <w:numFmt w:val="bullet"/>
      <w:lvlText w:val="•"/>
      <w:lvlJc w:val="left"/>
      <w:pPr>
        <w:ind w:left="4728" w:hanging="260"/>
      </w:pPr>
      <w:rPr>
        <w:rFonts w:hint="default"/>
        <w:lang w:val="uk-UA" w:eastAsia="uk-UA" w:bidi="uk-UA"/>
      </w:rPr>
    </w:lvl>
    <w:lvl w:ilvl="5" w:tplc="F70ADBC2">
      <w:numFmt w:val="bullet"/>
      <w:lvlText w:val="•"/>
      <w:lvlJc w:val="left"/>
      <w:pPr>
        <w:ind w:left="5705" w:hanging="260"/>
      </w:pPr>
      <w:rPr>
        <w:rFonts w:hint="default"/>
        <w:lang w:val="uk-UA" w:eastAsia="uk-UA" w:bidi="uk-UA"/>
      </w:rPr>
    </w:lvl>
    <w:lvl w:ilvl="6" w:tplc="1D964D0E">
      <w:numFmt w:val="bullet"/>
      <w:lvlText w:val="•"/>
      <w:lvlJc w:val="left"/>
      <w:pPr>
        <w:ind w:left="6681" w:hanging="260"/>
      </w:pPr>
      <w:rPr>
        <w:rFonts w:hint="default"/>
        <w:lang w:val="uk-UA" w:eastAsia="uk-UA" w:bidi="uk-UA"/>
      </w:rPr>
    </w:lvl>
    <w:lvl w:ilvl="7" w:tplc="974CDE7C">
      <w:numFmt w:val="bullet"/>
      <w:lvlText w:val="•"/>
      <w:lvlJc w:val="left"/>
      <w:pPr>
        <w:ind w:left="7657" w:hanging="260"/>
      </w:pPr>
      <w:rPr>
        <w:rFonts w:hint="default"/>
        <w:lang w:val="uk-UA" w:eastAsia="uk-UA" w:bidi="uk-UA"/>
      </w:rPr>
    </w:lvl>
    <w:lvl w:ilvl="8" w:tplc="DED41F4E">
      <w:numFmt w:val="bullet"/>
      <w:lvlText w:val="•"/>
      <w:lvlJc w:val="left"/>
      <w:pPr>
        <w:ind w:left="8633" w:hanging="260"/>
      </w:pPr>
      <w:rPr>
        <w:rFonts w:hint="default"/>
        <w:lang w:val="uk-UA" w:eastAsia="uk-UA" w:bidi="uk-UA"/>
      </w:rPr>
    </w:lvl>
  </w:abstractNum>
  <w:abstractNum w:abstractNumId="10">
    <w:nsid w:val="5AD67FFB"/>
    <w:multiLevelType w:val="hybridMultilevel"/>
    <w:tmpl w:val="0DCEDE94"/>
    <w:lvl w:ilvl="0" w:tplc="5D445F1E">
      <w:start w:val="4"/>
      <w:numFmt w:val="decimal"/>
      <w:lvlText w:val="%1."/>
      <w:lvlJc w:val="left"/>
      <w:pPr>
        <w:ind w:left="822" w:hanging="394"/>
        <w:jc w:val="right"/>
      </w:pPr>
      <w:rPr>
        <w:rFonts w:hint="default"/>
        <w:b/>
        <w:bCs/>
        <w:spacing w:val="-27"/>
        <w:w w:val="100"/>
        <w:lang w:val="uk-UA" w:eastAsia="uk-UA" w:bidi="uk-UA"/>
      </w:rPr>
    </w:lvl>
    <w:lvl w:ilvl="1" w:tplc="587C2362">
      <w:numFmt w:val="bullet"/>
      <w:lvlText w:val="•"/>
      <w:lvlJc w:val="left"/>
      <w:pPr>
        <w:ind w:left="1796" w:hanging="394"/>
      </w:pPr>
      <w:rPr>
        <w:rFonts w:hint="default"/>
        <w:lang w:val="uk-UA" w:eastAsia="uk-UA" w:bidi="uk-UA"/>
      </w:rPr>
    </w:lvl>
    <w:lvl w:ilvl="2" w:tplc="BA328A78">
      <w:numFmt w:val="bullet"/>
      <w:lvlText w:val="•"/>
      <w:lvlJc w:val="left"/>
      <w:pPr>
        <w:ind w:left="2773" w:hanging="394"/>
      </w:pPr>
      <w:rPr>
        <w:rFonts w:hint="default"/>
        <w:lang w:val="uk-UA" w:eastAsia="uk-UA" w:bidi="uk-UA"/>
      </w:rPr>
    </w:lvl>
    <w:lvl w:ilvl="3" w:tplc="92B226CC">
      <w:numFmt w:val="bullet"/>
      <w:lvlText w:val="•"/>
      <w:lvlJc w:val="left"/>
      <w:pPr>
        <w:ind w:left="3749" w:hanging="394"/>
      </w:pPr>
      <w:rPr>
        <w:rFonts w:hint="default"/>
        <w:lang w:val="uk-UA" w:eastAsia="uk-UA" w:bidi="uk-UA"/>
      </w:rPr>
    </w:lvl>
    <w:lvl w:ilvl="4" w:tplc="E3641764">
      <w:numFmt w:val="bullet"/>
      <w:lvlText w:val="•"/>
      <w:lvlJc w:val="left"/>
      <w:pPr>
        <w:ind w:left="4726" w:hanging="394"/>
      </w:pPr>
      <w:rPr>
        <w:rFonts w:hint="default"/>
        <w:lang w:val="uk-UA" w:eastAsia="uk-UA" w:bidi="uk-UA"/>
      </w:rPr>
    </w:lvl>
    <w:lvl w:ilvl="5" w:tplc="D2F6DD30">
      <w:numFmt w:val="bullet"/>
      <w:lvlText w:val="•"/>
      <w:lvlJc w:val="left"/>
      <w:pPr>
        <w:ind w:left="5703" w:hanging="394"/>
      </w:pPr>
      <w:rPr>
        <w:rFonts w:hint="default"/>
        <w:lang w:val="uk-UA" w:eastAsia="uk-UA" w:bidi="uk-UA"/>
      </w:rPr>
    </w:lvl>
    <w:lvl w:ilvl="6" w:tplc="F4260A24">
      <w:numFmt w:val="bullet"/>
      <w:lvlText w:val="•"/>
      <w:lvlJc w:val="left"/>
      <w:pPr>
        <w:ind w:left="6679" w:hanging="394"/>
      </w:pPr>
      <w:rPr>
        <w:rFonts w:hint="default"/>
        <w:lang w:val="uk-UA" w:eastAsia="uk-UA" w:bidi="uk-UA"/>
      </w:rPr>
    </w:lvl>
    <w:lvl w:ilvl="7" w:tplc="511E845E">
      <w:numFmt w:val="bullet"/>
      <w:lvlText w:val="•"/>
      <w:lvlJc w:val="left"/>
      <w:pPr>
        <w:ind w:left="7656" w:hanging="394"/>
      </w:pPr>
      <w:rPr>
        <w:rFonts w:hint="default"/>
        <w:lang w:val="uk-UA" w:eastAsia="uk-UA" w:bidi="uk-UA"/>
      </w:rPr>
    </w:lvl>
    <w:lvl w:ilvl="8" w:tplc="860E430A">
      <w:numFmt w:val="bullet"/>
      <w:lvlText w:val="•"/>
      <w:lvlJc w:val="left"/>
      <w:pPr>
        <w:ind w:left="8633" w:hanging="394"/>
      </w:pPr>
      <w:rPr>
        <w:rFonts w:hint="default"/>
        <w:lang w:val="uk-UA" w:eastAsia="uk-UA" w:bidi="uk-UA"/>
      </w:rPr>
    </w:lvl>
  </w:abstractNum>
  <w:abstractNum w:abstractNumId="11">
    <w:nsid w:val="5B37151D"/>
    <w:multiLevelType w:val="hybridMultilevel"/>
    <w:tmpl w:val="F16E99D6"/>
    <w:lvl w:ilvl="0" w:tplc="A48874CA">
      <w:start w:val="4"/>
      <w:numFmt w:val="bullet"/>
      <w:lvlText w:val="-"/>
      <w:lvlJc w:val="left"/>
      <w:pPr>
        <w:ind w:left="502" w:hanging="360"/>
      </w:pPr>
      <w:rPr>
        <w:rFonts w:ascii="Times New Roman" w:eastAsia="Times New Roman" w:hAnsi="Times New Roman" w:cs="Times New Roman" w:hint="default"/>
        <w:b w:val="0"/>
        <w:i/>
        <w:sz w:val="24"/>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2">
    <w:nsid w:val="7BC63DFC"/>
    <w:multiLevelType w:val="hybridMultilevel"/>
    <w:tmpl w:val="5E28AC58"/>
    <w:lvl w:ilvl="0" w:tplc="3986530E">
      <w:numFmt w:val="bullet"/>
      <w:lvlText w:val="-"/>
      <w:lvlJc w:val="left"/>
      <w:pPr>
        <w:ind w:left="822" w:hanging="408"/>
      </w:pPr>
      <w:rPr>
        <w:rFonts w:ascii="Times New Roman" w:eastAsia="Times New Roman" w:hAnsi="Times New Roman" w:cs="Times New Roman" w:hint="default"/>
        <w:spacing w:val="-4"/>
        <w:w w:val="99"/>
        <w:sz w:val="24"/>
        <w:szCs w:val="24"/>
        <w:lang w:val="uk-UA" w:eastAsia="uk-UA" w:bidi="uk-UA"/>
      </w:rPr>
    </w:lvl>
    <w:lvl w:ilvl="1" w:tplc="ABBAA004">
      <w:numFmt w:val="bullet"/>
      <w:lvlText w:val="•"/>
      <w:lvlJc w:val="left"/>
      <w:pPr>
        <w:ind w:left="1796" w:hanging="408"/>
      </w:pPr>
      <w:rPr>
        <w:rFonts w:hint="default"/>
        <w:lang w:val="uk-UA" w:eastAsia="uk-UA" w:bidi="uk-UA"/>
      </w:rPr>
    </w:lvl>
    <w:lvl w:ilvl="2" w:tplc="5EF43DC4">
      <w:numFmt w:val="bullet"/>
      <w:lvlText w:val="•"/>
      <w:lvlJc w:val="left"/>
      <w:pPr>
        <w:ind w:left="2773" w:hanging="408"/>
      </w:pPr>
      <w:rPr>
        <w:rFonts w:hint="default"/>
        <w:lang w:val="uk-UA" w:eastAsia="uk-UA" w:bidi="uk-UA"/>
      </w:rPr>
    </w:lvl>
    <w:lvl w:ilvl="3" w:tplc="109ECD7C">
      <w:numFmt w:val="bullet"/>
      <w:lvlText w:val="•"/>
      <w:lvlJc w:val="left"/>
      <w:pPr>
        <w:ind w:left="3749" w:hanging="408"/>
      </w:pPr>
      <w:rPr>
        <w:rFonts w:hint="default"/>
        <w:lang w:val="uk-UA" w:eastAsia="uk-UA" w:bidi="uk-UA"/>
      </w:rPr>
    </w:lvl>
    <w:lvl w:ilvl="4" w:tplc="8C620AC6">
      <w:numFmt w:val="bullet"/>
      <w:lvlText w:val="•"/>
      <w:lvlJc w:val="left"/>
      <w:pPr>
        <w:ind w:left="4726" w:hanging="408"/>
      </w:pPr>
      <w:rPr>
        <w:rFonts w:hint="default"/>
        <w:lang w:val="uk-UA" w:eastAsia="uk-UA" w:bidi="uk-UA"/>
      </w:rPr>
    </w:lvl>
    <w:lvl w:ilvl="5" w:tplc="90CA3BFE">
      <w:numFmt w:val="bullet"/>
      <w:lvlText w:val="•"/>
      <w:lvlJc w:val="left"/>
      <w:pPr>
        <w:ind w:left="5703" w:hanging="408"/>
      </w:pPr>
      <w:rPr>
        <w:rFonts w:hint="default"/>
        <w:lang w:val="uk-UA" w:eastAsia="uk-UA" w:bidi="uk-UA"/>
      </w:rPr>
    </w:lvl>
    <w:lvl w:ilvl="6" w:tplc="04826A4E">
      <w:numFmt w:val="bullet"/>
      <w:lvlText w:val="•"/>
      <w:lvlJc w:val="left"/>
      <w:pPr>
        <w:ind w:left="6679" w:hanging="408"/>
      </w:pPr>
      <w:rPr>
        <w:rFonts w:hint="default"/>
        <w:lang w:val="uk-UA" w:eastAsia="uk-UA" w:bidi="uk-UA"/>
      </w:rPr>
    </w:lvl>
    <w:lvl w:ilvl="7" w:tplc="9E7CA11A">
      <w:numFmt w:val="bullet"/>
      <w:lvlText w:val="•"/>
      <w:lvlJc w:val="left"/>
      <w:pPr>
        <w:ind w:left="7656" w:hanging="408"/>
      </w:pPr>
      <w:rPr>
        <w:rFonts w:hint="default"/>
        <w:lang w:val="uk-UA" w:eastAsia="uk-UA" w:bidi="uk-UA"/>
      </w:rPr>
    </w:lvl>
    <w:lvl w:ilvl="8" w:tplc="D1FAEB14">
      <w:numFmt w:val="bullet"/>
      <w:lvlText w:val="•"/>
      <w:lvlJc w:val="left"/>
      <w:pPr>
        <w:ind w:left="8633" w:hanging="408"/>
      </w:pPr>
      <w:rPr>
        <w:rFonts w:hint="default"/>
        <w:lang w:val="uk-UA" w:eastAsia="uk-UA" w:bidi="uk-UA"/>
      </w:rPr>
    </w:lvl>
  </w:abstractNum>
  <w:num w:numId="1">
    <w:abstractNumId w:val="2"/>
  </w:num>
  <w:num w:numId="2">
    <w:abstractNumId w:val="2"/>
  </w:num>
  <w:num w:numId="3">
    <w:abstractNumId w:val="0"/>
  </w:num>
  <w:num w:numId="4">
    <w:abstractNumId w:val="0"/>
  </w:num>
  <w:num w:numId="5">
    <w:abstractNumId w:val="11"/>
  </w:num>
  <w:num w:numId="6">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7"/>
  </w:num>
  <w:num w:numId="8">
    <w:abstractNumId w:val="10"/>
  </w:num>
  <w:num w:numId="9">
    <w:abstractNumId w:val="3"/>
  </w:num>
  <w:num w:numId="10">
    <w:abstractNumId w:val="1"/>
  </w:num>
  <w:num w:numId="11">
    <w:abstractNumId w:val="4"/>
  </w:num>
  <w:num w:numId="12">
    <w:abstractNumId w:val="8"/>
  </w:num>
  <w:num w:numId="13">
    <w:abstractNumId w:val="12"/>
  </w:num>
  <w:num w:numId="14">
    <w:abstractNumId w:val="5"/>
  </w:num>
  <w:num w:numId="15">
    <w:abstractNumId w:val="6"/>
  </w:num>
  <w:num w:numId="16">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defaultTabStop w:val="708"/>
  <w:characterSpacingControl w:val="doNotCompress"/>
  <w:footnotePr>
    <w:footnote w:id="0"/>
    <w:footnote w:id="1"/>
  </w:footnotePr>
  <w:endnotePr>
    <w:endnote w:id="0"/>
    <w:endnote w:id="1"/>
  </w:endnotePr>
  <w:compat/>
  <w:rsids>
    <w:rsidRoot w:val="004748C5"/>
    <w:rsid w:val="00046E2D"/>
    <w:rsid w:val="00071B86"/>
    <w:rsid w:val="000B5735"/>
    <w:rsid w:val="000E613E"/>
    <w:rsid w:val="00122ABD"/>
    <w:rsid w:val="00126927"/>
    <w:rsid w:val="00135595"/>
    <w:rsid w:val="00137523"/>
    <w:rsid w:val="001600CF"/>
    <w:rsid w:val="00170FB9"/>
    <w:rsid w:val="001765FC"/>
    <w:rsid w:val="001B06A9"/>
    <w:rsid w:val="001C675C"/>
    <w:rsid w:val="001C6A75"/>
    <w:rsid w:val="001D2805"/>
    <w:rsid w:val="00210135"/>
    <w:rsid w:val="00254FF1"/>
    <w:rsid w:val="002616E6"/>
    <w:rsid w:val="002D3E5B"/>
    <w:rsid w:val="002E5B8B"/>
    <w:rsid w:val="0035764B"/>
    <w:rsid w:val="00362CF2"/>
    <w:rsid w:val="00381F36"/>
    <w:rsid w:val="00384F7E"/>
    <w:rsid w:val="003C47C7"/>
    <w:rsid w:val="003D0BBA"/>
    <w:rsid w:val="00434DB2"/>
    <w:rsid w:val="0047460A"/>
    <w:rsid w:val="004748C5"/>
    <w:rsid w:val="0047682B"/>
    <w:rsid w:val="00497225"/>
    <w:rsid w:val="004C6A35"/>
    <w:rsid w:val="004E55C0"/>
    <w:rsid w:val="004F631C"/>
    <w:rsid w:val="00523AEF"/>
    <w:rsid w:val="00530684"/>
    <w:rsid w:val="005611DA"/>
    <w:rsid w:val="005839EA"/>
    <w:rsid w:val="00595BBE"/>
    <w:rsid w:val="005C7DA1"/>
    <w:rsid w:val="005E010E"/>
    <w:rsid w:val="00620CF9"/>
    <w:rsid w:val="0062390F"/>
    <w:rsid w:val="00626C7B"/>
    <w:rsid w:val="0062772D"/>
    <w:rsid w:val="006426DF"/>
    <w:rsid w:val="00645F15"/>
    <w:rsid w:val="00694DDE"/>
    <w:rsid w:val="006A20A4"/>
    <w:rsid w:val="006C3D3D"/>
    <w:rsid w:val="006D5FC9"/>
    <w:rsid w:val="006F0D08"/>
    <w:rsid w:val="006F4D05"/>
    <w:rsid w:val="00717456"/>
    <w:rsid w:val="007553BC"/>
    <w:rsid w:val="00794B61"/>
    <w:rsid w:val="007973FA"/>
    <w:rsid w:val="007C5007"/>
    <w:rsid w:val="007C5602"/>
    <w:rsid w:val="007E2844"/>
    <w:rsid w:val="007E3711"/>
    <w:rsid w:val="00853D3F"/>
    <w:rsid w:val="008A12BB"/>
    <w:rsid w:val="008F1949"/>
    <w:rsid w:val="00941E22"/>
    <w:rsid w:val="009435C0"/>
    <w:rsid w:val="009A1902"/>
    <w:rsid w:val="009B731A"/>
    <w:rsid w:val="009C139B"/>
    <w:rsid w:val="009C4857"/>
    <w:rsid w:val="009D353E"/>
    <w:rsid w:val="009E047F"/>
    <w:rsid w:val="009F0C6C"/>
    <w:rsid w:val="00A03AA7"/>
    <w:rsid w:val="00A04EA4"/>
    <w:rsid w:val="00A543B4"/>
    <w:rsid w:val="00A54813"/>
    <w:rsid w:val="00AD34E6"/>
    <w:rsid w:val="00B11637"/>
    <w:rsid w:val="00B24902"/>
    <w:rsid w:val="00B259D8"/>
    <w:rsid w:val="00B57BCA"/>
    <w:rsid w:val="00B65508"/>
    <w:rsid w:val="00B66791"/>
    <w:rsid w:val="00B87847"/>
    <w:rsid w:val="00B921BE"/>
    <w:rsid w:val="00B969A8"/>
    <w:rsid w:val="00BD7124"/>
    <w:rsid w:val="00BF69AC"/>
    <w:rsid w:val="00C05986"/>
    <w:rsid w:val="00C54DEE"/>
    <w:rsid w:val="00C63374"/>
    <w:rsid w:val="00C71DE0"/>
    <w:rsid w:val="00C85722"/>
    <w:rsid w:val="00C92CB5"/>
    <w:rsid w:val="00CA03A3"/>
    <w:rsid w:val="00CE27A8"/>
    <w:rsid w:val="00D14B61"/>
    <w:rsid w:val="00D16514"/>
    <w:rsid w:val="00D16AE5"/>
    <w:rsid w:val="00D42C7B"/>
    <w:rsid w:val="00DA22C4"/>
    <w:rsid w:val="00E04D38"/>
    <w:rsid w:val="00E75E2C"/>
    <w:rsid w:val="00E93A77"/>
    <w:rsid w:val="00F16A91"/>
    <w:rsid w:val="00F60727"/>
    <w:rsid w:val="00FE746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Hyperlink" w:uiPriority="0"/>
    <w:lsdException w:name="Followed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35595"/>
    <w:pPr>
      <w:spacing w:line="254" w:lineRule="auto"/>
    </w:pPr>
    <w:rPr>
      <w:rFonts w:ascii="Calibri" w:eastAsia="Calibri" w:hAnsi="Calibri" w:cs="Times New Roman"/>
    </w:rPr>
  </w:style>
  <w:style w:type="paragraph" w:styleId="1">
    <w:name w:val="heading 1"/>
    <w:basedOn w:val="a"/>
    <w:next w:val="a"/>
    <w:link w:val="10"/>
    <w:uiPriority w:val="1"/>
    <w:qFormat/>
    <w:rsid w:val="00C92CB5"/>
    <w:pPr>
      <w:keepNext/>
      <w:spacing w:before="240" w:after="60" w:line="240" w:lineRule="auto"/>
      <w:outlineLvl w:val="0"/>
    </w:pPr>
    <w:rPr>
      <w:rFonts w:ascii="Calibri Light" w:eastAsia="Times New Roman" w:hAnsi="Calibri Light"/>
      <w:b/>
      <w:bCs/>
      <w:kern w:val="32"/>
      <w:sz w:val="32"/>
      <w:szCs w:val="32"/>
      <w:lang w:eastAsia="ru-RU"/>
    </w:rPr>
  </w:style>
  <w:style w:type="paragraph" w:styleId="2">
    <w:name w:val="heading 2"/>
    <w:basedOn w:val="a"/>
    <w:link w:val="20"/>
    <w:uiPriority w:val="1"/>
    <w:unhideWhenUsed/>
    <w:qFormat/>
    <w:rsid w:val="00C92CB5"/>
    <w:pPr>
      <w:spacing w:before="100" w:beforeAutospacing="1" w:after="100" w:afterAutospacing="1" w:line="240" w:lineRule="auto"/>
      <w:outlineLvl w:val="1"/>
    </w:pPr>
    <w:rPr>
      <w:rFonts w:ascii="Times New Roman" w:eastAsia="Times New Roman" w:hAnsi="Times New Roman"/>
      <w:b/>
      <w:bCs/>
      <w:sz w:val="36"/>
      <w:szCs w:val="36"/>
      <w:lang w:eastAsia="ru-RU"/>
    </w:rPr>
  </w:style>
  <w:style w:type="paragraph" w:styleId="3">
    <w:name w:val="heading 3"/>
    <w:basedOn w:val="a"/>
    <w:next w:val="a"/>
    <w:link w:val="30"/>
    <w:semiHidden/>
    <w:unhideWhenUsed/>
    <w:qFormat/>
    <w:rsid w:val="00C92CB5"/>
    <w:pPr>
      <w:keepNext/>
      <w:spacing w:before="240" w:after="60" w:line="240" w:lineRule="auto"/>
      <w:outlineLvl w:val="2"/>
    </w:pPr>
    <w:rPr>
      <w:rFonts w:ascii="Arial" w:eastAsia="Times New Roman" w:hAnsi="Arial" w:cs="Arial"/>
      <w:b/>
      <w:bCs/>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semiHidden/>
    <w:unhideWhenUsed/>
    <w:rsid w:val="00135595"/>
    <w:rPr>
      <w:color w:val="0000FF"/>
      <w:u w:val="single"/>
    </w:rPr>
  </w:style>
  <w:style w:type="character" w:customStyle="1" w:styleId="10">
    <w:name w:val="Заголовок 1 Знак"/>
    <w:basedOn w:val="a0"/>
    <w:link w:val="1"/>
    <w:uiPriority w:val="1"/>
    <w:rsid w:val="00C92CB5"/>
    <w:rPr>
      <w:rFonts w:ascii="Calibri Light" w:eastAsia="Times New Roman" w:hAnsi="Calibri Light" w:cs="Times New Roman"/>
      <w:b/>
      <w:bCs/>
      <w:kern w:val="32"/>
      <w:sz w:val="32"/>
      <w:szCs w:val="32"/>
      <w:lang w:eastAsia="ru-RU"/>
    </w:rPr>
  </w:style>
  <w:style w:type="character" w:customStyle="1" w:styleId="20">
    <w:name w:val="Заголовок 2 Знак"/>
    <w:basedOn w:val="a0"/>
    <w:link w:val="2"/>
    <w:uiPriority w:val="1"/>
    <w:rsid w:val="00C92CB5"/>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semiHidden/>
    <w:rsid w:val="00C92CB5"/>
    <w:rPr>
      <w:rFonts w:ascii="Arial" w:eastAsia="Times New Roman" w:hAnsi="Arial" w:cs="Arial"/>
      <w:b/>
      <w:bCs/>
      <w:sz w:val="26"/>
      <w:szCs w:val="26"/>
      <w:lang w:eastAsia="ru-RU"/>
    </w:rPr>
  </w:style>
  <w:style w:type="numbering" w:customStyle="1" w:styleId="11">
    <w:name w:val="Нет списка1"/>
    <w:next w:val="a2"/>
    <w:uiPriority w:val="99"/>
    <w:semiHidden/>
    <w:unhideWhenUsed/>
    <w:rsid w:val="00C92CB5"/>
  </w:style>
  <w:style w:type="character" w:styleId="a4">
    <w:name w:val="FollowedHyperlink"/>
    <w:semiHidden/>
    <w:unhideWhenUsed/>
    <w:rsid w:val="00C92CB5"/>
    <w:rPr>
      <w:color w:val="800080"/>
      <w:u w:val="single"/>
    </w:rPr>
  </w:style>
  <w:style w:type="paragraph" w:styleId="a5">
    <w:name w:val="Normal (Web)"/>
    <w:basedOn w:val="a"/>
    <w:uiPriority w:val="99"/>
    <w:unhideWhenUsed/>
    <w:rsid w:val="00C92CB5"/>
    <w:pPr>
      <w:spacing w:before="100" w:beforeAutospacing="1" w:after="100" w:afterAutospacing="1" w:line="240" w:lineRule="auto"/>
    </w:pPr>
    <w:rPr>
      <w:rFonts w:ascii="Times New Roman" w:eastAsia="Times New Roman" w:hAnsi="Times New Roman"/>
      <w:sz w:val="24"/>
      <w:szCs w:val="24"/>
      <w:lang w:eastAsia="ru-RU"/>
    </w:rPr>
  </w:style>
  <w:style w:type="paragraph" w:styleId="a6">
    <w:name w:val="Balloon Text"/>
    <w:basedOn w:val="a"/>
    <w:link w:val="a7"/>
    <w:uiPriority w:val="99"/>
    <w:semiHidden/>
    <w:unhideWhenUsed/>
    <w:rsid w:val="00C92CB5"/>
    <w:pPr>
      <w:spacing w:after="0" w:line="240" w:lineRule="auto"/>
    </w:pPr>
    <w:rPr>
      <w:rFonts w:ascii="Segoe UI" w:eastAsia="Times New Roman" w:hAnsi="Segoe UI" w:cs="Segoe UI"/>
      <w:sz w:val="18"/>
      <w:szCs w:val="18"/>
      <w:lang w:eastAsia="ru-RU"/>
    </w:rPr>
  </w:style>
  <w:style w:type="character" w:customStyle="1" w:styleId="a7">
    <w:name w:val="Текст выноски Знак"/>
    <w:basedOn w:val="a0"/>
    <w:link w:val="a6"/>
    <w:uiPriority w:val="99"/>
    <w:semiHidden/>
    <w:rsid w:val="00C92CB5"/>
    <w:rPr>
      <w:rFonts w:ascii="Segoe UI" w:eastAsia="Times New Roman" w:hAnsi="Segoe UI" w:cs="Segoe UI"/>
      <w:sz w:val="18"/>
      <w:szCs w:val="18"/>
      <w:lang w:eastAsia="ru-RU"/>
    </w:rPr>
  </w:style>
  <w:style w:type="paragraph" w:styleId="a8">
    <w:name w:val="List Paragraph"/>
    <w:basedOn w:val="a"/>
    <w:uiPriority w:val="1"/>
    <w:qFormat/>
    <w:rsid w:val="00C92CB5"/>
    <w:pPr>
      <w:spacing w:after="0" w:line="240" w:lineRule="auto"/>
      <w:ind w:left="720"/>
      <w:contextualSpacing/>
    </w:pPr>
    <w:rPr>
      <w:rFonts w:ascii="Times New Roman" w:eastAsia="Times New Roman" w:hAnsi="Times New Roman"/>
      <w:sz w:val="24"/>
      <w:szCs w:val="24"/>
      <w:lang w:eastAsia="ru-RU"/>
    </w:rPr>
  </w:style>
  <w:style w:type="paragraph" w:customStyle="1" w:styleId="a9">
    <w:name w:val="Знак Знак Знак Знак Знак Знак Знак Знак Знак Знак"/>
    <w:basedOn w:val="a"/>
    <w:uiPriority w:val="99"/>
    <w:rsid w:val="00C92CB5"/>
    <w:pPr>
      <w:spacing w:after="0" w:line="240" w:lineRule="auto"/>
    </w:pPr>
    <w:rPr>
      <w:rFonts w:ascii="Verdana" w:eastAsia="Times New Roman" w:hAnsi="Verdana" w:cs="Verdana"/>
      <w:sz w:val="20"/>
      <w:szCs w:val="20"/>
      <w:lang w:val="en-US"/>
    </w:rPr>
  </w:style>
  <w:style w:type="paragraph" w:customStyle="1" w:styleId="rvps2">
    <w:name w:val="rvps2"/>
    <w:basedOn w:val="a"/>
    <w:uiPriority w:val="99"/>
    <w:rsid w:val="00C92CB5"/>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StyleZakonu">
    <w:name w:val="StyleZakonu Знак"/>
    <w:link w:val="StyleZakonu0"/>
    <w:locked/>
    <w:rsid w:val="00C92CB5"/>
    <w:rPr>
      <w:rFonts w:ascii="Andale Sans UI" w:eastAsia="Andale Sans UI" w:hAnsi="Andale Sans UI"/>
      <w:kern w:val="2"/>
    </w:rPr>
  </w:style>
  <w:style w:type="paragraph" w:customStyle="1" w:styleId="StyleZakonu0">
    <w:name w:val="StyleZakonu"/>
    <w:basedOn w:val="a"/>
    <w:link w:val="StyleZakonu"/>
    <w:rsid w:val="00C92CB5"/>
    <w:pPr>
      <w:widowControl w:val="0"/>
      <w:suppressAutoHyphens/>
      <w:spacing w:after="60" w:line="220" w:lineRule="exact"/>
      <w:ind w:firstLine="284"/>
      <w:jc w:val="both"/>
    </w:pPr>
    <w:rPr>
      <w:rFonts w:ascii="Andale Sans UI" w:eastAsia="Andale Sans UI" w:hAnsi="Andale Sans UI" w:cstheme="minorBidi"/>
      <w:kern w:val="2"/>
    </w:rPr>
  </w:style>
  <w:style w:type="paragraph" w:customStyle="1" w:styleId="Default">
    <w:name w:val="Default"/>
    <w:uiPriority w:val="99"/>
    <w:rsid w:val="00C92CB5"/>
    <w:pPr>
      <w:suppressAutoHyphens/>
      <w:autoSpaceDE w:val="0"/>
      <w:spacing w:after="0" w:line="240" w:lineRule="auto"/>
    </w:pPr>
    <w:rPr>
      <w:rFonts w:ascii="Bookman Old Style" w:eastAsia="Arial" w:hAnsi="Bookman Old Style" w:cs="Bookman Old Style"/>
      <w:color w:val="000000"/>
      <w:sz w:val="24"/>
      <w:szCs w:val="24"/>
      <w:lang w:eastAsia="ar-SA"/>
    </w:rPr>
  </w:style>
  <w:style w:type="paragraph" w:customStyle="1" w:styleId="Web">
    <w:name w:val="Обычный (Web)"/>
    <w:basedOn w:val="a"/>
    <w:uiPriority w:val="99"/>
    <w:rsid w:val="00C92CB5"/>
    <w:pPr>
      <w:widowControl w:val="0"/>
      <w:suppressAutoHyphens/>
      <w:spacing w:before="280" w:after="280" w:line="240" w:lineRule="auto"/>
    </w:pPr>
    <w:rPr>
      <w:rFonts w:ascii="Times New Roman" w:eastAsia="Andale Sans UI" w:hAnsi="Times New Roman"/>
      <w:kern w:val="2"/>
      <w:sz w:val="24"/>
      <w:szCs w:val="24"/>
      <w:lang w:eastAsia="ru-RU"/>
    </w:rPr>
  </w:style>
  <w:style w:type="paragraph" w:customStyle="1" w:styleId="12">
    <w:name w:val="Знак Знак1 Знак"/>
    <w:basedOn w:val="a"/>
    <w:uiPriority w:val="99"/>
    <w:rsid w:val="00C92CB5"/>
    <w:pPr>
      <w:widowControl w:val="0"/>
      <w:suppressAutoHyphens/>
      <w:spacing w:after="0" w:line="240" w:lineRule="auto"/>
    </w:pPr>
    <w:rPr>
      <w:rFonts w:ascii="Verdana" w:eastAsia="Andale Sans UI" w:hAnsi="Verdana" w:cs="Verdana"/>
      <w:kern w:val="2"/>
      <w:sz w:val="20"/>
      <w:szCs w:val="20"/>
      <w:lang w:val="en-US" w:eastAsia="ru-RU"/>
    </w:rPr>
  </w:style>
  <w:style w:type="paragraph" w:customStyle="1" w:styleId="CharCharCharChar">
    <w:name w:val="Char Знак Знак Char Знак Знак Char Знак Знак Char Знак Знак Знак"/>
    <w:basedOn w:val="a"/>
    <w:uiPriority w:val="99"/>
    <w:rsid w:val="00C92CB5"/>
    <w:pPr>
      <w:spacing w:after="0" w:line="240" w:lineRule="auto"/>
    </w:pPr>
    <w:rPr>
      <w:rFonts w:ascii="Verdana" w:eastAsia="Times New Roman" w:hAnsi="Verdana" w:cs="Verdana"/>
      <w:sz w:val="20"/>
      <w:szCs w:val="20"/>
      <w:lang w:val="en-US"/>
    </w:rPr>
  </w:style>
  <w:style w:type="paragraph" w:customStyle="1" w:styleId="rvps12">
    <w:name w:val="rvps12"/>
    <w:basedOn w:val="a"/>
    <w:uiPriority w:val="99"/>
    <w:rsid w:val="00C92CB5"/>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rvps14">
    <w:name w:val="rvps14"/>
    <w:basedOn w:val="a"/>
    <w:uiPriority w:val="99"/>
    <w:rsid w:val="00C92CB5"/>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rvps7">
    <w:name w:val="rvps7"/>
    <w:basedOn w:val="a"/>
    <w:uiPriority w:val="99"/>
    <w:rsid w:val="00C92CB5"/>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rvps3">
    <w:name w:val="rvps3"/>
    <w:basedOn w:val="a"/>
    <w:uiPriority w:val="99"/>
    <w:rsid w:val="00C92CB5"/>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rvps8">
    <w:name w:val="rvps8"/>
    <w:basedOn w:val="a"/>
    <w:uiPriority w:val="99"/>
    <w:rsid w:val="00C92CB5"/>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Style11">
    <w:name w:val="Style11"/>
    <w:basedOn w:val="a"/>
    <w:uiPriority w:val="99"/>
    <w:rsid w:val="00C92CB5"/>
    <w:pPr>
      <w:widowControl w:val="0"/>
      <w:autoSpaceDE w:val="0"/>
      <w:autoSpaceDN w:val="0"/>
      <w:adjustRightInd w:val="0"/>
      <w:spacing w:after="0" w:line="320" w:lineRule="exact"/>
      <w:ind w:firstLine="715"/>
      <w:jc w:val="both"/>
    </w:pPr>
    <w:rPr>
      <w:rFonts w:ascii="Times New Roman" w:eastAsia="Times New Roman" w:hAnsi="Times New Roman"/>
      <w:sz w:val="24"/>
      <w:szCs w:val="24"/>
      <w:lang w:eastAsia="ru-RU"/>
    </w:rPr>
  </w:style>
  <w:style w:type="paragraph" w:customStyle="1" w:styleId="13">
    <w:name w:val="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a"/>
    <w:uiPriority w:val="99"/>
    <w:rsid w:val="00C92CB5"/>
    <w:pPr>
      <w:spacing w:after="0" w:line="240" w:lineRule="auto"/>
    </w:pPr>
    <w:rPr>
      <w:rFonts w:ascii="Verdana" w:eastAsia="Times New Roman" w:hAnsi="Verdana" w:cs="Verdana"/>
      <w:sz w:val="20"/>
      <w:szCs w:val="20"/>
      <w:lang w:val="en-US"/>
    </w:rPr>
  </w:style>
  <w:style w:type="character" w:customStyle="1" w:styleId="apple-converted-space">
    <w:name w:val="apple-converted-space"/>
    <w:basedOn w:val="a0"/>
    <w:rsid w:val="00C92CB5"/>
  </w:style>
  <w:style w:type="character" w:customStyle="1" w:styleId="d">
    <w:name w:val="d"/>
    <w:basedOn w:val="a0"/>
    <w:rsid w:val="00C92CB5"/>
  </w:style>
  <w:style w:type="character" w:customStyle="1" w:styleId="m">
    <w:name w:val="m"/>
    <w:basedOn w:val="a0"/>
    <w:rsid w:val="00C92CB5"/>
  </w:style>
  <w:style w:type="character" w:customStyle="1" w:styleId="y">
    <w:name w:val="y"/>
    <w:basedOn w:val="a0"/>
    <w:rsid w:val="00C92CB5"/>
  </w:style>
  <w:style w:type="character" w:customStyle="1" w:styleId="rvts0">
    <w:name w:val="rvts0"/>
    <w:rsid w:val="00C92CB5"/>
  </w:style>
  <w:style w:type="character" w:customStyle="1" w:styleId="rvts82">
    <w:name w:val="rvts82"/>
    <w:basedOn w:val="a0"/>
    <w:rsid w:val="00C92CB5"/>
  </w:style>
  <w:style w:type="character" w:customStyle="1" w:styleId="rvts15">
    <w:name w:val="rvts15"/>
    <w:basedOn w:val="a0"/>
    <w:rsid w:val="00C92CB5"/>
  </w:style>
  <w:style w:type="character" w:customStyle="1" w:styleId="rvts58">
    <w:name w:val="rvts58"/>
    <w:basedOn w:val="a0"/>
    <w:rsid w:val="00C92CB5"/>
  </w:style>
  <w:style w:type="character" w:customStyle="1" w:styleId="rvts11">
    <w:name w:val="rvts11"/>
    <w:basedOn w:val="a0"/>
    <w:rsid w:val="00C92CB5"/>
  </w:style>
  <w:style w:type="table" w:styleId="aa">
    <w:name w:val="Table Grid"/>
    <w:basedOn w:val="a1"/>
    <w:rsid w:val="00C92CB5"/>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
    <w:name w:val="Сетка таблицы1"/>
    <w:basedOn w:val="a1"/>
    <w:rsid w:val="00C92CB5"/>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
    <w:name w:val="Нет списка2"/>
    <w:next w:val="a2"/>
    <w:uiPriority w:val="99"/>
    <w:semiHidden/>
    <w:unhideWhenUsed/>
    <w:rsid w:val="00941E22"/>
  </w:style>
  <w:style w:type="table" w:customStyle="1" w:styleId="TableNormal">
    <w:name w:val="Table Normal"/>
    <w:uiPriority w:val="2"/>
    <w:semiHidden/>
    <w:unhideWhenUsed/>
    <w:qFormat/>
    <w:rsid w:val="00941E22"/>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ab">
    <w:name w:val="Body Text"/>
    <w:basedOn w:val="a"/>
    <w:link w:val="ac"/>
    <w:uiPriority w:val="1"/>
    <w:qFormat/>
    <w:rsid w:val="00941E22"/>
    <w:pPr>
      <w:widowControl w:val="0"/>
      <w:autoSpaceDE w:val="0"/>
      <w:autoSpaceDN w:val="0"/>
      <w:spacing w:after="0" w:line="240" w:lineRule="auto"/>
      <w:ind w:left="822"/>
    </w:pPr>
    <w:rPr>
      <w:rFonts w:ascii="Times New Roman" w:eastAsia="Times New Roman" w:hAnsi="Times New Roman"/>
      <w:sz w:val="24"/>
      <w:szCs w:val="24"/>
      <w:lang w:val="uk-UA" w:eastAsia="uk-UA" w:bidi="uk-UA"/>
    </w:rPr>
  </w:style>
  <w:style w:type="character" w:customStyle="1" w:styleId="ac">
    <w:name w:val="Основной текст Знак"/>
    <w:basedOn w:val="a0"/>
    <w:link w:val="ab"/>
    <w:uiPriority w:val="1"/>
    <w:rsid w:val="00941E22"/>
    <w:rPr>
      <w:rFonts w:ascii="Times New Roman" w:eastAsia="Times New Roman" w:hAnsi="Times New Roman" w:cs="Times New Roman"/>
      <w:sz w:val="24"/>
      <w:szCs w:val="24"/>
      <w:lang w:val="uk-UA" w:eastAsia="uk-UA" w:bidi="uk-UA"/>
    </w:rPr>
  </w:style>
  <w:style w:type="paragraph" w:customStyle="1" w:styleId="TableParagraph">
    <w:name w:val="Table Paragraph"/>
    <w:basedOn w:val="a"/>
    <w:uiPriority w:val="1"/>
    <w:qFormat/>
    <w:rsid w:val="00941E22"/>
    <w:pPr>
      <w:widowControl w:val="0"/>
      <w:autoSpaceDE w:val="0"/>
      <w:autoSpaceDN w:val="0"/>
      <w:spacing w:after="0" w:line="240" w:lineRule="auto"/>
      <w:ind w:left="107"/>
    </w:pPr>
    <w:rPr>
      <w:rFonts w:ascii="Times New Roman" w:eastAsia="Times New Roman" w:hAnsi="Times New Roman"/>
      <w:lang w:val="uk-UA" w:eastAsia="uk-UA" w:bidi="uk-UA"/>
    </w:rPr>
  </w:style>
  <w:style w:type="paragraph" w:customStyle="1" w:styleId="normal">
    <w:name w:val="normal"/>
    <w:rsid w:val="00BD7124"/>
    <w:pPr>
      <w:widowControl w:val="0"/>
      <w:spacing w:after="0" w:line="240" w:lineRule="auto"/>
    </w:pPr>
    <w:rPr>
      <w:rFonts w:ascii="Times New Roman" w:eastAsia="Times New Roman" w:hAnsi="Times New Roman" w:cs="Times New Roman"/>
      <w:color w:val="000000"/>
      <w:sz w:val="20"/>
      <w:szCs w:val="20"/>
      <w:lang w:eastAsia="ru-RU"/>
    </w:rPr>
  </w:style>
  <w:style w:type="paragraph" w:styleId="ad">
    <w:name w:val="header"/>
    <w:basedOn w:val="a"/>
    <w:link w:val="ae"/>
    <w:uiPriority w:val="99"/>
    <w:semiHidden/>
    <w:unhideWhenUsed/>
    <w:rsid w:val="00523AEF"/>
    <w:pPr>
      <w:tabs>
        <w:tab w:val="center" w:pos="4677"/>
        <w:tab w:val="right" w:pos="9355"/>
      </w:tabs>
      <w:spacing w:after="0" w:line="240" w:lineRule="auto"/>
    </w:pPr>
  </w:style>
  <w:style w:type="character" w:customStyle="1" w:styleId="ae">
    <w:name w:val="Верхний колонтитул Знак"/>
    <w:basedOn w:val="a0"/>
    <w:link w:val="ad"/>
    <w:uiPriority w:val="99"/>
    <w:semiHidden/>
    <w:rsid w:val="00523AEF"/>
    <w:rPr>
      <w:rFonts w:ascii="Calibri" w:eastAsia="Calibri" w:hAnsi="Calibri" w:cs="Times New Roman"/>
    </w:rPr>
  </w:style>
  <w:style w:type="paragraph" w:styleId="af">
    <w:name w:val="footer"/>
    <w:basedOn w:val="a"/>
    <w:link w:val="af0"/>
    <w:uiPriority w:val="99"/>
    <w:semiHidden/>
    <w:unhideWhenUsed/>
    <w:rsid w:val="00523AEF"/>
    <w:pPr>
      <w:tabs>
        <w:tab w:val="center" w:pos="4677"/>
        <w:tab w:val="right" w:pos="9355"/>
      </w:tabs>
      <w:spacing w:after="0" w:line="240" w:lineRule="auto"/>
    </w:pPr>
  </w:style>
  <w:style w:type="character" w:customStyle="1" w:styleId="af0">
    <w:name w:val="Нижний колонтитул Знак"/>
    <w:basedOn w:val="a0"/>
    <w:link w:val="af"/>
    <w:uiPriority w:val="99"/>
    <w:semiHidden/>
    <w:rsid w:val="00523AEF"/>
    <w:rPr>
      <w:rFonts w:ascii="Calibri" w:eastAsia="Calibri" w:hAnsi="Calibri" w:cs="Times New Roman"/>
    </w:rPr>
  </w:style>
  <w:style w:type="character" w:customStyle="1" w:styleId="22">
    <w:name w:val="Стиль2"/>
    <w:basedOn w:val="af1"/>
    <w:rsid w:val="00362CF2"/>
  </w:style>
  <w:style w:type="character" w:styleId="af1">
    <w:name w:val="line number"/>
    <w:basedOn w:val="a0"/>
    <w:uiPriority w:val="99"/>
    <w:semiHidden/>
    <w:unhideWhenUsed/>
    <w:rsid w:val="00362CF2"/>
  </w:style>
</w:styles>
</file>

<file path=word/webSettings.xml><?xml version="1.0" encoding="utf-8"?>
<w:webSettings xmlns:r="http://schemas.openxmlformats.org/officeDocument/2006/relationships" xmlns:w="http://schemas.openxmlformats.org/wordprocessingml/2006/main">
  <w:divs>
    <w:div w:id="709695012">
      <w:bodyDiv w:val="1"/>
      <w:marLeft w:val="0"/>
      <w:marRight w:val="0"/>
      <w:marTop w:val="0"/>
      <w:marBottom w:val="0"/>
      <w:divBdr>
        <w:top w:val="none" w:sz="0" w:space="0" w:color="auto"/>
        <w:left w:val="none" w:sz="0" w:space="0" w:color="auto"/>
        <w:bottom w:val="none" w:sz="0" w:space="0" w:color="auto"/>
        <w:right w:val="none" w:sz="0" w:space="0" w:color="auto"/>
      </w:divBdr>
    </w:div>
    <w:div w:id="1188443976">
      <w:bodyDiv w:val="1"/>
      <w:marLeft w:val="0"/>
      <w:marRight w:val="0"/>
      <w:marTop w:val="0"/>
      <w:marBottom w:val="0"/>
      <w:divBdr>
        <w:top w:val="none" w:sz="0" w:space="0" w:color="auto"/>
        <w:left w:val="none" w:sz="0" w:space="0" w:color="auto"/>
        <w:bottom w:val="none" w:sz="0" w:space="0" w:color="auto"/>
        <w:right w:val="none" w:sz="0" w:space="0" w:color="auto"/>
      </w:divBdr>
    </w:div>
    <w:div w:id="1815946849">
      <w:bodyDiv w:val="1"/>
      <w:marLeft w:val="0"/>
      <w:marRight w:val="0"/>
      <w:marTop w:val="0"/>
      <w:marBottom w:val="0"/>
      <w:divBdr>
        <w:top w:val="none" w:sz="0" w:space="0" w:color="auto"/>
        <w:left w:val="none" w:sz="0" w:space="0" w:color="auto"/>
        <w:bottom w:val="none" w:sz="0" w:space="0" w:color="auto"/>
        <w:right w:val="none" w:sz="0" w:space="0" w:color="auto"/>
      </w:divBdr>
    </w:div>
    <w:div w:id="1992520532">
      <w:bodyDiv w:val="1"/>
      <w:marLeft w:val="0"/>
      <w:marRight w:val="0"/>
      <w:marTop w:val="0"/>
      <w:marBottom w:val="0"/>
      <w:divBdr>
        <w:top w:val="none" w:sz="0" w:space="0" w:color="auto"/>
        <w:left w:val="none" w:sz="0" w:space="0" w:color="auto"/>
        <w:bottom w:val="none" w:sz="0" w:space="0" w:color="auto"/>
        <w:right w:val="none" w:sz="0" w:space="0" w:color="auto"/>
      </w:divBdr>
    </w:div>
    <w:div w:id="20383099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hostka-rada.gov.ua/proekt-rshennya-shostkinsko-msko-radi-pro-vstanovlennya-mscevih-podatkv-zborv-na-2019-rk/"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zakon.rada.gov.ua/laws/show/2755-17"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zakon.rada.gov.ua/laws/show/2755-17" TargetMode="External"/><Relationship Id="rId5" Type="http://schemas.openxmlformats.org/officeDocument/2006/relationships/webSettings" Target="webSettings.xml"/><Relationship Id="rId10" Type="http://schemas.openxmlformats.org/officeDocument/2006/relationships/hyperlink" Target="http://shostka-rada.gov.ua/proekt-rshennya-shostkinsko-msko-radi-pro-vstanovlennya-mscevih-podatkv-zborv-na-2019-rk/" TargetMode="External"/><Relationship Id="rId4" Type="http://schemas.openxmlformats.org/officeDocument/2006/relationships/settings" Target="settings.xml"/><Relationship Id="rId9" Type="http://schemas.openxmlformats.org/officeDocument/2006/relationships/hyperlink" Target="http://shostka-rada.gov.ua/proekt-rshennya-shostkinsko-msko-radi-pro-vstanovlennya-mscevih-podatkv-zborv-na-2019-rk/"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BEE417F-D4B6-4690-9BD1-3151FC0C6E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1053</TotalTime>
  <Pages>1</Pages>
  <Words>5007</Words>
  <Characters>28543</Characters>
  <Application>Microsoft Office Word</Application>
  <DocSecurity>0</DocSecurity>
  <Lines>237</Lines>
  <Paragraphs>66</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33484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MSI1</cp:lastModifiedBy>
  <cp:revision>5</cp:revision>
  <cp:lastPrinted>2023-05-18T08:46:00Z</cp:lastPrinted>
  <dcterms:created xsi:type="dcterms:W3CDTF">2023-05-10T13:29:00Z</dcterms:created>
  <dcterms:modified xsi:type="dcterms:W3CDTF">2023-05-18T08:48:00Z</dcterms:modified>
</cp:coreProperties>
</file>