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4F" w:rsidRPr="005173B7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 filled="t">
            <v:fill color2="black"/>
            <v:imagedata r:id="rId7" o:title=""/>
          </v:shape>
          <o:OLEObject Type="Embed" ProgID="Word.Picture.8" ShapeID="_x0000_i1025" DrawAspect="Content" ObjectID="_1674456166" r:id="rId8"/>
        </w:objec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9464F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06171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Pr="00A350D5" w:rsidRDefault="005D50C5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від   9</w:t>
      </w:r>
      <w:bookmarkStart w:id="0" w:name="_GoBack"/>
      <w:bookmarkEnd w:id="0"/>
      <w:r w:rsidR="0006171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лютого</w:t>
      </w:r>
      <w:r w:rsidR="0039464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39464F" w:rsidRPr="00AF32C2" w:rsidRDefault="0039464F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114A9" w:rsidRDefault="00B114A9" w:rsidP="00B114A9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Про </w:t>
      </w:r>
      <w:r w:rsidR="00626D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заключення договору оренди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комунального майна </w:t>
      </w:r>
    </w:p>
    <w:p w:rsidR="0039464F" w:rsidRDefault="0039464F" w:rsidP="0039464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39464F" w:rsidRDefault="00B114A9" w:rsidP="00941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ст.29 та ст.60 Закону України «Про місцеве самоврядування в Україні», відповідно до п.2 ст.18 Закону України «Про оренду державного та комунального майна»</w:t>
      </w:r>
      <w:r w:rsidR="00563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п.10</w:t>
      </w:r>
      <w:r w:rsidR="00360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КМУ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методику розрахунку орендної плати за державне майно та пропорції її розділу» від 04.10.1995року №786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раціонального використання майна комунальної власності Лозуватської сільської ради, розглянувши лист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освіти, культури, молоді та 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Лозуватської сільської ради </w:t>
      </w:r>
      <w:r w:rsidR="00251AA4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25.01.2021</w:t>
      </w:r>
      <w:r w:rsidR="00251AA4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заключення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договорів на оренду приміщення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виконавчий комітет  сільської ради</w:t>
      </w:r>
    </w:p>
    <w:p w:rsidR="0039464F" w:rsidRPr="004B5931" w:rsidRDefault="0039464F" w:rsidP="0094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Pr="004B5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9464F" w:rsidRPr="004B5931" w:rsidRDefault="0039464F" w:rsidP="00941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4A9" w:rsidRDefault="00B114A9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з 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Управлінням освіти, культури, молоді та спорту Лозуватської сільської ради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на приміщення, як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</w:t>
      </w:r>
      <w:r w:rsidR="00A27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за адресою : </w:t>
      </w:r>
    </w:p>
    <w:p w:rsidR="00061716" w:rsidRDefault="00061716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2521"/>
        <w:gridCol w:w="3916"/>
        <w:gridCol w:w="2312"/>
      </w:tblGrid>
      <w:tr w:rsidR="00B114A9" w:rsidTr="00C6169C">
        <w:tc>
          <w:tcPr>
            <w:tcW w:w="822" w:type="dxa"/>
          </w:tcPr>
          <w:p w:rsidR="00B114A9" w:rsidRDefault="00B114A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2521" w:type="dxa"/>
          </w:tcPr>
          <w:p w:rsidR="00B114A9" w:rsidRDefault="00B114A9" w:rsidP="00941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населеного пункту</w:t>
            </w:r>
          </w:p>
        </w:tc>
        <w:tc>
          <w:tcPr>
            <w:tcW w:w="3916" w:type="dxa"/>
          </w:tcPr>
          <w:p w:rsidR="00B114A9" w:rsidRDefault="00B114A9" w:rsidP="00941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єкту</w:t>
            </w:r>
          </w:p>
        </w:tc>
        <w:tc>
          <w:tcPr>
            <w:tcW w:w="2312" w:type="dxa"/>
          </w:tcPr>
          <w:p w:rsidR="00B114A9" w:rsidRPr="00B114A9" w:rsidRDefault="00B114A9" w:rsidP="00941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Орендована площа будівлі,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</w:tr>
      <w:tr w:rsidR="00B114A9" w:rsidRPr="00A27AD9" w:rsidTr="00C6169C">
        <w:tc>
          <w:tcPr>
            <w:tcW w:w="822" w:type="dxa"/>
          </w:tcPr>
          <w:p w:rsidR="00B114A9" w:rsidRPr="00B114A9" w:rsidRDefault="00B114A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21" w:type="dxa"/>
          </w:tcPr>
          <w:p w:rsidR="00B114A9" w:rsidRP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Ранній-Ранок</w:t>
            </w:r>
          </w:p>
        </w:tc>
        <w:tc>
          <w:tcPr>
            <w:tcW w:w="3916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0617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-Ранківський сільський будинок культури, вул. Горького, буд.2а</w:t>
            </w:r>
          </w:p>
        </w:tc>
        <w:tc>
          <w:tcPr>
            <w:tcW w:w="2312" w:type="dxa"/>
          </w:tcPr>
          <w:p w:rsidR="00B114A9" w:rsidRDefault="00626D42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41,00</w:t>
            </w:r>
          </w:p>
        </w:tc>
      </w:tr>
      <w:tr w:rsidR="00B114A9" w:rsidRPr="00A27AD9" w:rsidTr="00C6169C">
        <w:tc>
          <w:tcPr>
            <w:tcW w:w="822" w:type="dxa"/>
          </w:tcPr>
          <w:p w:rsidR="00B114A9" w:rsidRPr="00C6169C" w:rsidRDefault="00C6169C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21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Грузьке</w:t>
            </w:r>
          </w:p>
        </w:tc>
        <w:tc>
          <w:tcPr>
            <w:tcW w:w="3916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Грузький сільський будинок культури, вул. Молодіжна, буд.2а</w:t>
            </w:r>
          </w:p>
        </w:tc>
        <w:tc>
          <w:tcPr>
            <w:tcW w:w="2312" w:type="dxa"/>
          </w:tcPr>
          <w:p w:rsidR="00B114A9" w:rsidRDefault="00626D42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11,80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21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Данилівка</w:t>
            </w:r>
          </w:p>
        </w:tc>
        <w:tc>
          <w:tcPr>
            <w:tcW w:w="3916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Данилівський сільс</w:t>
            </w:r>
            <w:r w:rsidR="003C1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кий будинок культури, вул. Центральна, буд.27</w:t>
            </w:r>
          </w:p>
        </w:tc>
        <w:tc>
          <w:tcPr>
            <w:tcW w:w="2312" w:type="dxa"/>
          </w:tcPr>
          <w:p w:rsidR="00B114A9" w:rsidRDefault="00626D42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536,20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21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смт.Христофорівка</w:t>
            </w:r>
          </w:p>
        </w:tc>
        <w:tc>
          <w:tcPr>
            <w:tcW w:w="3916" w:type="dxa"/>
          </w:tcPr>
          <w:p w:rsidR="00B114A9" w:rsidRDefault="00A27AD9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Христофорівський сільський будинок культури, 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Азарнова, буд.22</w:t>
            </w:r>
          </w:p>
        </w:tc>
        <w:tc>
          <w:tcPr>
            <w:tcW w:w="2312" w:type="dxa"/>
          </w:tcPr>
          <w:p w:rsidR="00B114A9" w:rsidRDefault="00626D42" w:rsidP="00941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38,80</w:t>
            </w:r>
          </w:p>
        </w:tc>
      </w:tr>
    </w:tbl>
    <w:p w:rsidR="00B114A9" w:rsidRPr="00B114A9" w:rsidRDefault="00B114A9" w:rsidP="00B1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534D" w:rsidRDefault="00B114A9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Включити об`єкт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до переліку другого типу</w:t>
      </w:r>
      <w:r w:rsidR="005C77A8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щодо яких прийнято рішення про передачу в оренду без проведення аукціону</w:t>
      </w:r>
      <w:r w:rsidR="005C7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14A9" w:rsidRDefault="00B1534D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B114A9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строк оренди на частини об</w:t>
      </w:r>
      <w:r w:rsidR="00941E99"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– 1</w:t>
      </w:r>
      <w:r w:rsidR="00941E99" w:rsidRPr="00FD5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один) рік.</w:t>
      </w:r>
    </w:p>
    <w:p w:rsidR="00941E99" w:rsidRDefault="0047308F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розмір річної орендної плати по кожному об</w:t>
      </w:r>
      <w:r w:rsidR="00941E99"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941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нерухомого майна в розмірі 1(одна) гривня.</w:t>
      </w:r>
    </w:p>
    <w:p w:rsidR="00FD5A7B" w:rsidRPr="00B114A9" w:rsidRDefault="00FD5A7B" w:rsidP="00941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 Електронній торговій системі 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на 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7308F"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оренди державного та комунального майна</w:t>
      </w:r>
      <w:r w:rsidR="00031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Анастасію РЕВУЦЬКУ.</w:t>
      </w:r>
    </w:p>
    <w:p w:rsidR="00496185" w:rsidRDefault="00496185" w:rsidP="00496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114A9"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15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начальника в</w:t>
      </w:r>
      <w:r>
        <w:rPr>
          <w:rFonts w:ascii="Times New Roman" w:hAnsi="Times New Roman" w:cs="Times New Roman"/>
          <w:sz w:val="28"/>
          <w:szCs w:val="28"/>
          <w:lang w:val="uk-UA"/>
        </w:rPr>
        <w:t>ідділу бухгалтерського обліку, звітності та господарського забезпечення діяльності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головного бухгалтера Лілію ДАВИДЕНКО.</w:t>
      </w:r>
    </w:p>
    <w:p w:rsidR="00496185" w:rsidRDefault="00496185" w:rsidP="0049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185" w:rsidRDefault="00496185" w:rsidP="0049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185" w:rsidRDefault="00496185" w:rsidP="0049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464F" w:rsidRPr="005173B7" w:rsidRDefault="0039464F" w:rsidP="00496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 w:rsidR="00061716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:rsidR="0039464F" w:rsidRPr="00A30DB9" w:rsidRDefault="0039464F" w:rsidP="0039464F">
      <w:pPr>
        <w:rPr>
          <w:lang w:val="uk-UA"/>
        </w:rPr>
      </w:pPr>
    </w:p>
    <w:p w:rsidR="004B7DF9" w:rsidRDefault="004B7DF9">
      <w:pPr>
        <w:rPr>
          <w:lang w:val="uk-UA"/>
        </w:rPr>
      </w:pPr>
    </w:p>
    <w:p w:rsidR="00716BEB" w:rsidRDefault="00716BEB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C6169C" w:rsidRDefault="00C6169C">
      <w:pPr>
        <w:rPr>
          <w:lang w:val="uk-UA"/>
        </w:rPr>
      </w:pPr>
    </w:p>
    <w:p w:rsidR="00716BEB" w:rsidRDefault="00716BEB">
      <w:pPr>
        <w:rPr>
          <w:lang w:val="uk-UA"/>
        </w:rPr>
      </w:pPr>
    </w:p>
    <w:sectPr w:rsidR="00716BEB" w:rsidSect="0003111A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28" w:rsidRDefault="003F5828" w:rsidP="00716BEB">
      <w:pPr>
        <w:spacing w:after="0" w:line="240" w:lineRule="auto"/>
      </w:pPr>
      <w:r>
        <w:separator/>
      </w:r>
    </w:p>
  </w:endnote>
  <w:endnote w:type="continuationSeparator" w:id="0">
    <w:p w:rsidR="003F5828" w:rsidRDefault="003F5828" w:rsidP="0071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28" w:rsidRDefault="003F5828" w:rsidP="00716BEB">
      <w:pPr>
        <w:spacing w:after="0" w:line="240" w:lineRule="auto"/>
      </w:pPr>
      <w:r>
        <w:separator/>
      </w:r>
    </w:p>
  </w:footnote>
  <w:footnote w:type="continuationSeparator" w:id="0">
    <w:p w:rsidR="003F5828" w:rsidRDefault="003F5828" w:rsidP="0071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EB" w:rsidRDefault="00716BEB" w:rsidP="00716BEB">
    <w:pPr>
      <w:pStyle w:val="a3"/>
      <w:jc w:val="right"/>
      <w:rPr>
        <w:lang w:val="uk-UA"/>
      </w:rPr>
    </w:pPr>
  </w:p>
  <w:p w:rsidR="00716BEB" w:rsidRPr="00716BEB" w:rsidRDefault="00716BEB" w:rsidP="00716BEB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28A5"/>
    <w:multiLevelType w:val="hybridMultilevel"/>
    <w:tmpl w:val="2A685E06"/>
    <w:lvl w:ilvl="0" w:tplc="B5308BFE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F"/>
    <w:rsid w:val="0003111A"/>
    <w:rsid w:val="00061716"/>
    <w:rsid w:val="001935B9"/>
    <w:rsid w:val="001B239C"/>
    <w:rsid w:val="001B3A5E"/>
    <w:rsid w:val="001C17D7"/>
    <w:rsid w:val="00251AA4"/>
    <w:rsid w:val="00360BE6"/>
    <w:rsid w:val="0039464F"/>
    <w:rsid w:val="003C1AD3"/>
    <w:rsid w:val="003F5828"/>
    <w:rsid w:val="0047308F"/>
    <w:rsid w:val="0047460B"/>
    <w:rsid w:val="00496185"/>
    <w:rsid w:val="004B7DF9"/>
    <w:rsid w:val="00563E26"/>
    <w:rsid w:val="0059731D"/>
    <w:rsid w:val="005C77A8"/>
    <w:rsid w:val="005D50C5"/>
    <w:rsid w:val="00626D42"/>
    <w:rsid w:val="006756D2"/>
    <w:rsid w:val="006C16C8"/>
    <w:rsid w:val="00716BEB"/>
    <w:rsid w:val="00895835"/>
    <w:rsid w:val="008B63CF"/>
    <w:rsid w:val="00917B70"/>
    <w:rsid w:val="00941E99"/>
    <w:rsid w:val="00986C46"/>
    <w:rsid w:val="00A27AD9"/>
    <w:rsid w:val="00A43B31"/>
    <w:rsid w:val="00AC3052"/>
    <w:rsid w:val="00B114A9"/>
    <w:rsid w:val="00B1534D"/>
    <w:rsid w:val="00BE6B5C"/>
    <w:rsid w:val="00C6169C"/>
    <w:rsid w:val="00E92E7A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2904-4529-42DE-AC82-3406C56C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16BEB"/>
    <w:pPr>
      <w:widowControl w:val="0"/>
      <w:autoSpaceDE w:val="0"/>
      <w:autoSpaceDN w:val="0"/>
      <w:spacing w:before="54" w:after="0" w:line="240" w:lineRule="auto"/>
      <w:ind w:left="53"/>
    </w:pPr>
    <w:rPr>
      <w:rFonts w:ascii="Times New Roman" w:eastAsia="Times New Roman" w:hAnsi="Times New Roman" w:cs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EB"/>
  </w:style>
  <w:style w:type="paragraph" w:styleId="a5">
    <w:name w:val="footer"/>
    <w:basedOn w:val="a"/>
    <w:link w:val="a6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BEB"/>
  </w:style>
  <w:style w:type="table" w:styleId="a7">
    <w:name w:val="Table Grid"/>
    <w:basedOn w:val="a1"/>
    <w:uiPriority w:val="59"/>
    <w:rsid w:val="00B1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2021-02-10T06:56:00Z</cp:lastPrinted>
  <dcterms:created xsi:type="dcterms:W3CDTF">2021-02-01T08:27:00Z</dcterms:created>
  <dcterms:modified xsi:type="dcterms:W3CDTF">2021-02-10T06:56:00Z</dcterms:modified>
</cp:coreProperties>
</file>