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5007971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8405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32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Pr="00A350D5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181574" w:rsidRPr="00AF32C2" w:rsidRDefault="00181574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E6B9D" w:rsidRDefault="006C493D" w:rsidP="009E6B9D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 розгляд  проекту рішення сільської ради «</w:t>
      </w:r>
      <w:r w:rsidR="009E6B9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 внесення змін до рішення сільської ради від 23 грудня 2020 року №28-ІІ/</w:t>
      </w:r>
      <w:r w:rsidR="009E6B9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VIII</w:t>
      </w:r>
      <w:r w:rsidR="009E6B9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«Про бюджет Лозуватської сільської територіальної громади»</w:t>
      </w:r>
    </w:p>
    <w:p w:rsidR="009E6B9D" w:rsidRDefault="009E6B9D" w:rsidP="009E6B9D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B9D" w:rsidRPr="009E6B9D" w:rsidRDefault="009E6B9D" w:rsidP="009E6B9D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7" w:tgtFrame="_blank" w:history="1">
        <w:r w:rsidRPr="009E6B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Бюджетним кодексом України</w:t>
        </w:r>
      </w:hyperlink>
      <w:r w:rsidRPr="009E6B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E6B9D">
        <w:rPr>
          <w:rFonts w:ascii="Times New Roman" w:hAnsi="Times New Roman" w:cs="Times New Roman"/>
          <w:sz w:val="28"/>
          <w:szCs w:val="28"/>
        </w:rPr>
        <w:t> </w:t>
      </w:r>
      <w:hyperlink r:id="rId8" w:tgtFrame="_blank" w:history="1">
        <w:r w:rsidRPr="009E6B9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Законом України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самоврядування»,  заслухавши інформацію начальника фінансового управління сільської ради Катерини БАНЗЕРУК щодо внесення змін до рішення сільської ради  від 23 грудня 2020 року №28-ІІ/VIII «Про бюджет Лозуватської сільської територіальної громади на 2021 рік», виконавчий комітет сільської ради</w:t>
      </w:r>
    </w:p>
    <w:p w:rsidR="009E6B9D" w:rsidRDefault="009E6B9D" w:rsidP="009E6B9D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  <w:lang w:val="uk-UA"/>
        </w:rPr>
        <w:t>вирішив:</w:t>
      </w:r>
    </w:p>
    <w:p w:rsidR="006C493D" w:rsidRPr="006C493D" w:rsidRDefault="006C493D" w:rsidP="006C493D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pacing w:val="3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Cs/>
          <w:spacing w:val="30"/>
          <w:sz w:val="28"/>
          <w:szCs w:val="28"/>
          <w:lang w:val="uk-UA"/>
        </w:rPr>
        <w:t>1.</w:t>
      </w:r>
      <w:r w:rsidRPr="006C493D">
        <w:rPr>
          <w:rFonts w:ascii="Times New Roman" w:hAnsi="Times New Roman" w:cs="Times New Roman"/>
          <w:color w:val="393C3F"/>
          <w:sz w:val="28"/>
          <w:szCs w:val="28"/>
          <w:lang w:val="uk-UA"/>
        </w:rPr>
        <w:t xml:space="preserve">Схвалити проект рішення </w:t>
      </w:r>
      <w:r w:rsidRPr="00270A38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6C49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6C493D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сільської ради від 23 грудня 2020 року №28-ІІ/</w:t>
      </w:r>
      <w:r w:rsidRPr="006C493D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6C49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бюджет Лозуватської сільської територіальної громади»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9E6B9D" w:rsidRDefault="009E6B9D" w:rsidP="006C493D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C493D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.Внести зміни до рішення сільської ради від 23 грудня 2020 року №28-ІІ/VIII «Про бюджет Лозуватської сільської територіальної громади на 2021 рік» а саме:</w:t>
      </w:r>
    </w:p>
    <w:p w:rsidR="009E6B9D" w:rsidRDefault="009E6B9D" w:rsidP="009E6B9D">
      <w:pPr>
        <w:pStyle w:val="a3"/>
        <w:numPr>
          <w:ilvl w:val="1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пункті 1:</w:t>
      </w:r>
    </w:p>
    <w:p w:rsidR="009E6B9D" w:rsidRDefault="009E6B9D" w:rsidP="009E6B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Слова і цифри «доходи сільського бюджету у сумі 144 777 659 гривень, у тому числі </w:t>
      </w:r>
    </w:p>
    <w:p w:rsidR="009E6B9D" w:rsidRDefault="009E6B9D" w:rsidP="009E6B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доходи загального фонду сільського бюджету – 142 119 009 гривень та доходи спеціального фонду сільського бюджету – 2 658 650 гривень згідно з </w:t>
      </w:r>
      <w:hyperlink r:id="rId9" w:anchor="n89" w:history="1">
        <w:r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додатком 1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 до цього рішення;</w:t>
      </w:r>
    </w:p>
    <w:p w:rsidR="009E6B9D" w:rsidRDefault="009E6B9D" w:rsidP="009E6B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23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видатки сільського бюджету у сумі 144 777 659 гривень, у тому числі видатки загального фонду сільського бюджету – 141 961 009  гривень та видатки спеціального фонду сільського бюджету – 2 816 650 гривень»</w:t>
      </w:r>
    </w:p>
    <w:p w:rsidR="009E6B9D" w:rsidRDefault="009E6B9D" w:rsidP="009E6B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замінити словами і цифрами </w:t>
      </w:r>
    </w:p>
    <w:p w:rsidR="009E6B9D" w:rsidRDefault="009E6B9D" w:rsidP="009E6B9D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«доходи сільського бюджету у сумі 145 662 006 гривень, у тому числі доходи загального фонду сільського бюджету – 143 003 356 гривень та доходи спеціального фонду сільського бюджету – 2 658 650 гривень згідно з </w:t>
      </w:r>
      <w:hyperlink r:id="rId10" w:anchor="n89" w:history="1">
        <w:r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додатком 1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 до цього рішення;</w:t>
      </w:r>
    </w:p>
    <w:p w:rsidR="009E6B9D" w:rsidRDefault="009E6B9D" w:rsidP="009E6B9D">
      <w:pPr>
        <w:shd w:val="clear" w:color="auto" w:fill="FFFFFF"/>
        <w:spacing w:after="15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видатки сільського бюджету у сумі 145 662 006 гривень, у тому числі видатки загального фонду сільського бюджету – 144 541 356  гривень та видатки спеціального фонду сільського бюджету – 2 866 150 гривень»</w:t>
      </w:r>
    </w:p>
    <w:p w:rsidR="009E6B9D" w:rsidRDefault="009E6B9D" w:rsidP="009E6B9D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Підпункт 1 пункту 7 викласти в новій редакції: </w:t>
      </w:r>
      <w:bookmarkStart w:id="1" w:name="n46"/>
      <w:bookmarkEnd w:id="1"/>
    </w:p>
    <w:p w:rsidR="009E6B9D" w:rsidRPr="009E6B9D" w:rsidRDefault="009E6B9D" w:rsidP="009E6B9D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1) у частині доходів є надходження, визначені статтями</w:t>
      </w:r>
      <w:hyperlink r:id="rId11" w:anchor="n2290" w:tgtFrame="_blank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 xml:space="preserve"> 69</w:t>
        </w:r>
      </w:hyperlink>
      <w:hyperlink r:id="rId12" w:anchor="n2290" w:tgtFrame="_blank" w:history="1">
        <w:r>
          <w:rPr>
            <w:rStyle w:val="a7"/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-1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 Бюджетного кодексу України»</w:t>
      </w:r>
      <w:bookmarkStart w:id="2" w:name="n49"/>
      <w:bookmarkEnd w:id="2"/>
    </w:p>
    <w:p w:rsidR="009E6B9D" w:rsidRPr="00771DC7" w:rsidRDefault="00771DC7" w:rsidP="0008405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DC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E6B9D" w:rsidRPr="00771DC7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 додатки 1,2,3,4,5,6.</w:t>
      </w:r>
    </w:p>
    <w:p w:rsidR="009E6B9D" w:rsidRDefault="009E6B9D" w:rsidP="009E6B9D">
      <w:pPr>
        <w:numPr>
          <w:ilvl w:val="1"/>
          <w:numId w:val="9"/>
        </w:numPr>
        <w:spacing w:after="0" w:line="240" w:lineRule="auto"/>
        <w:ind w:left="447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186" w:rsidRDefault="00771DC7" w:rsidP="00084050">
      <w:pPr>
        <w:ind w:right="-1" w:firstLine="45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C493D" w:rsidRP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2F7C8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bookmarkStart w:id="3" w:name="_GoBack"/>
      <w:bookmarkEnd w:id="3"/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Банзерук</w:t>
      </w:r>
      <w:proofErr w:type="spellEnd"/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71DC7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сільської ради від 23 грудня 2020 року №28-ІІ/</w:t>
      </w:r>
      <w:r w:rsidRPr="00771DC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71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бюджет Лозуватської сільської територіальної громади»</w:t>
      </w:r>
      <w:r w:rsidR="006C49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2021 рік»</w:t>
      </w:r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6C493D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6C493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C493D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6C493D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6C493D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6C493D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</w:t>
      </w:r>
      <w:r w:rsidR="006C493D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084050" w:rsidRPr="00771DC7" w:rsidRDefault="00084050" w:rsidP="00084050">
      <w:pPr>
        <w:ind w:right="-1" w:firstLine="45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11BEF" w:rsidRPr="00944163" w:rsidRDefault="00771DC7" w:rsidP="00084050">
      <w:pPr>
        <w:spacing w:after="0" w:line="240" w:lineRule="auto"/>
        <w:ind w:right="796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163">
        <w:rPr>
          <w:rFonts w:ascii="Times New Roman" w:hAnsi="Times New Roman" w:cs="Times New Roman"/>
          <w:sz w:val="28"/>
          <w:szCs w:val="28"/>
          <w:lang w:val="uk-UA"/>
        </w:rPr>
        <w:t xml:space="preserve"> 4.</w:t>
      </w:r>
      <w:r w:rsidR="00656044" w:rsidRPr="00944163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="00C04CE5" w:rsidRPr="00944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944163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="00C04CE5" w:rsidRPr="00944163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656044" w:rsidRPr="00944163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="00C04CE5" w:rsidRPr="00944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94416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04CE5" w:rsidRPr="00944163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305186" w:rsidRPr="00944163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ЗАГОРОДНІХ.</w:t>
      </w:r>
    </w:p>
    <w:p w:rsidR="00305186" w:rsidRPr="00944163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0E23F4" w:rsidRPr="00944163" w:rsidRDefault="000E23F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084050" w:rsidRDefault="00084050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084050" w:rsidRDefault="00084050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  </w:t>
      </w:r>
      <w:r w:rsidR="00084050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Pr="00A30DB9" w:rsidRDefault="00D809EF">
      <w:pPr>
        <w:rPr>
          <w:lang w:val="uk-UA"/>
        </w:rPr>
      </w:pPr>
    </w:p>
    <w:sectPr w:rsidR="00D809EF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A50E5"/>
    <w:multiLevelType w:val="hybridMultilevel"/>
    <w:tmpl w:val="30D0EEFA"/>
    <w:lvl w:ilvl="0" w:tplc="6DF268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E7874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1E16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DAE1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08EB1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5065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F7627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7D27D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DA17C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75D73"/>
    <w:multiLevelType w:val="multilevel"/>
    <w:tmpl w:val="1A101A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8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50"/>
    <w:rsid w:val="00084050"/>
    <w:rsid w:val="000E2054"/>
    <w:rsid w:val="000E23F4"/>
    <w:rsid w:val="001009FC"/>
    <w:rsid w:val="00171E52"/>
    <w:rsid w:val="00181574"/>
    <w:rsid w:val="001A4DFD"/>
    <w:rsid w:val="001A6DAF"/>
    <w:rsid w:val="001C1DBB"/>
    <w:rsid w:val="001E7E4A"/>
    <w:rsid w:val="002237DB"/>
    <w:rsid w:val="002410B3"/>
    <w:rsid w:val="00275F37"/>
    <w:rsid w:val="002913B4"/>
    <w:rsid w:val="002F1A1D"/>
    <w:rsid w:val="002F7C80"/>
    <w:rsid w:val="00305186"/>
    <w:rsid w:val="00346FC5"/>
    <w:rsid w:val="0038761C"/>
    <w:rsid w:val="003B19D7"/>
    <w:rsid w:val="003B7F12"/>
    <w:rsid w:val="004021BF"/>
    <w:rsid w:val="004B5931"/>
    <w:rsid w:val="004E3F50"/>
    <w:rsid w:val="005B106F"/>
    <w:rsid w:val="00656044"/>
    <w:rsid w:val="006C493D"/>
    <w:rsid w:val="00771DC7"/>
    <w:rsid w:val="007838F5"/>
    <w:rsid w:val="007E5FC1"/>
    <w:rsid w:val="008107B9"/>
    <w:rsid w:val="00842197"/>
    <w:rsid w:val="00930C29"/>
    <w:rsid w:val="00944163"/>
    <w:rsid w:val="009C047F"/>
    <w:rsid w:val="009E6B9D"/>
    <w:rsid w:val="009F0F6F"/>
    <w:rsid w:val="00A30DB9"/>
    <w:rsid w:val="00A350D5"/>
    <w:rsid w:val="00A44C08"/>
    <w:rsid w:val="00A75CD3"/>
    <w:rsid w:val="00A92C60"/>
    <w:rsid w:val="00A94484"/>
    <w:rsid w:val="00AC6445"/>
    <w:rsid w:val="00AF32C2"/>
    <w:rsid w:val="00C04CE5"/>
    <w:rsid w:val="00C66FB5"/>
    <w:rsid w:val="00CA6803"/>
    <w:rsid w:val="00CB2EC2"/>
    <w:rsid w:val="00D11A88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9E6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z0953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953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31</cp:revision>
  <cp:lastPrinted>2021-02-16T08:08:00Z</cp:lastPrinted>
  <dcterms:created xsi:type="dcterms:W3CDTF">2021-01-20T13:31:00Z</dcterms:created>
  <dcterms:modified xsi:type="dcterms:W3CDTF">2021-02-16T17:13:00Z</dcterms:modified>
</cp:coreProperties>
</file>