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B5" w:rsidRPr="00C92CB5" w:rsidRDefault="00C92CB5" w:rsidP="008547A8">
      <w:pPr>
        <w:spacing w:after="0" w:line="240" w:lineRule="auto"/>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ПРОЕКТ</w:t>
      </w:r>
    </w:p>
    <w:p w:rsidR="00C92CB5" w:rsidRPr="00C92CB5" w:rsidRDefault="00C92CB5" w:rsidP="00C92CB5">
      <w:pPr>
        <w:spacing w:after="0" w:line="240" w:lineRule="auto"/>
        <w:jc w:val="center"/>
        <w:rPr>
          <w:rFonts w:ascii="Times New Roman" w:eastAsia="Times New Roman" w:hAnsi="Times New Roman"/>
          <w:sz w:val="28"/>
          <w:szCs w:val="28"/>
          <w:lang w:val="uk-UA" w:eastAsia="ru-RU"/>
        </w:rPr>
      </w:pPr>
    </w:p>
    <w:p w:rsidR="00C92CB5" w:rsidRPr="00C92CB5" w:rsidRDefault="00C92CB5" w:rsidP="00C92CB5">
      <w:pPr>
        <w:spacing w:after="0" w:line="240" w:lineRule="auto"/>
        <w:jc w:val="center"/>
        <w:rPr>
          <w:rFonts w:ascii="Times New Roman" w:eastAsia="Times New Roman" w:hAnsi="Times New Roman"/>
          <w:sz w:val="28"/>
          <w:szCs w:val="28"/>
          <w:lang w:eastAsia="ru-RU"/>
        </w:rPr>
      </w:pPr>
      <w:r w:rsidRPr="00C92CB5">
        <w:rPr>
          <w:rFonts w:ascii="Times New Roman" w:eastAsia="Times New Roman" w:hAnsi="Times New Roman"/>
          <w:noProof/>
          <w:sz w:val="28"/>
          <w:szCs w:val="28"/>
          <w:lang w:eastAsia="ru-RU"/>
        </w:rPr>
        <w:drawing>
          <wp:inline distT="0" distB="0" distL="0" distR="0">
            <wp:extent cx="4572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71500"/>
                    </a:xfrm>
                    <a:prstGeom prst="rect">
                      <a:avLst/>
                    </a:prstGeom>
                    <a:noFill/>
                    <a:ln>
                      <a:noFill/>
                    </a:ln>
                  </pic:spPr>
                </pic:pic>
              </a:graphicData>
            </a:graphic>
          </wp:inline>
        </w:drawing>
      </w:r>
      <w:r w:rsidRPr="00C92CB5">
        <w:rPr>
          <w:rFonts w:ascii="Times New Roman" w:eastAsia="Times New Roman" w:hAnsi="Times New Roman"/>
          <w:sz w:val="28"/>
          <w:szCs w:val="28"/>
          <w:lang w:val="uk-UA" w:eastAsia="ru-RU"/>
        </w:rPr>
        <w:t xml:space="preserve"> </w:t>
      </w:r>
    </w:p>
    <w:p w:rsidR="00C92CB5" w:rsidRPr="00C92CB5" w:rsidRDefault="00C92CB5" w:rsidP="00C92CB5">
      <w:pPr>
        <w:spacing w:after="0" w:line="240" w:lineRule="auto"/>
        <w:jc w:val="center"/>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eastAsia="ru-RU"/>
        </w:rPr>
        <w:t>ДН</w:t>
      </w:r>
      <w:r w:rsidRPr="00C92CB5">
        <w:rPr>
          <w:rFonts w:ascii="Times New Roman" w:eastAsia="Times New Roman" w:hAnsi="Times New Roman"/>
          <w:b/>
          <w:sz w:val="28"/>
          <w:szCs w:val="28"/>
          <w:lang w:val="uk-UA" w:eastAsia="ru-RU"/>
        </w:rPr>
        <w:t xml:space="preserve">ІПРОПЕТРОВСЬКА ОБЛАСТЬ </w:t>
      </w:r>
    </w:p>
    <w:p w:rsidR="00C92CB5" w:rsidRPr="00C92CB5" w:rsidRDefault="00C92CB5" w:rsidP="00C92CB5">
      <w:pPr>
        <w:spacing w:after="0" w:line="240" w:lineRule="auto"/>
        <w:jc w:val="center"/>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 xml:space="preserve">КРИВОРІЗЬКИЙ РАЙОН                                            </w:t>
      </w:r>
    </w:p>
    <w:p w:rsidR="00C92CB5" w:rsidRPr="00C92CB5" w:rsidRDefault="00C92CB5" w:rsidP="00C92CB5">
      <w:pPr>
        <w:spacing w:after="0" w:line="240" w:lineRule="auto"/>
        <w:jc w:val="center"/>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ЛОЗУВАТСЬКА СІЛЬСЬКА   РАДА</w:t>
      </w:r>
    </w:p>
    <w:p w:rsidR="00C92CB5" w:rsidRPr="00C92CB5" w:rsidRDefault="00C92CB5" w:rsidP="00C92CB5">
      <w:pPr>
        <w:spacing w:after="0" w:line="240" w:lineRule="auto"/>
        <w:jc w:val="center"/>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en-US" w:eastAsia="ru-RU"/>
        </w:rPr>
        <w:t>VIII</w:t>
      </w:r>
      <w:r w:rsidRPr="00C92CB5">
        <w:rPr>
          <w:rFonts w:ascii="Times New Roman" w:eastAsia="Times New Roman" w:hAnsi="Times New Roman"/>
          <w:sz w:val="28"/>
          <w:szCs w:val="28"/>
          <w:lang w:val="uk-UA" w:eastAsia="ru-RU"/>
        </w:rPr>
        <w:t xml:space="preserve"> СКЛИКАННЯ      </w:t>
      </w:r>
    </w:p>
    <w:p w:rsidR="00C92CB5" w:rsidRPr="00C92CB5" w:rsidRDefault="00C92CB5" w:rsidP="00C92CB5">
      <w:pPr>
        <w:spacing w:after="0" w:line="240" w:lineRule="auto"/>
        <w:jc w:val="center"/>
        <w:rPr>
          <w:rFonts w:ascii="Verdana" w:eastAsia="Times New Roman" w:hAnsi="Verdana"/>
          <w:sz w:val="28"/>
          <w:szCs w:val="28"/>
          <w:lang w:val="uk-UA" w:eastAsia="ru-RU"/>
        </w:rPr>
      </w:pPr>
      <w:r w:rsidRPr="00C92CB5">
        <w:rPr>
          <w:rFonts w:ascii="Times New Roman" w:eastAsia="Times New Roman" w:hAnsi="Times New Roman"/>
          <w:sz w:val="28"/>
          <w:szCs w:val="28"/>
          <w:lang w:val="uk-UA" w:eastAsia="ru-RU"/>
        </w:rPr>
        <w:t xml:space="preserve"> СЕСІЯ  </w:t>
      </w:r>
    </w:p>
    <w:p w:rsidR="00C92CB5" w:rsidRPr="00C92CB5" w:rsidRDefault="00C92CB5" w:rsidP="00C92CB5">
      <w:pPr>
        <w:pBdr>
          <w:top w:val="thickThinSmallGap" w:sz="24" w:space="1" w:color="auto"/>
        </w:pBdr>
        <w:tabs>
          <w:tab w:val="left" w:pos="1240"/>
        </w:tabs>
        <w:spacing w:after="0" w:line="240" w:lineRule="auto"/>
        <w:rPr>
          <w:rFonts w:ascii="Verdana" w:eastAsia="Times New Roman" w:hAnsi="Verdana"/>
          <w:sz w:val="28"/>
          <w:szCs w:val="28"/>
          <w:lang w:val="uk-UA" w:eastAsia="ru-RU"/>
        </w:rPr>
      </w:pPr>
      <w:r w:rsidRPr="00C92CB5">
        <w:rPr>
          <w:rFonts w:ascii="Verdana" w:eastAsia="Times New Roman" w:hAnsi="Verdana"/>
          <w:sz w:val="28"/>
          <w:szCs w:val="28"/>
          <w:lang w:val="uk-UA" w:eastAsia="ru-RU"/>
        </w:rPr>
        <w:tab/>
        <w:t xml:space="preserve">                                 </w:t>
      </w:r>
    </w:p>
    <w:p w:rsidR="00C92CB5" w:rsidRPr="00C92CB5" w:rsidRDefault="00C92CB5" w:rsidP="00C92CB5">
      <w:pPr>
        <w:pBdr>
          <w:top w:val="thickThinSmallGap" w:sz="24" w:space="1" w:color="auto"/>
        </w:pBdr>
        <w:tabs>
          <w:tab w:val="left" w:pos="1240"/>
        </w:tabs>
        <w:spacing w:after="0" w:line="240" w:lineRule="auto"/>
        <w:jc w:val="center"/>
        <w:rPr>
          <w:rFonts w:ascii="Times New Roman" w:eastAsia="Times New Roman" w:hAnsi="Times New Roman"/>
          <w:b/>
          <w:sz w:val="28"/>
          <w:szCs w:val="28"/>
          <w:lang w:eastAsia="ru-RU"/>
        </w:rPr>
      </w:pPr>
      <w:r w:rsidRPr="00C92CB5">
        <w:rPr>
          <w:rFonts w:ascii="Times New Roman" w:eastAsia="Times New Roman" w:hAnsi="Times New Roman"/>
          <w:b/>
          <w:sz w:val="28"/>
          <w:szCs w:val="28"/>
          <w:lang w:val="uk-UA" w:eastAsia="ru-RU"/>
        </w:rPr>
        <w:t>Р І Ш Е Н Н Я</w:t>
      </w:r>
    </w:p>
    <w:p w:rsidR="00C92CB5" w:rsidRPr="00C92CB5" w:rsidRDefault="00C92CB5" w:rsidP="00C92CB5">
      <w:pPr>
        <w:spacing w:after="0" w:line="240" w:lineRule="auto"/>
        <w:jc w:val="center"/>
        <w:rPr>
          <w:rFonts w:ascii="Times New Roman" w:eastAsia="Times New Roman" w:hAnsi="Times New Roman"/>
          <w:b/>
          <w:sz w:val="28"/>
          <w:szCs w:val="28"/>
          <w:u w:val="single"/>
          <w:lang w:val="uk-UA" w:eastAsia="ru-RU"/>
        </w:rPr>
      </w:pPr>
      <w:r w:rsidRPr="00C92CB5">
        <w:rPr>
          <w:rFonts w:ascii="Times New Roman" w:eastAsia="Times New Roman" w:hAnsi="Times New Roman"/>
          <w:b/>
          <w:sz w:val="28"/>
          <w:szCs w:val="28"/>
          <w:u w:val="single"/>
          <w:lang w:val="uk-UA" w:eastAsia="ru-RU"/>
        </w:rPr>
        <w:t xml:space="preserve">Про встановлення місцевих податків і зборів на території </w:t>
      </w:r>
    </w:p>
    <w:p w:rsidR="00C92CB5" w:rsidRPr="00C92CB5" w:rsidRDefault="00C92CB5" w:rsidP="00C92CB5">
      <w:pPr>
        <w:spacing w:after="0" w:line="240" w:lineRule="auto"/>
        <w:jc w:val="center"/>
        <w:rPr>
          <w:rFonts w:ascii="Times New Roman" w:eastAsia="Times New Roman" w:hAnsi="Times New Roman"/>
          <w:b/>
          <w:sz w:val="28"/>
          <w:szCs w:val="28"/>
          <w:u w:val="single"/>
          <w:lang w:val="uk-UA" w:eastAsia="ru-RU"/>
        </w:rPr>
      </w:pPr>
      <w:r w:rsidRPr="00C92CB5">
        <w:rPr>
          <w:rFonts w:ascii="Times New Roman" w:eastAsia="Times New Roman" w:hAnsi="Times New Roman"/>
          <w:b/>
          <w:sz w:val="28"/>
          <w:szCs w:val="28"/>
          <w:u w:val="single"/>
          <w:lang w:val="uk-UA" w:eastAsia="ru-RU"/>
        </w:rPr>
        <w:t xml:space="preserve"> Лозуватської сільської ради на 2022 рік</w:t>
      </w:r>
    </w:p>
    <w:p w:rsidR="00C92CB5" w:rsidRPr="00C92CB5" w:rsidRDefault="00C92CB5" w:rsidP="00C92CB5">
      <w:pPr>
        <w:spacing w:after="0" w:line="240" w:lineRule="auto"/>
        <w:jc w:val="center"/>
        <w:rPr>
          <w:rFonts w:ascii="Times New Roman" w:eastAsia="Times New Roman" w:hAnsi="Times New Roman"/>
          <w:b/>
          <w:bCs/>
          <w:sz w:val="28"/>
          <w:szCs w:val="28"/>
          <w:u w:val="single"/>
          <w:lang w:val="uk-UA" w:eastAsia="ru-RU"/>
        </w:rPr>
      </w:pPr>
    </w:p>
    <w:p w:rsidR="00C92CB5" w:rsidRPr="00C92CB5" w:rsidRDefault="00C92CB5" w:rsidP="00C92CB5">
      <w:pPr>
        <w:spacing w:after="0" w:line="240" w:lineRule="auto"/>
        <w:ind w:firstLine="567"/>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Відповідно до  Податкового кодексу України із змінами і доповненнями, керуючись ст. 26 Закону України “ Про місцеве самоврядування в Україні ” та   враховуючи висновок постійної комісії сільської ради  з питань соціально-економічного розвитку територіальної громади, бюджету та фінансів від          ______________  2021 сільська рада     </w:t>
      </w:r>
    </w:p>
    <w:p w:rsidR="00C92CB5" w:rsidRPr="00C92CB5" w:rsidRDefault="00C92CB5" w:rsidP="00C92CB5">
      <w:pPr>
        <w:spacing w:after="0" w:line="240" w:lineRule="auto"/>
        <w:ind w:firstLine="567"/>
        <w:jc w:val="both"/>
        <w:rPr>
          <w:rFonts w:ascii="Times New Roman" w:eastAsia="Times New Roman" w:hAnsi="Times New Roman"/>
          <w:b/>
          <w:bCs/>
          <w:color w:val="000000"/>
          <w:sz w:val="24"/>
          <w:szCs w:val="24"/>
          <w:lang w:eastAsia="ru-RU"/>
        </w:rPr>
      </w:pPr>
      <w:r w:rsidRPr="00C92CB5">
        <w:rPr>
          <w:rFonts w:ascii="Times New Roman" w:eastAsia="Times New Roman" w:hAnsi="Times New Roman"/>
          <w:sz w:val="28"/>
          <w:szCs w:val="28"/>
          <w:lang w:val="uk-UA" w:eastAsia="ru-RU"/>
        </w:rPr>
        <w:t xml:space="preserve">                                              </w:t>
      </w:r>
      <w:r w:rsidRPr="00C92CB5">
        <w:rPr>
          <w:rFonts w:ascii="Times New Roman" w:eastAsia="Times New Roman" w:hAnsi="Times New Roman"/>
          <w:b/>
          <w:bCs/>
          <w:color w:val="000000"/>
          <w:sz w:val="28"/>
          <w:szCs w:val="28"/>
          <w:lang w:val="uk-UA" w:eastAsia="ru-RU"/>
        </w:rPr>
        <w:t>В</w:t>
      </w:r>
      <w:r w:rsidRPr="00C92CB5">
        <w:rPr>
          <w:rFonts w:ascii="Times New Roman" w:eastAsia="Times New Roman" w:hAnsi="Times New Roman"/>
          <w:b/>
          <w:bCs/>
          <w:color w:val="000000"/>
          <w:sz w:val="28"/>
          <w:szCs w:val="28"/>
          <w:lang w:eastAsia="ru-RU"/>
        </w:rPr>
        <w:t xml:space="preserve"> и р і ш и л а :</w:t>
      </w:r>
    </w:p>
    <w:p w:rsidR="00C92CB5" w:rsidRPr="00C92CB5" w:rsidRDefault="00C92CB5" w:rsidP="00C92CB5">
      <w:pPr>
        <w:spacing w:after="0" w:line="240" w:lineRule="auto"/>
        <w:jc w:val="both"/>
        <w:rPr>
          <w:rFonts w:ascii="Times New Roman" w:eastAsia="Times New Roman" w:hAnsi="Times New Roman"/>
          <w:sz w:val="24"/>
          <w:szCs w:val="24"/>
          <w:lang w:eastAsia="ru-RU"/>
        </w:rPr>
      </w:pPr>
      <w:r w:rsidRPr="00C92CB5">
        <w:rPr>
          <w:rFonts w:ascii="Times New Roman" w:eastAsia="Times New Roman" w:hAnsi="Times New Roman"/>
          <w:b/>
          <w:sz w:val="28"/>
          <w:szCs w:val="28"/>
          <w:lang w:val="uk-UA" w:eastAsia="ru-RU"/>
        </w:rPr>
        <w:t>1.</w:t>
      </w:r>
      <w:r w:rsidRPr="00C92CB5">
        <w:rPr>
          <w:rFonts w:ascii="Times New Roman" w:eastAsia="Times New Roman" w:hAnsi="Times New Roman"/>
          <w:sz w:val="28"/>
          <w:szCs w:val="28"/>
          <w:lang w:val="uk-UA" w:eastAsia="ru-RU"/>
        </w:rPr>
        <w:t xml:space="preserve">   Встановити на території Лозуватської сільської ради такі податки і збори: </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lang w:val="uk-UA" w:eastAsia="ru-RU"/>
        </w:rPr>
      </w:pPr>
      <w:bookmarkStart w:id="0" w:name="n10418"/>
      <w:bookmarkEnd w:id="0"/>
      <w:r w:rsidRPr="00C92CB5">
        <w:rPr>
          <w:rFonts w:ascii="Times New Roman" w:eastAsia="Times New Roman" w:hAnsi="Times New Roman"/>
          <w:color w:val="000000"/>
          <w:sz w:val="28"/>
          <w:szCs w:val="28"/>
          <w:lang w:eastAsia="ru-RU"/>
        </w:rPr>
        <w:t xml:space="preserve"> 1. </w:t>
      </w:r>
      <w:r w:rsidRPr="00C92CB5">
        <w:rPr>
          <w:rFonts w:ascii="Times New Roman" w:eastAsia="Times New Roman" w:hAnsi="Times New Roman"/>
          <w:color w:val="000000"/>
          <w:sz w:val="28"/>
          <w:szCs w:val="28"/>
          <w:lang w:val="uk-UA" w:eastAsia="ru-RU"/>
        </w:rPr>
        <w:t>1. П</w:t>
      </w:r>
      <w:r w:rsidRPr="00C92CB5">
        <w:rPr>
          <w:rFonts w:ascii="Times New Roman" w:eastAsia="Times New Roman" w:hAnsi="Times New Roman"/>
          <w:color w:val="000000"/>
          <w:sz w:val="28"/>
          <w:szCs w:val="28"/>
          <w:lang w:eastAsia="ru-RU"/>
        </w:rPr>
        <w:t>одаток на майно</w:t>
      </w:r>
      <w:r w:rsidRPr="00C92CB5">
        <w:rPr>
          <w:rFonts w:ascii="Times New Roman" w:eastAsia="Times New Roman" w:hAnsi="Times New Roman"/>
          <w:color w:val="000000"/>
          <w:sz w:val="28"/>
          <w:szCs w:val="28"/>
          <w:lang w:val="uk-UA" w:eastAsia="ru-RU"/>
        </w:rPr>
        <w:t>:</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eastAsia="ru-RU"/>
        </w:rPr>
      </w:pPr>
      <w:r w:rsidRPr="00C92CB5">
        <w:rPr>
          <w:rFonts w:ascii="Times New Roman" w:eastAsia="Times New Roman" w:hAnsi="Times New Roman"/>
          <w:color w:val="000000"/>
          <w:sz w:val="28"/>
          <w:szCs w:val="28"/>
          <w:lang w:val="uk-UA" w:eastAsia="ru-RU"/>
        </w:rPr>
        <w:t xml:space="preserve">         1.1  </w:t>
      </w:r>
      <w:r w:rsidRPr="00C92CB5">
        <w:rPr>
          <w:rFonts w:ascii="Times New Roman" w:eastAsia="Times New Roman" w:hAnsi="Times New Roman"/>
          <w:color w:val="000000"/>
          <w:sz w:val="28"/>
          <w:szCs w:val="28"/>
          <w:shd w:val="clear" w:color="auto" w:fill="FFFFFF"/>
          <w:lang w:eastAsia="ru-RU"/>
        </w:rPr>
        <w:t>Податку на нерухоме майно, відмінне від земельної ділянки.</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eastAsia="ru-RU"/>
        </w:rPr>
      </w:pPr>
      <w:r w:rsidRPr="00C92CB5">
        <w:rPr>
          <w:rFonts w:ascii="Times New Roman" w:eastAsia="Times New Roman" w:hAnsi="Times New Roman"/>
          <w:color w:val="000000"/>
          <w:sz w:val="28"/>
          <w:szCs w:val="28"/>
          <w:shd w:val="clear" w:color="auto" w:fill="FFFFFF"/>
          <w:lang w:val="uk-UA" w:eastAsia="ru-RU"/>
        </w:rPr>
        <w:t xml:space="preserve">         1.2 </w:t>
      </w:r>
      <w:r w:rsidRPr="00C92CB5">
        <w:rPr>
          <w:rFonts w:ascii="Times New Roman" w:eastAsia="Times New Roman" w:hAnsi="Times New Roman"/>
          <w:color w:val="000000"/>
          <w:sz w:val="28"/>
          <w:szCs w:val="28"/>
          <w:shd w:val="clear" w:color="auto" w:fill="FFFFFF"/>
          <w:lang w:eastAsia="ru-RU"/>
        </w:rPr>
        <w:t> Транспортного податку.</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shd w:val="clear" w:color="auto" w:fill="FFFFFF"/>
          <w:lang w:eastAsia="ru-RU"/>
        </w:rPr>
        <w:t xml:space="preserve">         1.</w:t>
      </w:r>
      <w:r w:rsidRPr="00C92CB5">
        <w:rPr>
          <w:rFonts w:ascii="Times New Roman" w:eastAsia="Times New Roman" w:hAnsi="Times New Roman"/>
          <w:color w:val="000000"/>
          <w:sz w:val="28"/>
          <w:szCs w:val="28"/>
          <w:shd w:val="clear" w:color="auto" w:fill="FFFFFF"/>
          <w:lang w:val="uk-UA" w:eastAsia="ru-RU"/>
        </w:rPr>
        <w:t>3</w:t>
      </w:r>
      <w:r w:rsidRPr="00C92CB5">
        <w:rPr>
          <w:rFonts w:ascii="Times New Roman" w:eastAsia="Times New Roman" w:hAnsi="Times New Roman"/>
          <w:color w:val="000000"/>
          <w:sz w:val="28"/>
          <w:szCs w:val="28"/>
          <w:shd w:val="clear" w:color="auto" w:fill="FFFFFF"/>
          <w:lang w:eastAsia="ru-RU"/>
        </w:rPr>
        <w:t xml:space="preserve">  </w:t>
      </w:r>
      <w:r w:rsidRPr="00C92CB5">
        <w:rPr>
          <w:rFonts w:ascii="Times New Roman" w:eastAsia="Times New Roman" w:hAnsi="Times New Roman"/>
          <w:color w:val="000000"/>
          <w:sz w:val="28"/>
          <w:szCs w:val="28"/>
          <w:shd w:val="clear" w:color="auto" w:fill="FFFFFF"/>
          <w:lang w:val="uk-UA" w:eastAsia="ru-RU"/>
        </w:rPr>
        <w:t>Туристичний збір</w:t>
      </w:r>
      <w:proofErr w:type="gramStart"/>
      <w:r w:rsidRPr="00C92CB5">
        <w:rPr>
          <w:rFonts w:ascii="Times New Roman" w:eastAsia="Times New Roman" w:hAnsi="Times New Roman"/>
          <w:color w:val="000000"/>
          <w:sz w:val="28"/>
          <w:szCs w:val="28"/>
          <w:shd w:val="clear" w:color="auto" w:fill="FFFFFF"/>
          <w:lang w:val="uk-UA" w:eastAsia="ru-RU"/>
        </w:rPr>
        <w:t xml:space="preserve"> .</w:t>
      </w:r>
      <w:proofErr w:type="gramEnd"/>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eastAsia="ru-RU"/>
        </w:rPr>
      </w:pPr>
      <w:r w:rsidRPr="00C92CB5">
        <w:rPr>
          <w:rFonts w:ascii="Times New Roman" w:eastAsia="Times New Roman" w:hAnsi="Times New Roman"/>
          <w:color w:val="000000"/>
          <w:sz w:val="28"/>
          <w:szCs w:val="28"/>
          <w:shd w:val="clear" w:color="auto" w:fill="FFFFFF"/>
          <w:lang w:val="uk-UA" w:eastAsia="ru-RU"/>
        </w:rPr>
        <w:t xml:space="preserve">         1.4  </w:t>
      </w:r>
      <w:r w:rsidRPr="00C92CB5">
        <w:rPr>
          <w:rFonts w:ascii="Times New Roman" w:eastAsia="Times New Roman" w:hAnsi="Times New Roman"/>
          <w:color w:val="000000"/>
          <w:sz w:val="28"/>
          <w:szCs w:val="28"/>
          <w:shd w:val="clear" w:color="auto" w:fill="FFFFFF"/>
          <w:lang w:eastAsia="ru-RU"/>
        </w:rPr>
        <w:t>Плати за землю.</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bookmarkStart w:id="1" w:name="n10419"/>
      <w:bookmarkEnd w:id="1"/>
      <w:r w:rsidRPr="00C92CB5">
        <w:rPr>
          <w:rFonts w:ascii="Times New Roman" w:eastAsia="Times New Roman" w:hAnsi="Times New Roman"/>
          <w:color w:val="000000"/>
          <w:sz w:val="28"/>
          <w:szCs w:val="28"/>
          <w:lang w:val="uk-UA" w:eastAsia="ru-RU"/>
        </w:rPr>
        <w:t xml:space="preserve"> 1.</w:t>
      </w:r>
      <w:r w:rsidRPr="00C92CB5">
        <w:rPr>
          <w:rFonts w:ascii="Times New Roman" w:eastAsia="Times New Roman" w:hAnsi="Times New Roman"/>
          <w:color w:val="000000"/>
          <w:sz w:val="28"/>
          <w:szCs w:val="28"/>
          <w:lang w:eastAsia="ru-RU"/>
        </w:rPr>
        <w:t xml:space="preserve">2. </w:t>
      </w:r>
      <w:r w:rsidRPr="00C92CB5">
        <w:rPr>
          <w:rFonts w:ascii="Times New Roman" w:eastAsia="Times New Roman" w:hAnsi="Times New Roman"/>
          <w:color w:val="000000"/>
          <w:sz w:val="28"/>
          <w:szCs w:val="28"/>
          <w:lang w:val="uk-UA" w:eastAsia="ru-RU"/>
        </w:rPr>
        <w:t>Є</w:t>
      </w:r>
      <w:r w:rsidRPr="00C92CB5">
        <w:rPr>
          <w:rFonts w:ascii="Times New Roman" w:eastAsia="Times New Roman" w:hAnsi="Times New Roman"/>
          <w:color w:val="000000"/>
          <w:sz w:val="28"/>
          <w:szCs w:val="28"/>
          <w:lang w:eastAsia="ru-RU"/>
        </w:rPr>
        <w:t>диний податок.</w:t>
      </w:r>
      <w:bookmarkStart w:id="2" w:name="n10420"/>
      <w:bookmarkEnd w:id="2"/>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lang w:val="uk-UA" w:eastAsia="ru-RU"/>
        </w:rPr>
      </w:pPr>
      <w:r w:rsidRPr="00C92CB5">
        <w:rPr>
          <w:rFonts w:ascii="Times New Roman" w:eastAsia="Times New Roman" w:hAnsi="Times New Roman"/>
          <w:b/>
          <w:color w:val="000000"/>
          <w:sz w:val="28"/>
          <w:szCs w:val="28"/>
          <w:lang w:val="uk-UA" w:eastAsia="ru-RU"/>
        </w:rPr>
        <w:t>2.</w:t>
      </w:r>
      <w:r w:rsidRPr="00C92CB5">
        <w:rPr>
          <w:rFonts w:ascii="Times New Roman" w:eastAsia="Times New Roman" w:hAnsi="Times New Roman"/>
          <w:color w:val="000000"/>
          <w:sz w:val="28"/>
          <w:szCs w:val="28"/>
          <w:lang w:val="uk-UA" w:eastAsia="ru-RU"/>
        </w:rPr>
        <w:t xml:space="preserve">  Затвердити :</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lang w:val="uk-UA" w:eastAsia="ru-RU"/>
        </w:rPr>
        <w:t xml:space="preserve">         2.1. Положення про оподаткування </w:t>
      </w:r>
      <w:r w:rsidRPr="00C92CB5">
        <w:rPr>
          <w:rFonts w:ascii="Times New Roman" w:eastAsia="Times New Roman" w:hAnsi="Times New Roman"/>
          <w:color w:val="000000"/>
          <w:sz w:val="28"/>
          <w:szCs w:val="28"/>
          <w:shd w:val="clear" w:color="auto" w:fill="FFFFFF"/>
          <w:lang w:eastAsia="ru-RU"/>
        </w:rPr>
        <w:t>Подат</w:t>
      </w:r>
      <w:r w:rsidRPr="00C92CB5">
        <w:rPr>
          <w:rFonts w:ascii="Times New Roman" w:eastAsia="Times New Roman" w:hAnsi="Times New Roman"/>
          <w:color w:val="000000"/>
          <w:sz w:val="28"/>
          <w:szCs w:val="28"/>
          <w:shd w:val="clear" w:color="auto" w:fill="FFFFFF"/>
          <w:lang w:val="uk-UA" w:eastAsia="ru-RU"/>
        </w:rPr>
        <w:t>о</w:t>
      </w:r>
      <w:r w:rsidRPr="00C92CB5">
        <w:rPr>
          <w:rFonts w:ascii="Times New Roman" w:eastAsia="Times New Roman" w:hAnsi="Times New Roman"/>
          <w:color w:val="000000"/>
          <w:sz w:val="28"/>
          <w:szCs w:val="28"/>
          <w:shd w:val="clear" w:color="auto" w:fill="FFFFFF"/>
          <w:lang w:eastAsia="ru-RU"/>
        </w:rPr>
        <w:t>к на нерухоме майно, відмінне від земельної ділянки</w:t>
      </w:r>
      <w:r w:rsidRPr="00C92CB5">
        <w:rPr>
          <w:rFonts w:ascii="Times New Roman" w:eastAsia="Times New Roman" w:hAnsi="Times New Roman"/>
          <w:color w:val="000000"/>
          <w:sz w:val="28"/>
          <w:szCs w:val="28"/>
          <w:shd w:val="clear" w:color="auto" w:fill="FFFFFF"/>
          <w:lang w:val="uk-UA" w:eastAsia="ru-RU"/>
        </w:rPr>
        <w:t xml:space="preserve"> (Додаток 1).</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shd w:val="clear" w:color="auto" w:fill="FFFFFF"/>
          <w:lang w:val="uk-UA" w:eastAsia="ru-RU"/>
        </w:rPr>
        <w:t xml:space="preserve">         2.2.  </w:t>
      </w:r>
      <w:r w:rsidRPr="00C92CB5">
        <w:rPr>
          <w:rFonts w:ascii="Times New Roman" w:eastAsia="Times New Roman" w:hAnsi="Times New Roman"/>
          <w:color w:val="000000"/>
          <w:sz w:val="28"/>
          <w:szCs w:val="28"/>
          <w:lang w:val="uk-UA" w:eastAsia="ru-RU"/>
        </w:rPr>
        <w:t xml:space="preserve">Положення про оподаткування </w:t>
      </w:r>
      <w:r w:rsidRPr="00C92CB5">
        <w:rPr>
          <w:rFonts w:ascii="Times New Roman" w:eastAsia="Times New Roman" w:hAnsi="Times New Roman"/>
          <w:color w:val="000000"/>
          <w:sz w:val="28"/>
          <w:szCs w:val="28"/>
          <w:shd w:val="clear" w:color="auto" w:fill="FFFFFF"/>
          <w:lang w:eastAsia="ru-RU"/>
        </w:rPr>
        <w:t>Транспортного податку</w:t>
      </w:r>
      <w:r w:rsidRPr="00C92CB5">
        <w:rPr>
          <w:rFonts w:ascii="Times New Roman" w:eastAsia="Times New Roman" w:hAnsi="Times New Roman"/>
          <w:color w:val="000000"/>
          <w:sz w:val="28"/>
          <w:szCs w:val="28"/>
          <w:shd w:val="clear" w:color="auto" w:fill="FFFFFF"/>
          <w:lang w:val="uk-UA" w:eastAsia="ru-RU"/>
        </w:rPr>
        <w:t xml:space="preserve"> (Додаток 2). </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shd w:val="clear" w:color="auto" w:fill="FFFFFF"/>
          <w:lang w:val="uk-UA" w:eastAsia="ru-RU"/>
        </w:rPr>
        <w:t xml:space="preserve">         2.3.  </w:t>
      </w:r>
      <w:r w:rsidRPr="00C92CB5">
        <w:rPr>
          <w:rFonts w:ascii="Times New Roman" w:eastAsia="Times New Roman" w:hAnsi="Times New Roman"/>
          <w:color w:val="000000"/>
          <w:sz w:val="28"/>
          <w:szCs w:val="28"/>
          <w:lang w:val="uk-UA" w:eastAsia="ru-RU"/>
        </w:rPr>
        <w:t xml:space="preserve">Положення про оподаткування </w:t>
      </w:r>
      <w:r w:rsidRPr="00C92CB5">
        <w:rPr>
          <w:rFonts w:ascii="Times New Roman" w:eastAsia="Times New Roman" w:hAnsi="Times New Roman"/>
          <w:color w:val="000000"/>
          <w:sz w:val="28"/>
          <w:szCs w:val="28"/>
          <w:shd w:val="clear" w:color="auto" w:fill="FFFFFF"/>
          <w:lang w:val="uk-UA" w:eastAsia="ru-RU"/>
        </w:rPr>
        <w:t xml:space="preserve"> Туристичний збір  (Додаток 3).</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shd w:val="clear" w:color="auto" w:fill="FFFFFF"/>
          <w:lang w:val="uk-UA" w:eastAsia="ru-RU"/>
        </w:rPr>
        <w:t xml:space="preserve">         2.4.  </w:t>
      </w:r>
      <w:r w:rsidRPr="00C92CB5">
        <w:rPr>
          <w:rFonts w:ascii="Times New Roman" w:eastAsia="Times New Roman" w:hAnsi="Times New Roman"/>
          <w:color w:val="000000"/>
          <w:sz w:val="28"/>
          <w:szCs w:val="28"/>
          <w:lang w:val="uk-UA" w:eastAsia="ru-RU"/>
        </w:rPr>
        <w:t xml:space="preserve">Положення про оподаткування </w:t>
      </w:r>
      <w:r w:rsidRPr="00C92CB5">
        <w:rPr>
          <w:rFonts w:ascii="Times New Roman" w:eastAsia="Times New Roman" w:hAnsi="Times New Roman"/>
          <w:color w:val="000000"/>
          <w:sz w:val="28"/>
          <w:szCs w:val="28"/>
          <w:shd w:val="clear" w:color="auto" w:fill="FFFFFF"/>
          <w:lang w:eastAsia="ru-RU"/>
        </w:rPr>
        <w:t>Плати за землю</w:t>
      </w:r>
      <w:r w:rsidRPr="00C92CB5">
        <w:rPr>
          <w:rFonts w:ascii="Times New Roman" w:eastAsia="Times New Roman" w:hAnsi="Times New Roman"/>
          <w:color w:val="000000"/>
          <w:sz w:val="28"/>
          <w:szCs w:val="28"/>
          <w:shd w:val="clear" w:color="auto" w:fill="FFFFFF"/>
          <w:lang w:val="uk-UA" w:eastAsia="ru-RU"/>
        </w:rPr>
        <w:t xml:space="preserve"> (Додаток 4).</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color w:val="000000"/>
          <w:sz w:val="28"/>
          <w:szCs w:val="28"/>
          <w:shd w:val="clear" w:color="auto" w:fill="FFFFFF"/>
          <w:lang w:val="uk-UA" w:eastAsia="ru-RU"/>
        </w:rPr>
        <w:t xml:space="preserve">         2.5  </w:t>
      </w:r>
      <w:r w:rsidRPr="00C92CB5">
        <w:rPr>
          <w:rFonts w:ascii="Times New Roman" w:eastAsia="Times New Roman" w:hAnsi="Times New Roman"/>
          <w:color w:val="000000"/>
          <w:sz w:val="28"/>
          <w:szCs w:val="28"/>
          <w:lang w:val="uk-UA" w:eastAsia="ru-RU"/>
        </w:rPr>
        <w:t xml:space="preserve">Положення про оподаткування єдиного податку </w:t>
      </w:r>
      <w:r w:rsidRPr="00C92CB5">
        <w:rPr>
          <w:rFonts w:ascii="Times New Roman" w:eastAsia="Times New Roman" w:hAnsi="Times New Roman"/>
          <w:color w:val="000000"/>
          <w:sz w:val="28"/>
          <w:szCs w:val="28"/>
          <w:shd w:val="clear" w:color="auto" w:fill="FFFFFF"/>
          <w:lang w:val="uk-UA" w:eastAsia="ru-RU"/>
        </w:rPr>
        <w:t xml:space="preserve">(Додаток 5).  </w:t>
      </w:r>
    </w:p>
    <w:p w:rsidR="00C92CB5" w:rsidRPr="00C92CB5" w:rsidRDefault="00C92CB5" w:rsidP="00C92CB5">
      <w:pPr>
        <w:shd w:val="clear" w:color="auto" w:fill="FFFFFF"/>
        <w:spacing w:after="0" w:line="240" w:lineRule="auto"/>
        <w:jc w:val="both"/>
        <w:textAlignment w:val="baseline"/>
        <w:rPr>
          <w:rFonts w:ascii="Times New Roman" w:eastAsia="Times New Roman" w:hAnsi="Times New Roman"/>
          <w:color w:val="000000"/>
          <w:sz w:val="28"/>
          <w:szCs w:val="28"/>
          <w:shd w:val="clear" w:color="auto" w:fill="FFFFFF"/>
          <w:lang w:val="uk-UA" w:eastAsia="ru-RU"/>
        </w:rPr>
      </w:pPr>
      <w:r w:rsidRPr="00C92CB5">
        <w:rPr>
          <w:rFonts w:ascii="Times New Roman" w:eastAsia="Times New Roman" w:hAnsi="Times New Roman"/>
          <w:b/>
          <w:color w:val="000000"/>
          <w:sz w:val="28"/>
          <w:szCs w:val="28"/>
          <w:shd w:val="clear" w:color="auto" w:fill="FFFFFF"/>
          <w:lang w:val="uk-UA" w:eastAsia="ru-RU"/>
        </w:rPr>
        <w:t xml:space="preserve">3.   </w:t>
      </w:r>
      <w:r w:rsidRPr="00C92CB5">
        <w:rPr>
          <w:rFonts w:ascii="Times New Roman" w:eastAsia="Times New Roman" w:hAnsi="Times New Roman"/>
          <w:color w:val="000000"/>
          <w:sz w:val="28"/>
          <w:szCs w:val="28"/>
          <w:shd w:val="clear" w:color="auto" w:fill="FFFFFF"/>
          <w:lang w:val="uk-UA" w:eastAsia="ru-RU"/>
        </w:rPr>
        <w:t>Оприлюднити це рішення в засобах масової інформації .</w:t>
      </w:r>
    </w:p>
    <w:p w:rsidR="00C92CB5" w:rsidRPr="00C92CB5" w:rsidRDefault="00C92CB5" w:rsidP="00C92CB5">
      <w:pPr>
        <w:spacing w:line="252" w:lineRule="auto"/>
        <w:rPr>
          <w:rFonts w:ascii="Times New Roman" w:eastAsia="Times New Roman" w:hAnsi="Times New Roman"/>
          <w:color w:val="000000"/>
          <w:sz w:val="28"/>
          <w:szCs w:val="28"/>
          <w:lang w:val="uk-UA" w:eastAsia="ru-RU"/>
        </w:rPr>
      </w:pPr>
      <w:r w:rsidRPr="00C92CB5">
        <w:rPr>
          <w:rFonts w:ascii="Times New Roman" w:eastAsia="Times New Roman" w:hAnsi="Times New Roman"/>
          <w:b/>
          <w:color w:val="000000"/>
          <w:sz w:val="28"/>
          <w:szCs w:val="28"/>
          <w:lang w:val="uk-UA" w:eastAsia="ru-RU"/>
        </w:rPr>
        <w:t xml:space="preserve">4.   </w:t>
      </w:r>
      <w:r w:rsidRPr="00C92CB5">
        <w:rPr>
          <w:rFonts w:ascii="Times New Roman" w:eastAsia="Times New Roman" w:hAnsi="Times New Roman"/>
          <w:sz w:val="28"/>
          <w:szCs w:val="28"/>
          <w:lang w:val="uk-UA" w:eastAsia="ru-RU"/>
        </w:rPr>
        <w:t>Рішення набирає чинності 01.01.2022 року.</w:t>
      </w:r>
      <w:r w:rsidRPr="00C92CB5">
        <w:rPr>
          <w:rFonts w:ascii="Times New Roman" w:eastAsia="Times New Roman" w:hAnsi="Times New Roman"/>
          <w:b/>
          <w:color w:val="000000"/>
          <w:sz w:val="28"/>
          <w:szCs w:val="28"/>
          <w:lang w:val="uk-UA" w:eastAsia="ru-RU"/>
        </w:rPr>
        <w:t xml:space="preserve"> </w:t>
      </w:r>
      <w:r w:rsidRPr="00C92CB5">
        <w:rPr>
          <w:rFonts w:ascii="Times New Roman" w:eastAsia="Times New Roman" w:hAnsi="Times New Roman"/>
          <w:b/>
          <w:color w:val="000000"/>
          <w:sz w:val="28"/>
          <w:szCs w:val="28"/>
          <w:lang w:val="uk-UA" w:eastAsia="ru-RU"/>
        </w:rPr>
        <w:br/>
        <w:t xml:space="preserve">5    </w:t>
      </w:r>
      <w:r w:rsidRPr="00C92CB5">
        <w:rPr>
          <w:rFonts w:ascii="Times New Roman" w:eastAsia="Times New Roman" w:hAnsi="Times New Roman"/>
          <w:color w:val="000000"/>
          <w:sz w:val="28"/>
          <w:szCs w:val="28"/>
          <w:lang w:val="uk-UA" w:eastAsia="ru-RU"/>
        </w:rPr>
        <w:t xml:space="preserve">Рішення втрачає чинність </w:t>
      </w:r>
      <w:r w:rsidRPr="00C92CB5">
        <w:rPr>
          <w:rFonts w:ascii="Times New Roman" w:eastAsia="Times New Roman" w:hAnsi="Times New Roman"/>
          <w:b/>
          <w:color w:val="000000"/>
          <w:sz w:val="28"/>
          <w:szCs w:val="28"/>
          <w:shd w:val="clear" w:color="auto" w:fill="FFFFFF"/>
          <w:lang w:val="uk-UA" w:eastAsia="ru-RU"/>
        </w:rPr>
        <w:br/>
        <w:t xml:space="preserve">6.   </w:t>
      </w:r>
      <w:r w:rsidRPr="00C92CB5">
        <w:rPr>
          <w:rFonts w:ascii="Times New Roman" w:eastAsia="Times New Roman" w:hAnsi="Times New Roman"/>
          <w:color w:val="000000"/>
          <w:sz w:val="28"/>
          <w:szCs w:val="24"/>
          <w:lang w:eastAsia="ru-RU"/>
        </w:rPr>
        <w:t>Контроль за виконанням даного рішення покласти на постійну комісію з питань планування, бюджету, фінансів.</w:t>
      </w:r>
      <w:r w:rsidRPr="00C92CB5">
        <w:rPr>
          <w:rFonts w:ascii="Times New Roman" w:eastAsia="Times New Roman" w:hAnsi="Times New Roman"/>
          <w:color w:val="000000"/>
          <w:sz w:val="28"/>
          <w:szCs w:val="28"/>
          <w:lang w:val="uk-UA" w:eastAsia="ru-RU"/>
        </w:rPr>
        <w:t xml:space="preserve">                           </w:t>
      </w:r>
    </w:p>
    <w:p w:rsidR="00C92CB5" w:rsidRPr="00C92CB5" w:rsidRDefault="00C92CB5" w:rsidP="00C92CB5">
      <w:pPr>
        <w:spacing w:line="252" w:lineRule="auto"/>
        <w:rPr>
          <w:rFonts w:ascii="Times New Roman" w:eastAsia="Times New Roman" w:hAnsi="Times New Roman"/>
          <w:sz w:val="28"/>
          <w:szCs w:val="28"/>
          <w:lang w:val="uk-UA" w:eastAsia="ru-RU"/>
        </w:rPr>
      </w:pPr>
      <w:r w:rsidRPr="00C92CB5">
        <w:rPr>
          <w:rFonts w:ascii="Times New Roman" w:eastAsia="Times New Roman" w:hAnsi="Times New Roman"/>
          <w:color w:val="000000"/>
          <w:sz w:val="28"/>
          <w:szCs w:val="28"/>
          <w:lang w:val="uk-UA" w:eastAsia="ru-RU"/>
        </w:rPr>
        <w:t xml:space="preserve">Сільський голова </w:t>
      </w:r>
      <w:r w:rsidRPr="00C92CB5">
        <w:rPr>
          <w:rFonts w:ascii="Times New Roman" w:eastAsia="Times New Roman" w:hAnsi="Times New Roman"/>
          <w:color w:val="000000"/>
          <w:sz w:val="28"/>
          <w:szCs w:val="28"/>
          <w:lang w:eastAsia="ru-RU"/>
        </w:rPr>
        <w:t> </w:t>
      </w:r>
      <w:r w:rsidRPr="00C92CB5">
        <w:rPr>
          <w:rFonts w:ascii="Times New Roman" w:eastAsia="Times New Roman" w:hAnsi="Times New Roman"/>
          <w:color w:val="000000"/>
          <w:sz w:val="28"/>
          <w:szCs w:val="28"/>
          <w:lang w:val="uk-UA" w:eastAsia="ru-RU"/>
        </w:rPr>
        <w:t xml:space="preserve">                                                   Віталій ЯЦЕНКО</w:t>
      </w:r>
    </w:p>
    <w:p w:rsidR="00C92CB5" w:rsidRDefault="00C92CB5" w:rsidP="00C92CB5">
      <w:pPr>
        <w:spacing w:line="252" w:lineRule="auto"/>
        <w:ind w:firstLine="567"/>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с. Лозуватка</w:t>
      </w:r>
      <w:r w:rsidRPr="00C92CB5">
        <w:rPr>
          <w:rFonts w:ascii="Times New Roman" w:eastAsia="Times New Roman" w:hAnsi="Times New Roman"/>
          <w:sz w:val="28"/>
          <w:szCs w:val="28"/>
          <w:lang w:val="uk-UA" w:eastAsia="ru-RU"/>
        </w:rPr>
        <w:br/>
        <w:t>___________ 2021 року</w:t>
      </w:r>
      <w:r w:rsidRPr="00C92CB5">
        <w:rPr>
          <w:rFonts w:ascii="Times New Roman" w:eastAsia="Times New Roman" w:hAnsi="Times New Roman"/>
          <w:sz w:val="28"/>
          <w:szCs w:val="28"/>
          <w:lang w:val="uk-UA" w:eastAsia="ru-RU"/>
        </w:rPr>
        <w:br/>
        <w:t>№ __________</w:t>
      </w:r>
    </w:p>
    <w:p w:rsidR="008547A8" w:rsidRPr="00C92CB5" w:rsidRDefault="008547A8" w:rsidP="00C92CB5">
      <w:pPr>
        <w:spacing w:line="252" w:lineRule="auto"/>
        <w:ind w:firstLine="567"/>
        <w:rPr>
          <w:rFonts w:ascii="Times New Roman" w:eastAsia="Times New Roman" w:hAnsi="Times New Roman"/>
          <w:sz w:val="28"/>
          <w:szCs w:val="28"/>
          <w:lang w:val="uk-UA" w:eastAsia="ru-RU"/>
        </w:rPr>
      </w:pP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lastRenderedPageBreak/>
        <w:t>Додаток 1</w:t>
      </w:r>
    </w:p>
    <w:p w:rsidR="00C92CB5" w:rsidRPr="00C92CB5" w:rsidRDefault="00C92CB5" w:rsidP="00C92CB5">
      <w:pPr>
        <w:spacing w:line="252" w:lineRule="auto"/>
        <w:jc w:val="right"/>
        <w:rPr>
          <w:rFonts w:ascii="Times New Roman" w:eastAsia="Times New Roman" w:hAnsi="Times New Roman"/>
          <w:sz w:val="28"/>
          <w:szCs w:val="28"/>
          <w:lang w:val="uk-UA" w:eastAsia="ru-RU"/>
        </w:rPr>
      </w:pPr>
      <w:r w:rsidRPr="00C92CB5">
        <w:rPr>
          <w:rFonts w:ascii="Times New Roman" w:eastAsia="Times New Roman" w:hAnsi="Times New Roman"/>
          <w:sz w:val="24"/>
          <w:szCs w:val="24"/>
          <w:lang w:val="uk-UA" w:eastAsia="ru-RU"/>
        </w:rPr>
        <w:t xml:space="preserve">до рішення сільської ради  </w:t>
      </w:r>
      <w:r w:rsidRPr="00C92CB5">
        <w:rPr>
          <w:rFonts w:ascii="Times New Roman" w:eastAsia="Times New Roman" w:hAnsi="Times New Roman"/>
          <w:sz w:val="24"/>
          <w:szCs w:val="24"/>
          <w:lang w:val="uk-UA" w:eastAsia="ru-RU"/>
        </w:rPr>
        <w:br/>
        <w:t xml:space="preserve"> № _______ від  __________</w:t>
      </w:r>
    </w:p>
    <w:p w:rsidR="00C92CB5" w:rsidRPr="00C92CB5" w:rsidRDefault="00C92CB5" w:rsidP="00C92CB5">
      <w:pPr>
        <w:spacing w:after="0" w:line="240" w:lineRule="auto"/>
        <w:contextualSpacing/>
        <w:jc w:val="center"/>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 xml:space="preserve">Положення про оподаткування </w:t>
      </w:r>
    </w:p>
    <w:p w:rsidR="00C92CB5" w:rsidRPr="00C92CB5" w:rsidRDefault="00C92CB5" w:rsidP="00C92CB5">
      <w:pPr>
        <w:spacing w:after="0" w:line="240" w:lineRule="auto"/>
        <w:contextualSpacing/>
        <w:jc w:val="both"/>
        <w:rPr>
          <w:rFonts w:ascii="Times New Roman" w:eastAsia="Times New Roman" w:hAnsi="Times New Roman"/>
          <w:b/>
          <w:color w:val="000000"/>
          <w:sz w:val="28"/>
          <w:szCs w:val="28"/>
          <w:shd w:val="clear" w:color="auto" w:fill="FFFFFF"/>
          <w:lang w:val="uk-UA" w:eastAsia="ru-RU"/>
        </w:rPr>
      </w:pPr>
      <w:r w:rsidRPr="00C92CB5">
        <w:rPr>
          <w:rFonts w:ascii="Times New Roman" w:eastAsia="Times New Roman" w:hAnsi="Times New Roman"/>
          <w:b/>
          <w:color w:val="000000"/>
          <w:sz w:val="28"/>
          <w:szCs w:val="28"/>
          <w:shd w:val="clear" w:color="auto" w:fill="FFFFFF"/>
          <w:lang w:val="uk-UA" w:eastAsia="ru-RU"/>
        </w:rPr>
        <w:t xml:space="preserve">         </w:t>
      </w:r>
      <w:r w:rsidRPr="00C92CB5">
        <w:rPr>
          <w:rFonts w:ascii="Times New Roman" w:eastAsia="Times New Roman" w:hAnsi="Times New Roman"/>
          <w:b/>
          <w:color w:val="000000"/>
          <w:sz w:val="28"/>
          <w:szCs w:val="28"/>
          <w:shd w:val="clear" w:color="auto" w:fill="FFFFFF"/>
          <w:lang w:eastAsia="ru-RU"/>
        </w:rPr>
        <w:t>Податку на нерухоме майно, відмінне від земельної ділянки</w:t>
      </w:r>
    </w:p>
    <w:p w:rsidR="00C92CB5" w:rsidRPr="00C92CB5" w:rsidRDefault="00C92CB5" w:rsidP="00C92CB5">
      <w:pPr>
        <w:spacing w:after="0" w:line="240" w:lineRule="auto"/>
        <w:contextualSpacing/>
        <w:jc w:val="both"/>
        <w:rPr>
          <w:rFonts w:ascii="Times New Roman" w:eastAsia="Times New Roman" w:hAnsi="Times New Roman"/>
          <w:b/>
          <w:sz w:val="28"/>
          <w:szCs w:val="28"/>
          <w:lang w:val="uk-UA" w:eastAsia="ru-RU"/>
        </w:rPr>
      </w:pPr>
    </w:p>
    <w:p w:rsidR="00C92CB5" w:rsidRPr="00C92CB5" w:rsidRDefault="00C92CB5" w:rsidP="00C92CB5">
      <w:pPr>
        <w:spacing w:before="100" w:beforeAutospacing="1" w:after="100" w:afterAutospacing="1" w:line="240" w:lineRule="auto"/>
        <w:contextualSpacing/>
        <w:jc w:val="both"/>
        <w:rPr>
          <w:rFonts w:ascii="Times New Roman" w:eastAsia="Times New Roman" w:hAnsi="Times New Roman"/>
          <w:b/>
          <w:sz w:val="28"/>
          <w:szCs w:val="28"/>
          <w:lang w:val="uk-UA" w:eastAsia="ru-RU"/>
        </w:rPr>
      </w:pPr>
      <w:r w:rsidRPr="00C92CB5">
        <w:rPr>
          <w:rFonts w:ascii="Times New Roman" w:eastAsia="Times New Roman" w:hAnsi="Times New Roman"/>
          <w:sz w:val="28"/>
          <w:szCs w:val="28"/>
          <w:lang w:val="uk-UA" w:eastAsia="ru-RU"/>
        </w:rPr>
        <w:t xml:space="preserve">1. </w:t>
      </w:r>
      <w:r w:rsidRPr="00C92CB5">
        <w:rPr>
          <w:rFonts w:ascii="Times New Roman" w:eastAsia="Times New Roman" w:hAnsi="Times New Roman"/>
          <w:sz w:val="28"/>
          <w:szCs w:val="28"/>
          <w:lang w:eastAsia="ru-RU"/>
        </w:rPr>
        <w:t>Платники податку</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2.2. Об'єкт оподаткування</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2.2.1. Об'єктом оподаткування є об'єкт житлової та/або нежитлової нерухомості, в тому числі його частка;</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2.2.2. Не є об'єктом оподаткування:    </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а) об'єкти житлової та/або нежитлової нерухомості, які перебувають у власності органів державної влади, органів місцевого самоврядування, а також</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б) об'єкти житлової та/або нежитлової нерухомості, які розташовані в зонах відчуження та безумовного (обов'язкового) відселення, визначені законом, в тому числі їх частки;</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в) будівлі дитячих будинків сімейного типу;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г) гуртожитки;</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ґ) </w:t>
      </w:r>
      <w:r w:rsidRPr="00C92CB5">
        <w:rPr>
          <w:rFonts w:ascii="Times New Roman" w:eastAsia="Times New Roman" w:hAnsi="Times New Roman"/>
          <w:iCs/>
          <w:sz w:val="28"/>
          <w:szCs w:val="28"/>
          <w:lang w:val="uk-UA" w:eastAsia="ru-RU"/>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є) будівлі промисловості, зокрема виробничі корпуси, цехи, складські приміщення промислових підприємств;</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 ж) «Будівлі,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з) об'єкти житлової та нежитлової нерухомості, які перебувають у власності громадських організацій інвалідів та їх підприємств;</w:t>
      </w:r>
    </w:p>
    <w:p w:rsidR="00C92CB5" w:rsidRPr="00C92CB5" w:rsidRDefault="00C92CB5" w:rsidP="00C92CB5">
      <w:pPr>
        <w:spacing w:after="0" w:line="240" w:lineRule="auto"/>
        <w:jc w:val="both"/>
        <w:rPr>
          <w:rFonts w:ascii="Times New Roman" w:hAnsi="Times New Roman"/>
          <w:color w:val="000000" w:themeColor="text1"/>
          <w:sz w:val="28"/>
          <w:szCs w:val="28"/>
          <w:shd w:val="clear" w:color="auto" w:fill="FFFFFF"/>
          <w:lang w:val="uk-UA"/>
        </w:rPr>
      </w:pPr>
      <w:r w:rsidRPr="00C92CB5">
        <w:rPr>
          <w:rFonts w:ascii="Times New Roman" w:hAnsi="Times New Roman"/>
          <w:color w:val="000000" w:themeColor="text1"/>
          <w:sz w:val="28"/>
          <w:szCs w:val="28"/>
          <w:shd w:val="clear" w:color="auto" w:fill="FFFFFF"/>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C92CB5" w:rsidRPr="00C92CB5" w:rsidRDefault="00C92CB5" w:rsidP="00C92CB5">
      <w:pPr>
        <w:spacing w:after="0" w:line="240" w:lineRule="auto"/>
        <w:jc w:val="both"/>
        <w:rPr>
          <w:rFonts w:ascii="Times New Roman" w:hAnsi="Times New Roman"/>
          <w:color w:val="000000" w:themeColor="text1"/>
          <w:sz w:val="28"/>
          <w:szCs w:val="28"/>
          <w:shd w:val="clear" w:color="auto" w:fill="FFFFFF"/>
          <w:lang w:val="uk-UA"/>
        </w:rPr>
      </w:pPr>
      <w:r w:rsidRPr="00C92CB5">
        <w:rPr>
          <w:rFonts w:ascii="Times New Roman" w:hAnsi="Times New Roman"/>
          <w:color w:val="000000" w:themeColor="text1"/>
          <w:sz w:val="28"/>
          <w:szCs w:val="28"/>
          <w:shd w:val="clear" w:color="auto" w:fill="FFFFFF"/>
          <w:lang w:val="en-US"/>
        </w:rPr>
        <w:lastRenderedPageBreak/>
        <w:t>i</w:t>
      </w:r>
      <w:r w:rsidRPr="00C92CB5">
        <w:rPr>
          <w:rFonts w:ascii="Times New Roman" w:hAnsi="Times New Roman"/>
          <w:color w:val="000000" w:themeColor="text1"/>
          <w:sz w:val="28"/>
          <w:szCs w:val="28"/>
          <w:shd w:val="clear" w:color="auto" w:fill="FFFFFF"/>
          <w:lang w:val="uk-UA"/>
        </w:rPr>
        <w:t xml:space="preserve">) </w:t>
      </w:r>
      <w:proofErr w:type="gramStart"/>
      <w:r w:rsidRPr="00C92CB5">
        <w:rPr>
          <w:rFonts w:ascii="Times New Roman" w:hAnsi="Times New Roman"/>
          <w:color w:val="000000" w:themeColor="text1"/>
          <w:sz w:val="28"/>
          <w:szCs w:val="28"/>
          <w:shd w:val="clear" w:color="auto" w:fill="FFFFFF"/>
          <w:lang w:val="uk-UA"/>
        </w:rPr>
        <w:t>будівлі</w:t>
      </w:r>
      <w:proofErr w:type="gramEnd"/>
      <w:r w:rsidRPr="00C92CB5">
        <w:rPr>
          <w:rFonts w:ascii="Times New Roman" w:hAnsi="Times New Roman"/>
          <w:color w:val="000000" w:themeColor="text1"/>
          <w:sz w:val="28"/>
          <w:szCs w:val="28"/>
          <w:shd w:val="clear" w:color="auto" w:fill="FFFFFF"/>
          <w:lang w:val="uk-UA"/>
        </w:rPr>
        <w:t xml:space="preserve"> дошкільних та зальноосвітніх навчальних закладів незалежновід форми власності та джерел фінансування, що використовуються для надання освітних послуг;</w:t>
      </w:r>
    </w:p>
    <w:p w:rsidR="00C92CB5" w:rsidRPr="00C92CB5" w:rsidRDefault="00C92CB5" w:rsidP="00C92CB5">
      <w:pPr>
        <w:spacing w:after="0" w:line="240" w:lineRule="auto"/>
        <w:jc w:val="both"/>
        <w:rPr>
          <w:rFonts w:ascii="Times New Roman" w:eastAsia="Times New Roman" w:hAnsi="Times New Roman"/>
          <w:color w:val="000000" w:themeColor="text1"/>
          <w:sz w:val="28"/>
          <w:szCs w:val="28"/>
          <w:lang w:val="uk-UA" w:eastAsia="ru-RU"/>
        </w:rPr>
      </w:pPr>
      <w:r w:rsidRPr="00C92CB5">
        <w:rPr>
          <w:rFonts w:ascii="Times New Roman" w:hAnsi="Times New Roman"/>
          <w:color w:val="000000" w:themeColor="text1"/>
          <w:sz w:val="28"/>
          <w:szCs w:val="28"/>
          <w:shd w:val="clear" w:color="auto" w:fill="FFFFFF"/>
          <w:lang w:val="uk-UA"/>
        </w:rPr>
        <w:t xml:space="preserve">ї) об’єкти житлової нерухомості, які належать багатодітним або прийомним сім’ям, у яких виховується п’ять та більше дітей. </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2.3. База оподаткування</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2.3.1. Базою оподаткування є загальна площа об'єкта житлової та нежитлової нерухомості, в тому числі його часток.</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2.4. Пільги із сплати податку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2.4.1.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 xml:space="preserve">а) для квартири/квартир незалежно від їх кількості - на </w:t>
      </w:r>
      <w:r w:rsidRPr="00C92CB5">
        <w:rPr>
          <w:rFonts w:ascii="Times New Roman" w:eastAsia="Times New Roman" w:hAnsi="Times New Roman"/>
          <w:sz w:val="28"/>
          <w:szCs w:val="28"/>
          <w:lang w:val="uk-UA" w:eastAsia="ru-RU"/>
        </w:rPr>
        <w:t>6</w:t>
      </w:r>
      <w:r w:rsidRPr="00C92CB5">
        <w:rPr>
          <w:rFonts w:ascii="Times New Roman" w:eastAsia="Times New Roman" w:hAnsi="Times New Roman"/>
          <w:sz w:val="28"/>
          <w:szCs w:val="28"/>
          <w:lang w:eastAsia="ru-RU"/>
        </w:rPr>
        <w:t>0 кв. метрів;</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б) для житлового будинку/будинків незалежно від їх кількості - на 120 кв. метрів;</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eastAsia="ru-RU"/>
        </w:rPr>
        <w:t>в) для різних типів об'єктів житлової нерухомості, в тому числі їх часток (у разі одночасного перебування у власності платника податку квартири</w:t>
      </w:r>
      <w:r w:rsidRPr="00C92CB5">
        <w:rPr>
          <w:rFonts w:ascii="Times New Roman" w:eastAsia="Times New Roman" w:hAnsi="Times New Roman"/>
          <w:sz w:val="28"/>
          <w:szCs w:val="28"/>
          <w:lang w:val="uk-UA" w:eastAsia="ru-RU"/>
        </w:rPr>
        <w:t xml:space="preserve"> </w:t>
      </w:r>
      <w:r w:rsidRPr="00C92CB5">
        <w:rPr>
          <w:rFonts w:ascii="Times New Roman" w:eastAsia="Times New Roman" w:hAnsi="Times New Roman"/>
          <w:sz w:val="28"/>
          <w:szCs w:val="28"/>
          <w:lang w:eastAsia="ru-RU"/>
        </w:rPr>
        <w:t>/квартир та житлового будинку/будинків, у тому числі їх часток), - на 1</w:t>
      </w:r>
      <w:r w:rsidRPr="00C92CB5">
        <w:rPr>
          <w:rFonts w:ascii="Times New Roman" w:eastAsia="Times New Roman" w:hAnsi="Times New Roman"/>
          <w:sz w:val="28"/>
          <w:szCs w:val="28"/>
          <w:lang w:val="uk-UA" w:eastAsia="ru-RU"/>
        </w:rPr>
        <w:t>8</w:t>
      </w:r>
      <w:r w:rsidRPr="00C92CB5">
        <w:rPr>
          <w:rFonts w:ascii="Times New Roman" w:eastAsia="Times New Roman" w:hAnsi="Times New Roman"/>
          <w:sz w:val="28"/>
          <w:szCs w:val="28"/>
          <w:lang w:eastAsia="ru-RU"/>
        </w:rPr>
        <w:t>0 кв. метрів</w:t>
      </w:r>
      <w:r w:rsidRPr="00C92CB5">
        <w:rPr>
          <w:rFonts w:ascii="Times New Roman" w:eastAsia="Times New Roman" w:hAnsi="Times New Roman"/>
          <w:sz w:val="28"/>
          <w:szCs w:val="28"/>
          <w:lang w:val="uk-UA" w:eastAsia="ru-RU"/>
        </w:rPr>
        <w:t>.</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Таке зменшення надається один раз за кожний базовий податковий (звітний) період (рік).</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2.4.2. Встановлюються пільги з податку, що сплачується з об'єктів житлової та/або нежитлової нерухомості, що перебувають у власності фізичних або юридичних осіб:</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а) учасникам бойових дій, ветеранам війни, учасникам АТО, сім’ям загиблих учасників АТО та особам на яких поширюється дія ЗУ «Про статус ветеранів війни, гарантії їх соціального захисту», які мають посвідчення у розмірі 100%  відповідної ставки податку;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б) інвалідам 1 та 2 групи, багатодітним сім’ям, фізичним особам визначеними законодавчо особами постраждалими на ЧАЕС, одиноко проживаючим пенсіонерам за віком, які мають доходи на рівні мінімальної пенсії  у розмірі 50% відповідної ставки податку.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2.5. Ставка податку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2.5.1. Ставки податку для об'єктів житлової та/або нежитлової нерухомості, що перебувають у власності фізичних та юридичних осіб, встановлюються у розмірі, що не перевищує 1,5 відсотків розміру мінімальної заробітної плати, встановленої законом на 1 січня звітного (податкового) року, за </w:t>
      </w:r>
      <w:smartTag w:uri="urn:schemas-microsoft-com:office:smarttags" w:element="metricconverter">
        <w:smartTagPr>
          <w:attr w:name="ProductID" w:val="1 кв. метр"/>
        </w:smartTagPr>
        <w:r w:rsidRPr="00C92CB5">
          <w:rPr>
            <w:rFonts w:ascii="Times New Roman" w:eastAsia="Times New Roman" w:hAnsi="Times New Roman"/>
            <w:sz w:val="28"/>
            <w:szCs w:val="28"/>
            <w:lang w:val="uk-UA" w:eastAsia="ru-RU"/>
          </w:rPr>
          <w:t>1 кв. метр</w:t>
        </w:r>
      </w:smartTag>
      <w:r w:rsidRPr="00C92CB5">
        <w:rPr>
          <w:rFonts w:ascii="Times New Roman" w:eastAsia="Times New Roman" w:hAnsi="Times New Roman"/>
          <w:sz w:val="28"/>
          <w:szCs w:val="28"/>
          <w:lang w:val="uk-UA" w:eastAsia="ru-RU"/>
        </w:rPr>
        <w:t xml:space="preserve"> бази оподаткування, а саме:</w:t>
      </w:r>
    </w:p>
    <w:p w:rsidR="00C92CB5" w:rsidRPr="00C92CB5" w:rsidRDefault="00C92CB5" w:rsidP="00C92CB5">
      <w:pPr>
        <w:spacing w:after="0" w:line="240" w:lineRule="auto"/>
        <w:ind w:firstLine="567"/>
        <w:jc w:val="both"/>
        <w:rPr>
          <w:rFonts w:ascii="Times New Roman" w:eastAsia="Times New Roman" w:hAnsi="Times New Roman"/>
          <w:sz w:val="28"/>
          <w:szCs w:val="28"/>
          <w:lang w:val="uk-UA" w:eastAsia="ru-RU"/>
        </w:rPr>
      </w:pPr>
    </w:p>
    <w:p w:rsidR="00C92CB5" w:rsidRPr="00C92CB5" w:rsidRDefault="00C92CB5"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C92CB5" w:rsidRPr="00C92CB5" w:rsidRDefault="00C92CB5"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C92CB5" w:rsidRDefault="00C92CB5"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8547A8" w:rsidRPr="00C92CB5" w:rsidRDefault="008547A8"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p w:rsidR="00C92CB5" w:rsidRPr="00C92CB5" w:rsidRDefault="00C92CB5" w:rsidP="00C92CB5">
      <w:pPr>
        <w:widowControl w:val="0"/>
        <w:spacing w:before="120" w:after="120" w:line="240" w:lineRule="auto"/>
        <w:ind w:left="-567" w:firstLine="567"/>
        <w:jc w:val="center"/>
        <w:rPr>
          <w:rFonts w:ascii="Times New Roman" w:eastAsia="Times New Roman" w:hAnsi="Times New Roman"/>
          <w:b/>
          <w:bCs/>
          <w:sz w:val="28"/>
          <w:szCs w:val="28"/>
          <w:lang w:val="uk-UA" w:eastAsia="ru-RU"/>
        </w:rPr>
      </w:pPr>
    </w:p>
    <w:tbl>
      <w:tblPr>
        <w:tblW w:w="4950" w:type="pct"/>
        <w:tblInd w:w="5" w:type="dxa"/>
        <w:tblLook w:val="04A0"/>
      </w:tblPr>
      <w:tblGrid>
        <w:gridCol w:w="1038"/>
        <w:gridCol w:w="7069"/>
        <w:gridCol w:w="1209"/>
        <w:gridCol w:w="835"/>
        <w:gridCol w:w="547"/>
      </w:tblGrid>
      <w:tr w:rsidR="00C92CB5" w:rsidRPr="00C92CB5" w:rsidTr="00C92CB5">
        <w:trPr>
          <w:gridAfter w:val="1"/>
          <w:wAfter w:w="180" w:type="pct"/>
          <w:trHeight w:val="572"/>
        </w:trPr>
        <w:tc>
          <w:tcPr>
            <w:tcW w:w="4820" w:type="pct"/>
            <w:gridSpan w:val="4"/>
            <w:tcBorders>
              <w:top w:val="nil"/>
              <w:left w:val="nil"/>
              <w:bottom w:val="single" w:sz="4" w:space="0" w:color="auto"/>
              <w:right w:val="nil"/>
            </w:tcBorders>
            <w:noWrap/>
            <w:vAlign w:val="bottom"/>
            <w:hideMark/>
          </w:tcPr>
          <w:p w:rsidR="00C92CB5" w:rsidRPr="00C92CB5" w:rsidRDefault="00C92CB5" w:rsidP="00C92CB5">
            <w:pPr>
              <w:widowControl w:val="0"/>
              <w:spacing w:before="120" w:after="120" w:line="240" w:lineRule="auto"/>
              <w:ind w:left="-108"/>
              <w:jc w:val="center"/>
              <w:rPr>
                <w:rFonts w:ascii="Times New Roman" w:eastAsia="Times New Roman" w:hAnsi="Times New Roman"/>
                <w:b/>
                <w:bCs/>
                <w:sz w:val="28"/>
                <w:szCs w:val="28"/>
                <w:lang w:val="uk-UA" w:eastAsia="ru-RU"/>
              </w:rPr>
            </w:pPr>
            <w:r w:rsidRPr="00C92CB5">
              <w:rPr>
                <w:rFonts w:ascii="Times New Roman" w:eastAsia="Times New Roman" w:hAnsi="Times New Roman"/>
                <w:color w:val="000000"/>
                <w:sz w:val="18"/>
                <w:szCs w:val="18"/>
                <w:lang w:eastAsia="ru-RU"/>
              </w:rPr>
              <w:lastRenderedPageBreak/>
              <w:t> </w:t>
            </w:r>
            <w:r w:rsidRPr="00C92CB5">
              <w:rPr>
                <w:rFonts w:ascii="Times New Roman" w:eastAsia="Times New Roman" w:hAnsi="Times New Roman"/>
                <w:b/>
                <w:bCs/>
                <w:sz w:val="28"/>
                <w:szCs w:val="28"/>
                <w:lang w:val="uk-UA" w:eastAsia="ru-RU"/>
              </w:rPr>
              <w:t>Адміністративно-територіальна одиниця,</w:t>
            </w:r>
            <w:r w:rsidRPr="00C92CB5">
              <w:rPr>
                <w:rFonts w:ascii="Times New Roman" w:eastAsia="Times New Roman" w:hAnsi="Times New Roman"/>
                <w:b/>
                <w:bCs/>
                <w:sz w:val="28"/>
                <w:szCs w:val="28"/>
                <w:lang w:val="uk-UA" w:eastAsia="ru-RU"/>
              </w:rPr>
              <w:br w:type="textWrapping" w:clear="all"/>
              <w:t>на яку поширюється дія рішення органу місцевого самоврядування</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1130"/>
              <w:gridCol w:w="1726"/>
              <w:gridCol w:w="4558"/>
              <w:gridCol w:w="347"/>
            </w:tblGrid>
            <w:tr w:rsidR="00C92CB5" w:rsidRPr="00C92CB5">
              <w:tc>
                <w:tcPr>
                  <w:tcW w:w="148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
                      <w:bCs/>
                      <w:sz w:val="24"/>
                      <w:szCs w:val="24"/>
                      <w:lang w:val="uk-UA" w:eastAsia="ru-RU"/>
                    </w:rPr>
                  </w:pPr>
                  <w:r w:rsidRPr="00C92CB5">
                    <w:rPr>
                      <w:rFonts w:ascii="Times New Roman" w:eastAsia="Times New Roman" w:hAnsi="Times New Roman"/>
                      <w:b/>
                      <w:bCs/>
                      <w:sz w:val="24"/>
                      <w:szCs w:val="24"/>
                      <w:lang w:val="uk-UA" w:eastAsia="ru-RU"/>
                    </w:rPr>
                    <w:t>Код області</w:t>
                  </w:r>
                </w:p>
              </w:tc>
              <w:tc>
                <w:tcPr>
                  <w:tcW w:w="113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
                      <w:bCs/>
                      <w:sz w:val="24"/>
                      <w:szCs w:val="24"/>
                      <w:lang w:val="uk-UA" w:eastAsia="ru-RU"/>
                    </w:rPr>
                  </w:pPr>
                  <w:r w:rsidRPr="00C92CB5">
                    <w:rPr>
                      <w:rFonts w:ascii="Times New Roman" w:eastAsia="Times New Roman" w:hAnsi="Times New Roman"/>
                      <w:b/>
                      <w:bCs/>
                      <w:sz w:val="24"/>
                      <w:szCs w:val="24"/>
                      <w:lang w:val="uk-UA" w:eastAsia="ru-RU"/>
                    </w:rPr>
                    <w:t>Код району</w:t>
                  </w:r>
                </w:p>
              </w:tc>
              <w:tc>
                <w:tcPr>
                  <w:tcW w:w="1726"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
                      <w:bCs/>
                      <w:sz w:val="24"/>
                      <w:szCs w:val="24"/>
                      <w:lang w:val="uk-UA" w:eastAsia="ru-RU"/>
                    </w:rPr>
                  </w:pPr>
                  <w:r w:rsidRPr="00C92CB5">
                    <w:rPr>
                      <w:rFonts w:ascii="Times New Roman" w:eastAsia="Times New Roman" w:hAnsi="Times New Roman"/>
                      <w:b/>
                      <w:bCs/>
                      <w:sz w:val="24"/>
                      <w:szCs w:val="24"/>
                      <w:lang w:val="uk-UA" w:eastAsia="ru-RU"/>
                    </w:rPr>
                    <w:t>Код КОАТУУ</w:t>
                  </w:r>
                </w:p>
              </w:tc>
              <w:tc>
                <w:tcPr>
                  <w:tcW w:w="456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ind w:right="-106"/>
                    <w:jc w:val="center"/>
                    <w:rPr>
                      <w:rFonts w:ascii="Times New Roman" w:eastAsia="Times New Roman" w:hAnsi="Times New Roman"/>
                      <w:b/>
                      <w:bCs/>
                      <w:sz w:val="24"/>
                      <w:szCs w:val="24"/>
                      <w:lang w:val="uk-UA" w:eastAsia="ru-RU"/>
                    </w:rPr>
                  </w:pPr>
                  <w:r w:rsidRPr="00C92CB5">
                    <w:rPr>
                      <w:rFonts w:ascii="Times New Roman" w:eastAsia="Times New Roman" w:hAnsi="Times New Roman"/>
                      <w:b/>
                      <w:bCs/>
                      <w:sz w:val="24"/>
                      <w:szCs w:val="24"/>
                      <w:lang w:val="uk-UA" w:eastAsia="ru-RU"/>
                    </w:rPr>
                    <w:t>Назва</w:t>
                  </w:r>
                </w:p>
              </w:tc>
              <w:tc>
                <w:tcPr>
                  <w:tcW w:w="347" w:type="dxa"/>
                  <w:tcBorders>
                    <w:top w:val="single" w:sz="4" w:space="0" w:color="auto"/>
                    <w:left w:val="single" w:sz="4" w:space="0" w:color="auto"/>
                    <w:bottom w:val="single" w:sz="4" w:space="0" w:color="auto"/>
                    <w:right w:val="single" w:sz="4" w:space="0" w:color="auto"/>
                  </w:tcBorders>
                </w:tcPr>
                <w:p w:rsidR="00C92CB5" w:rsidRPr="00C92CB5" w:rsidRDefault="00C92CB5" w:rsidP="00C92CB5">
                  <w:pPr>
                    <w:spacing w:after="0" w:line="240" w:lineRule="auto"/>
                    <w:ind w:right="-106"/>
                    <w:jc w:val="center"/>
                    <w:rPr>
                      <w:rFonts w:ascii="Times New Roman" w:eastAsia="Times New Roman" w:hAnsi="Times New Roman"/>
                      <w:b/>
                      <w:bCs/>
                      <w:sz w:val="24"/>
                      <w:szCs w:val="24"/>
                      <w:lang w:val="uk-UA" w:eastAsia="ru-RU"/>
                    </w:rPr>
                  </w:pPr>
                </w:p>
              </w:tc>
            </w:tr>
            <w:tr w:rsidR="00C92CB5" w:rsidRPr="00C92CB5">
              <w:tc>
                <w:tcPr>
                  <w:tcW w:w="148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Cs/>
                      <w:i/>
                      <w:sz w:val="28"/>
                      <w:szCs w:val="28"/>
                      <w:lang w:val="uk-UA" w:eastAsia="ru-RU"/>
                    </w:rPr>
                  </w:pPr>
                  <w:r w:rsidRPr="00C92CB5">
                    <w:rPr>
                      <w:rFonts w:ascii="Times New Roman" w:eastAsia="Times New Roman" w:hAnsi="Times New Roman"/>
                      <w:bCs/>
                      <w:i/>
                      <w:sz w:val="28"/>
                      <w:szCs w:val="28"/>
                      <w:lang w:val="uk-UA" w:eastAsia="ru-RU"/>
                    </w:rPr>
                    <w:t>04</w:t>
                  </w:r>
                </w:p>
              </w:tc>
              <w:tc>
                <w:tcPr>
                  <w:tcW w:w="113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Cs/>
                      <w:i/>
                      <w:sz w:val="28"/>
                      <w:szCs w:val="28"/>
                      <w:lang w:val="uk-UA" w:eastAsia="ru-RU"/>
                    </w:rPr>
                  </w:pPr>
                  <w:r w:rsidRPr="00C92CB5">
                    <w:rPr>
                      <w:rFonts w:ascii="Times New Roman" w:eastAsia="Times New Roman" w:hAnsi="Times New Roman"/>
                      <w:bCs/>
                      <w:i/>
                      <w:sz w:val="28"/>
                      <w:szCs w:val="28"/>
                      <w:lang w:val="uk-UA" w:eastAsia="ru-RU"/>
                    </w:rPr>
                    <w:t>18</w:t>
                  </w:r>
                </w:p>
              </w:tc>
              <w:tc>
                <w:tcPr>
                  <w:tcW w:w="1726"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jc w:val="center"/>
                    <w:rPr>
                      <w:rFonts w:ascii="Times New Roman" w:eastAsia="Times New Roman" w:hAnsi="Times New Roman"/>
                      <w:bCs/>
                      <w:i/>
                      <w:sz w:val="28"/>
                      <w:szCs w:val="28"/>
                      <w:lang w:val="uk-UA" w:eastAsia="ru-RU"/>
                    </w:rPr>
                  </w:pPr>
                  <w:r w:rsidRPr="00C92CB5">
                    <w:rPr>
                      <w:rFonts w:ascii="Times New Roman" w:eastAsia="Times New Roman" w:hAnsi="Times New Roman"/>
                      <w:bCs/>
                      <w:i/>
                      <w:sz w:val="28"/>
                      <w:szCs w:val="28"/>
                      <w:lang w:val="uk-UA" w:eastAsia="ru-RU"/>
                    </w:rPr>
                    <w:t>1221884000</w:t>
                  </w:r>
                </w:p>
              </w:tc>
              <w:tc>
                <w:tcPr>
                  <w:tcW w:w="456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after="0" w:line="240" w:lineRule="auto"/>
                    <w:ind w:right="-106"/>
                    <w:jc w:val="center"/>
                    <w:rPr>
                      <w:rFonts w:ascii="Times New Roman" w:eastAsia="Times New Roman" w:hAnsi="Times New Roman"/>
                      <w:bCs/>
                      <w:i/>
                      <w:sz w:val="28"/>
                      <w:szCs w:val="28"/>
                      <w:lang w:val="uk-UA" w:eastAsia="ru-RU"/>
                    </w:rPr>
                  </w:pPr>
                  <w:r w:rsidRPr="00C92CB5">
                    <w:rPr>
                      <w:rFonts w:ascii="Times New Roman" w:eastAsia="Times New Roman" w:hAnsi="Times New Roman"/>
                      <w:bCs/>
                      <w:i/>
                      <w:sz w:val="28"/>
                      <w:szCs w:val="28"/>
                      <w:lang w:val="uk-UA" w:eastAsia="ru-RU"/>
                    </w:rPr>
                    <w:t xml:space="preserve">Лозуватська сільська рада </w:t>
                  </w:r>
                </w:p>
              </w:tc>
              <w:tc>
                <w:tcPr>
                  <w:tcW w:w="347" w:type="dxa"/>
                  <w:tcBorders>
                    <w:top w:val="single" w:sz="4" w:space="0" w:color="auto"/>
                    <w:left w:val="single" w:sz="4" w:space="0" w:color="auto"/>
                    <w:bottom w:val="single" w:sz="4" w:space="0" w:color="auto"/>
                    <w:right w:val="single" w:sz="4" w:space="0" w:color="auto"/>
                  </w:tcBorders>
                </w:tcPr>
                <w:p w:rsidR="00C92CB5" w:rsidRPr="00C92CB5" w:rsidRDefault="00C92CB5" w:rsidP="00C92CB5">
                  <w:pPr>
                    <w:spacing w:after="0" w:line="240" w:lineRule="auto"/>
                    <w:ind w:right="-106"/>
                    <w:jc w:val="center"/>
                    <w:rPr>
                      <w:rFonts w:ascii="Times New Roman" w:eastAsia="Times New Roman" w:hAnsi="Times New Roman"/>
                      <w:bCs/>
                      <w:i/>
                      <w:sz w:val="28"/>
                      <w:szCs w:val="28"/>
                      <w:lang w:val="uk-UA" w:eastAsia="ru-RU"/>
                    </w:rPr>
                  </w:pPr>
                </w:p>
              </w:tc>
            </w:tr>
          </w:tbl>
          <w:p w:rsidR="00C92CB5" w:rsidRPr="00C92CB5" w:rsidRDefault="00C92CB5" w:rsidP="00C92CB5">
            <w:pPr>
              <w:spacing w:after="0" w:line="256" w:lineRule="auto"/>
            </w:pPr>
          </w:p>
        </w:tc>
      </w:tr>
      <w:tr w:rsidR="00C92CB5" w:rsidRPr="00C92CB5" w:rsidTr="00C92CB5">
        <w:trPr>
          <w:trHeight w:val="405"/>
        </w:trPr>
        <w:tc>
          <w:tcPr>
            <w:tcW w:w="4091" w:type="pct"/>
            <w:gridSpan w:val="2"/>
            <w:vMerge w:val="restart"/>
            <w:tcBorders>
              <w:top w:val="single" w:sz="4" w:space="0" w:color="auto"/>
              <w:left w:val="single" w:sz="4" w:space="0" w:color="auto"/>
              <w:bottom w:val="single" w:sz="4" w:space="0" w:color="auto"/>
              <w:right w:val="single" w:sz="8"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Класифікація будівель та споруд</w:t>
            </w:r>
          </w:p>
        </w:tc>
        <w:tc>
          <w:tcPr>
            <w:tcW w:w="909" w:type="pct"/>
            <w:gridSpan w:val="3"/>
            <w:tcBorders>
              <w:top w:val="single" w:sz="4" w:space="0" w:color="auto"/>
              <w:left w:val="nil"/>
              <w:bottom w:val="single" w:sz="4" w:space="0" w:color="auto"/>
              <w:right w:val="single" w:sz="8"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Ставки податку</w:t>
            </w:r>
            <w:r w:rsidRPr="00C92CB5">
              <w:rPr>
                <w:rFonts w:ascii="Times New Roman" w:eastAsia="Times New Roman" w:hAnsi="Times New Roman"/>
                <w:b/>
                <w:bCs/>
                <w:color w:val="000000"/>
                <w:sz w:val="28"/>
                <w:szCs w:val="18"/>
                <w:vertAlign w:val="superscript"/>
                <w:lang w:eastAsia="ru-RU"/>
              </w:rPr>
              <w:t>2</w:t>
            </w:r>
          </w:p>
        </w:tc>
      </w:tr>
      <w:tr w:rsidR="00C92CB5" w:rsidRPr="00C92CB5" w:rsidTr="00C92CB5">
        <w:trPr>
          <w:trHeight w:val="611"/>
        </w:trPr>
        <w:tc>
          <w:tcPr>
            <w:tcW w:w="0" w:type="auto"/>
            <w:gridSpan w:val="2"/>
            <w:vMerge/>
            <w:tcBorders>
              <w:top w:val="single" w:sz="4" w:space="0" w:color="auto"/>
              <w:left w:val="single" w:sz="4" w:space="0" w:color="auto"/>
              <w:bottom w:val="single" w:sz="4" w:space="0" w:color="auto"/>
              <w:right w:val="single" w:sz="8" w:space="0" w:color="000000"/>
            </w:tcBorders>
            <w:vAlign w:val="center"/>
            <w:hideMark/>
          </w:tcPr>
          <w:p w:rsidR="00C92CB5" w:rsidRPr="00C92CB5" w:rsidRDefault="00C92CB5" w:rsidP="00C92CB5">
            <w:pPr>
              <w:spacing w:after="0" w:line="256" w:lineRule="auto"/>
              <w:rPr>
                <w:rFonts w:ascii="Times New Roman" w:eastAsia="Times New Roman" w:hAnsi="Times New Roman"/>
                <w:b/>
                <w:bCs/>
                <w:color w:val="000000"/>
                <w:sz w:val="28"/>
                <w:szCs w:val="18"/>
                <w:lang w:eastAsia="ru-RU"/>
              </w:rPr>
            </w:pPr>
          </w:p>
        </w:tc>
        <w:tc>
          <w:tcPr>
            <w:tcW w:w="909" w:type="pct"/>
            <w:gridSpan w:val="3"/>
            <w:tcBorders>
              <w:top w:val="single" w:sz="4" w:space="0" w:color="auto"/>
              <w:left w:val="nil"/>
              <w:bottom w:val="single" w:sz="4" w:space="0" w:color="auto"/>
              <w:right w:val="single" w:sz="8"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 розміру мінімальної заробітної плати)</w:t>
            </w:r>
          </w:p>
        </w:tc>
      </w:tr>
      <w:tr w:rsidR="00C92CB5" w:rsidRPr="00C92CB5" w:rsidTr="00C92CB5">
        <w:trPr>
          <w:trHeight w:val="336"/>
        </w:trPr>
        <w:tc>
          <w:tcPr>
            <w:tcW w:w="0" w:type="auto"/>
            <w:gridSpan w:val="2"/>
            <w:vMerge/>
            <w:tcBorders>
              <w:top w:val="single" w:sz="4" w:space="0" w:color="auto"/>
              <w:left w:val="single" w:sz="4" w:space="0" w:color="auto"/>
              <w:bottom w:val="single" w:sz="4" w:space="0" w:color="auto"/>
              <w:right w:val="single" w:sz="8" w:space="0" w:color="000000"/>
            </w:tcBorders>
            <w:vAlign w:val="center"/>
            <w:hideMark/>
          </w:tcPr>
          <w:p w:rsidR="00C92CB5" w:rsidRPr="00C92CB5" w:rsidRDefault="00C92CB5" w:rsidP="00C92CB5">
            <w:pPr>
              <w:spacing w:after="0" w:line="256" w:lineRule="auto"/>
              <w:rPr>
                <w:rFonts w:ascii="Times New Roman" w:eastAsia="Times New Roman" w:hAnsi="Times New Roman"/>
                <w:b/>
                <w:bCs/>
                <w:color w:val="000000"/>
                <w:sz w:val="28"/>
                <w:szCs w:val="18"/>
                <w:lang w:eastAsia="ru-RU"/>
              </w:rPr>
            </w:pPr>
          </w:p>
        </w:tc>
        <w:tc>
          <w:tcPr>
            <w:tcW w:w="909" w:type="pct"/>
            <w:gridSpan w:val="3"/>
            <w:tcBorders>
              <w:top w:val="single" w:sz="4" w:space="0" w:color="auto"/>
              <w:left w:val="nil"/>
              <w:bottom w:val="single" w:sz="4" w:space="0" w:color="auto"/>
              <w:right w:val="single" w:sz="8"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за 1 кв. м</w:t>
            </w:r>
          </w:p>
        </w:tc>
      </w:tr>
      <w:tr w:rsidR="00C92CB5" w:rsidRPr="00C92CB5" w:rsidTr="00C92CB5">
        <w:trPr>
          <w:trHeight w:val="288"/>
        </w:trPr>
        <w:tc>
          <w:tcPr>
            <w:tcW w:w="529" w:type="pct"/>
            <w:vMerge w:val="restar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Код</w:t>
            </w:r>
          </w:p>
        </w:tc>
        <w:tc>
          <w:tcPr>
            <w:tcW w:w="3562" w:type="pct"/>
            <w:vMerge w:val="restart"/>
            <w:tcBorders>
              <w:top w:val="nil"/>
              <w:left w:val="single" w:sz="4" w:space="0" w:color="auto"/>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Назва</w:t>
            </w:r>
          </w:p>
        </w:tc>
        <w:tc>
          <w:tcPr>
            <w:tcW w:w="455" w:type="pct"/>
            <w:tcBorders>
              <w:top w:val="nil"/>
              <w:left w:val="nil"/>
              <w:bottom w:val="nil"/>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для</w:t>
            </w:r>
          </w:p>
        </w:tc>
        <w:tc>
          <w:tcPr>
            <w:tcW w:w="454" w:type="pct"/>
            <w:gridSpan w:val="2"/>
            <w:tcBorders>
              <w:top w:val="nil"/>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для</w:t>
            </w:r>
          </w:p>
        </w:tc>
      </w:tr>
      <w:tr w:rsidR="00C92CB5" w:rsidRPr="00C92CB5" w:rsidTr="00C92CB5">
        <w:trPr>
          <w:trHeight w:val="188"/>
        </w:trPr>
        <w:tc>
          <w:tcPr>
            <w:tcW w:w="0" w:type="auto"/>
            <w:vMerge/>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56" w:lineRule="auto"/>
              <w:rPr>
                <w:rFonts w:ascii="Times New Roman" w:eastAsia="Times New Roman" w:hAnsi="Times New Roman"/>
                <w:b/>
                <w:bCs/>
                <w:color w:val="000000"/>
                <w:sz w:val="28"/>
                <w:szCs w:val="18"/>
                <w:lang w:eastAsia="ru-RU"/>
              </w:rPr>
            </w:pPr>
          </w:p>
        </w:tc>
        <w:tc>
          <w:tcPr>
            <w:tcW w:w="0" w:type="auto"/>
            <w:vMerge/>
            <w:tcBorders>
              <w:top w:val="nil"/>
              <w:left w:val="single" w:sz="4" w:space="0" w:color="auto"/>
              <w:bottom w:val="single" w:sz="4" w:space="0" w:color="auto"/>
              <w:right w:val="single" w:sz="8" w:space="0" w:color="auto"/>
            </w:tcBorders>
            <w:vAlign w:val="center"/>
            <w:hideMark/>
          </w:tcPr>
          <w:p w:rsidR="00C92CB5" w:rsidRPr="00C92CB5" w:rsidRDefault="00C92CB5" w:rsidP="00C92CB5">
            <w:pPr>
              <w:spacing w:after="0" w:line="256" w:lineRule="auto"/>
              <w:rPr>
                <w:rFonts w:ascii="Times New Roman" w:eastAsia="Times New Roman" w:hAnsi="Times New Roman"/>
                <w:b/>
                <w:bCs/>
                <w:color w:val="000000"/>
                <w:sz w:val="28"/>
                <w:szCs w:val="18"/>
                <w:lang w:eastAsia="ru-RU"/>
              </w:rPr>
            </w:pPr>
          </w:p>
        </w:tc>
        <w:tc>
          <w:tcPr>
            <w:tcW w:w="455" w:type="pct"/>
            <w:tcBorders>
              <w:top w:val="nil"/>
              <w:left w:val="nil"/>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val="uk-UA" w:eastAsia="ru-RU"/>
              </w:rPr>
              <w:t>ю</w:t>
            </w:r>
            <w:r w:rsidRPr="00C92CB5">
              <w:rPr>
                <w:rFonts w:ascii="Times New Roman" w:eastAsia="Times New Roman" w:hAnsi="Times New Roman"/>
                <w:b/>
                <w:bCs/>
                <w:color w:val="000000"/>
                <w:sz w:val="28"/>
                <w:szCs w:val="18"/>
                <w:lang w:eastAsia="ru-RU"/>
              </w:rPr>
              <w:t>ридич</w:t>
            </w:r>
            <w:r w:rsidRPr="00C92CB5">
              <w:rPr>
                <w:rFonts w:ascii="Times New Roman" w:eastAsia="Times New Roman" w:hAnsi="Times New Roman"/>
                <w:b/>
                <w:bCs/>
                <w:color w:val="000000"/>
                <w:sz w:val="28"/>
                <w:szCs w:val="18"/>
                <w:lang w:val="uk-UA" w:eastAsia="ru-RU"/>
              </w:rPr>
              <w:t xml:space="preserve"> </w:t>
            </w:r>
            <w:r w:rsidRPr="00C92CB5">
              <w:rPr>
                <w:rFonts w:ascii="Times New Roman" w:eastAsia="Times New Roman" w:hAnsi="Times New Roman"/>
                <w:b/>
                <w:bCs/>
                <w:color w:val="000000"/>
                <w:sz w:val="28"/>
                <w:szCs w:val="18"/>
                <w:lang w:eastAsia="ru-RU"/>
              </w:rPr>
              <w:t>них осіб</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18"/>
                <w:lang w:eastAsia="ru-RU"/>
              </w:rPr>
            </w:pPr>
            <w:r w:rsidRPr="00C92CB5">
              <w:rPr>
                <w:rFonts w:ascii="Times New Roman" w:eastAsia="Times New Roman" w:hAnsi="Times New Roman"/>
                <w:b/>
                <w:bCs/>
                <w:color w:val="000000"/>
                <w:sz w:val="28"/>
                <w:szCs w:val="18"/>
                <w:lang w:eastAsia="ru-RU"/>
              </w:rPr>
              <w:t>фізичних осіб</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Cs/>
                <w:color w:val="000000"/>
                <w:sz w:val="28"/>
                <w:szCs w:val="18"/>
                <w:lang w:eastAsia="ru-RU"/>
              </w:rPr>
            </w:pPr>
            <w:r w:rsidRPr="00C92CB5">
              <w:rPr>
                <w:rFonts w:ascii="Times New Roman" w:eastAsia="Times New Roman" w:hAnsi="Times New Roman"/>
                <w:bCs/>
                <w:color w:val="000000"/>
                <w:sz w:val="28"/>
                <w:szCs w:val="18"/>
                <w:lang w:eastAsia="ru-RU"/>
              </w:rPr>
              <w:t>1</w:t>
            </w:r>
          </w:p>
        </w:tc>
        <w:tc>
          <w:tcPr>
            <w:tcW w:w="3562" w:type="pct"/>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Cs/>
                <w:color w:val="000000"/>
                <w:sz w:val="28"/>
                <w:szCs w:val="18"/>
                <w:lang w:eastAsia="ru-RU"/>
              </w:rPr>
            </w:pPr>
            <w:r w:rsidRPr="00C92CB5">
              <w:rPr>
                <w:rFonts w:ascii="Times New Roman" w:eastAsia="Times New Roman" w:hAnsi="Times New Roman"/>
                <w:bCs/>
                <w:color w:val="000000"/>
                <w:sz w:val="28"/>
                <w:szCs w:val="18"/>
                <w:lang w:eastAsia="ru-RU"/>
              </w:rPr>
              <w:t>2</w:t>
            </w:r>
          </w:p>
        </w:tc>
        <w:tc>
          <w:tcPr>
            <w:tcW w:w="455" w:type="pct"/>
            <w:tcBorders>
              <w:top w:val="nil"/>
              <w:left w:val="nil"/>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Cs/>
                <w:color w:val="000000"/>
                <w:sz w:val="28"/>
                <w:szCs w:val="18"/>
                <w:lang w:eastAsia="ru-RU"/>
              </w:rPr>
            </w:pPr>
            <w:r w:rsidRPr="00C92CB5">
              <w:rPr>
                <w:rFonts w:ascii="Times New Roman" w:eastAsia="Times New Roman" w:hAnsi="Times New Roman"/>
                <w:bCs/>
                <w:color w:val="000000"/>
                <w:sz w:val="28"/>
                <w:szCs w:val="18"/>
                <w:lang w:eastAsia="ru-RU"/>
              </w:rPr>
              <w:t>3</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bCs/>
                <w:color w:val="000000"/>
                <w:sz w:val="28"/>
                <w:szCs w:val="18"/>
                <w:lang w:eastAsia="ru-RU"/>
              </w:rPr>
            </w:pPr>
            <w:r w:rsidRPr="00C92CB5">
              <w:rPr>
                <w:rFonts w:ascii="Times New Roman" w:eastAsia="Times New Roman" w:hAnsi="Times New Roman"/>
                <w:bCs/>
                <w:color w:val="000000"/>
                <w:sz w:val="28"/>
                <w:szCs w:val="18"/>
                <w:lang w:eastAsia="ru-RU"/>
              </w:rPr>
              <w:t>4</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житлові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Будинки одноквартирні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1110</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Будинки одноквартирні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206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спарені або зблоковані будинки з окремими квартирами, що мають свій власний вхід з вулиці.</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нежитлові сільськогосподарські будинки (1271)</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32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1110.1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одноквартирні масової забудови</w:t>
            </w:r>
          </w:p>
        </w:tc>
        <w:tc>
          <w:tcPr>
            <w:tcW w:w="455" w:type="pct"/>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single" w:sz="4" w:space="0" w:color="auto"/>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6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1110.2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Котеджі та будинки одноквартирні підвищеної комфортності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nil"/>
              <w:left w:val="nil"/>
              <w:bottom w:val="nil"/>
              <w:right w:val="single" w:sz="8" w:space="0" w:color="auto"/>
            </w:tcBorders>
            <w:hideMark/>
          </w:tcPr>
          <w:p w:rsidR="00C92CB5" w:rsidRPr="00C92CB5" w:rsidRDefault="00C92CB5" w:rsidP="00C92CB5">
            <w:pPr>
              <w:spacing w:line="256" w:lineRule="auto"/>
              <w:jc w:val="center"/>
              <w:rPr>
                <w:sz w:val="28"/>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3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1110.3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садибного типу</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single" w:sz="4" w:space="0" w:color="auto"/>
              <w:right w:val="single" w:sz="8" w:space="0" w:color="auto"/>
            </w:tcBorders>
            <w:hideMark/>
          </w:tcPr>
          <w:p w:rsidR="00C92CB5" w:rsidRPr="00C92CB5" w:rsidRDefault="00C92CB5" w:rsidP="00C92CB5">
            <w:pPr>
              <w:spacing w:line="256" w:lineRule="auto"/>
              <w:jc w:val="center"/>
              <w:rPr>
                <w:sz w:val="28"/>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4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1110.4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дачні та садові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nil"/>
              <w:left w:val="nil"/>
              <w:bottom w:val="nil"/>
              <w:right w:val="single" w:sz="8" w:space="0" w:color="auto"/>
            </w:tcBorders>
            <w:hideMark/>
          </w:tcPr>
          <w:p w:rsidR="00C92CB5" w:rsidRPr="00C92CB5" w:rsidRDefault="00C92CB5" w:rsidP="00C92CB5">
            <w:pPr>
              <w:spacing w:line="256" w:lineRule="auto"/>
              <w:jc w:val="center"/>
              <w:rPr>
                <w:sz w:val="28"/>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8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Будинки з двома та більше квартирами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37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1121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Будинки з двома квартирами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123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відокремлені, спарені або зблоковані будинки з двома квартирами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спарені або зблоковані будинки з окремими квартирами, що мають свій власний вхід з вулиці (1110)</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nil"/>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384"/>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1121.1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двоквартирні масової забудови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4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1121.2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Котеджі та будинки двоквартирні підвищеної комфортності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37"/>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1122</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Будинки з трьома та більше квартирами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138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інші житлові будинки з трьома та більше квартирами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гуртожитки (1130)</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готелі (1211)</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туристичні бази, табори та будинки відпочинку (1212)</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single" w:sz="4" w:space="0" w:color="auto"/>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391"/>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1122.1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багатоквартирні масової забудови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411"/>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1122.2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багатоквартирні підвищеної комфортності, індивідуальні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1122.3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житлові готельного типу</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w:t>
            </w:r>
            <w:r w:rsidRPr="00C92CB5">
              <w:rPr>
                <w:rFonts w:ascii="Times New Roman" w:eastAsia="Times New Roman" w:hAnsi="Times New Roman"/>
                <w:color w:val="000000"/>
                <w:sz w:val="28"/>
                <w:szCs w:val="18"/>
                <w:lang w:val="uk-UA" w:eastAsia="ru-RU"/>
              </w:rPr>
              <w:t>05</w:t>
            </w:r>
          </w:p>
        </w:tc>
      </w:tr>
      <w:tr w:rsidR="00C92CB5" w:rsidRPr="00C92CB5" w:rsidTr="00C92CB5">
        <w:trPr>
          <w:trHeight w:val="312"/>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113</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Гуртожитки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324"/>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1130</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Гуртожитки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2059"/>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single" w:sz="4" w:space="0" w:color="auto"/>
              <w:left w:val="nil"/>
              <w:bottom w:val="nil"/>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житлові будинки для колективного проживання, включаючи будинки для людей похилого віку та інвалідів, студентів, дітей та інших соціальних груп, наприклад, будинки для біженців, гуртожитки для робітників та службовців, гуртожитки для студентів та учнів навчальних закладів, сирітські будинки, притулки для бездомних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лікарні, клініки (1264)</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в’язниці, казарми (1274)</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515"/>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Гуртожитки для робітників та службовців</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0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Гуртожитки для студентів вищих навчальних закладів</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2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Гуртожитки для учнів навчальних закладів</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0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Будинки-інтернати для людей похилого віку та інвалідів</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2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дитини та сирітські будинки</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1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1130.6</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для біженців, притулки для бездомних</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1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1130.9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Будинки для колективного проживання інші</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val="uk-UA" w:eastAsia="ru-RU"/>
              </w:rPr>
            </w:pPr>
            <w:r w:rsidRPr="00C92CB5">
              <w:rPr>
                <w:rFonts w:ascii="Times New Roman" w:eastAsia="Times New Roman" w:hAnsi="Times New Roman"/>
                <w:color w:val="333333"/>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2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нежитлові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40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Готелі, ресторани та подібні будівлі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nil"/>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42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1211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готельні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1978"/>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single" w:sz="4" w:space="0" w:color="auto"/>
              <w:left w:val="nil"/>
              <w:bottom w:val="nil"/>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готелі, мотелі, кемпінги, пансіонати та подібні заклади з надання житла з рестораном або без нього</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окремі ресторани та бари 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ресторани в житлових будинках (1122)</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туристичні бази, гірські притулки, табори для відпочинку, будинки відпочинку (1212)</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ресторани в торгових центрах (1230)</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42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1211.1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Готелі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36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Мотелі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34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1211.3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Кемпінги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34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1211.4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Пансіонати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396"/>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1211.5</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Ресторани та бари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48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lastRenderedPageBreak/>
              <w:t>1212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Інші будівлі для тимчасового проживання</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153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туристичні бази, гірські притулки, дитячі та сімейні табори відпочинку, будинки відпочинку та інші будівлі для тимчасового проживання, не класифіковані раніше</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готелі та подібні заклади з надання житла (1211)</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парки для дозвілля та розваг (2412)</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c>
          <w:tcPr>
            <w:tcW w:w="454" w:type="pct"/>
            <w:gridSpan w:val="2"/>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х</w:t>
            </w:r>
          </w:p>
        </w:tc>
      </w:tr>
      <w:tr w:rsidR="00C92CB5" w:rsidRPr="00C92CB5" w:rsidTr="00C92CB5">
        <w:trPr>
          <w:trHeight w:val="42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1212.1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Туристичні бази та гірські притулки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55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1212.2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Дитячі та сімейні табори відпочинку</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54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1212.3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Центри та будинки відпочинку</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1,5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1,5</w:t>
            </w:r>
          </w:p>
        </w:tc>
      </w:tr>
      <w:tr w:rsidR="00C92CB5" w:rsidRPr="00C92CB5" w:rsidTr="00C92CB5">
        <w:trPr>
          <w:trHeight w:val="551"/>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1212.9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Інші будівлі для тимчасового проживання, не класифіковані раніше</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557"/>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122</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офісні</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556"/>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1220</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офісні</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3431"/>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single" w:sz="4" w:space="0" w:color="auto"/>
              <w:left w:val="nil"/>
              <w:bottom w:val="nil"/>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що використовуються як приміщення для конторських та адміністративних цілей, в тому числі для промислових підприємств, банків, поштових відділень, органів місцевого управління, урядових та відомчих департаментів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центри для з’їздів та конференцій, будівлі органів правосуддя, парламентські будівлі</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офіси в будівлях, що призначені (використовуються), головним чином, для інших цілей</w:t>
            </w:r>
          </w:p>
        </w:tc>
        <w:tc>
          <w:tcPr>
            <w:tcW w:w="455" w:type="pct"/>
            <w:tcBorders>
              <w:top w:val="single" w:sz="4" w:space="0" w:color="auto"/>
              <w:left w:val="nil"/>
              <w:bottom w:val="nil"/>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single" w:sz="4" w:space="0" w:color="auto"/>
              <w:left w:val="nil"/>
              <w:bottom w:val="nil"/>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480"/>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органів державного та місцевого управління</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0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фінансового обслуговування</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r>
      <w:tr w:rsidR="00C92CB5" w:rsidRPr="00C92CB5" w:rsidTr="00C92CB5">
        <w:trPr>
          <w:trHeight w:val="39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органів правосуддя</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40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закордонних представництв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61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Адміністративно-побутові будівлі промислових підприємств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r>
      <w:tr w:rsidR="00C92CB5" w:rsidRPr="00C92CB5" w:rsidTr="00C92CB5">
        <w:trPr>
          <w:trHeight w:val="51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1220.9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для конторських та адміністративних цілей інші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r>
      <w:tr w:rsidR="00C92CB5" w:rsidRPr="00C92CB5" w:rsidTr="00C92CB5">
        <w:trPr>
          <w:trHeight w:val="48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торговельні</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54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1230</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торговельні</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3670"/>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торгові центри, пасажі, універмаги, спеціалізовані магазини та павільйони, зали для ярмарків, аукціонів, виставок,</w:t>
            </w:r>
            <w:r w:rsidRPr="00C92CB5">
              <w:rPr>
                <w:rFonts w:ascii="Times New Roman" w:eastAsia="Times New Roman" w:hAnsi="Times New Roman"/>
                <w:color w:val="333333"/>
                <w:sz w:val="24"/>
                <w:szCs w:val="18"/>
                <w:lang w:val="uk-UA" w:eastAsia="ru-RU"/>
              </w:rPr>
              <w:t xml:space="preserve"> </w:t>
            </w:r>
            <w:r w:rsidRPr="00C92CB5">
              <w:rPr>
                <w:rFonts w:ascii="Times New Roman" w:eastAsia="Times New Roman" w:hAnsi="Times New Roman"/>
                <w:color w:val="333333"/>
                <w:sz w:val="24"/>
                <w:szCs w:val="18"/>
                <w:lang w:eastAsia="ru-RU"/>
              </w:rPr>
              <w:t>криті ринки, станції технічного обслуговування автомобілів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підприємства та установи громадського харчування (їдальні, кафе, закусочні тат.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приміщення складські та бази підприємств торгівлі й громадського харчування</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підприємства побутового обслуговування</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невеликі магазини в будівлях, що призначені (використовуються), головним чином, для інших цілей</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ресторани та бари, розміщені в готелях або окремо (1211)</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лазні та пральні (1274)</w:t>
            </w:r>
          </w:p>
        </w:tc>
        <w:tc>
          <w:tcPr>
            <w:tcW w:w="455" w:type="pct"/>
            <w:tcBorders>
              <w:top w:val="single" w:sz="4" w:space="0" w:color="auto"/>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52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Торгові центри, універмаги, магазини</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9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Криті ринки, павільйони та зали для ярмарків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6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Станції технічного обслуговування автомобілів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4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Їдальні, кафе, закусочні та т. ін.</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Бази та склади підприємств торгівлі й громадського харчування</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0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1230.6</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побутового обслуговування</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0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1230.9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торговельні інші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9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транспорту та засобів зв’язку</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84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1241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Вокзали, аеровокзали, будівлі засобів зв’язку та пов’язані з ними будівлі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4272"/>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цивільних та військових аеропортів, міського електротранспорту,</w:t>
            </w:r>
            <w:r w:rsidRPr="00C92CB5">
              <w:rPr>
                <w:rFonts w:ascii="Times New Roman" w:eastAsia="Times New Roman" w:hAnsi="Times New Roman"/>
                <w:color w:val="333333"/>
                <w:sz w:val="24"/>
                <w:szCs w:val="18"/>
                <w:lang w:val="uk-UA" w:eastAsia="ru-RU"/>
              </w:rPr>
              <w:t xml:space="preserve"> </w:t>
            </w:r>
            <w:r w:rsidRPr="00C92CB5">
              <w:rPr>
                <w:rFonts w:ascii="Times New Roman" w:eastAsia="Times New Roman" w:hAnsi="Times New Roman"/>
                <w:color w:val="333333"/>
                <w:sz w:val="24"/>
                <w:szCs w:val="18"/>
                <w:lang w:eastAsia="ru-RU"/>
              </w:rPr>
              <w:t>залізничних станцій, автобусних станцій, морських та річкових вокзалів,</w:t>
            </w:r>
            <w:r w:rsidRPr="00C92CB5">
              <w:rPr>
                <w:rFonts w:ascii="Times New Roman" w:eastAsia="Times New Roman" w:hAnsi="Times New Roman"/>
                <w:color w:val="333333"/>
                <w:sz w:val="24"/>
                <w:szCs w:val="18"/>
                <w:lang w:val="uk-UA" w:eastAsia="ru-RU"/>
              </w:rPr>
              <w:t xml:space="preserve"> </w:t>
            </w:r>
            <w:r w:rsidRPr="00C92CB5">
              <w:rPr>
                <w:rFonts w:ascii="Times New Roman" w:eastAsia="Times New Roman" w:hAnsi="Times New Roman"/>
                <w:color w:val="333333"/>
                <w:sz w:val="24"/>
                <w:szCs w:val="18"/>
                <w:lang w:eastAsia="ru-RU"/>
              </w:rPr>
              <w:t>фунікулерних та підіймальних станцій канатних доріг</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центрів радіо- та телевізійного мовлення, телефонних станцій, телекомунікаційних центрів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ангари для літаків, будівлі залізничних блокпостів, локомотивні та вагонні депо, трамвайні та тролейбусні депо</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телефонні кіоски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маяків</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диспетчерські будівлі повітряного транспорту</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станції технічного обслуговування автомобілів (1230)</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резервуари, силоси та товарні склади (1252)</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залізничні колії (2121, 2122)</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злітно-посадкові смуги аеродромів (2130)</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телекомунікаційні лінії та щогли (2213, 2224)</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нафтотермінали (2303)</w:t>
            </w:r>
          </w:p>
        </w:tc>
        <w:tc>
          <w:tcPr>
            <w:tcW w:w="455" w:type="pct"/>
            <w:tcBorders>
              <w:top w:val="single" w:sz="4" w:space="0" w:color="auto"/>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463"/>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Автовокзали та інші будівлі автомобільного транспорту</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399"/>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lastRenderedPageBreak/>
              <w:t>1241.2</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Вокзали та інші будівлі залізничного транспорту</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41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міського електротранспорту</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411"/>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Аеровокзали та інші будівлі повітряного транспорту</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41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Морські та річкові вокзали, маяки та пов’язані з ними будівлі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42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1241.6</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станцій підвісних та канатних доріг</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69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1241.7</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центрів радіо- та телевізійного мовлення, телефонних станцій, телекомунікаційних центрів та т. ін.</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56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1241.8</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Ангари для літаків, локомотивні, вагонні, трамвайні та тролейбусні депо</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50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1241.9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транспорту та засобів зв’язку інші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42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1242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Гаражі</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189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гаражі (наземні й підземні) та криті автомобільні стоянки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навіси для велосипедів</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автостоянки в будівлях, що використовуються, головним чином, для інших цілей</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станції технічного обслуговування автомобілів (1230)</w:t>
            </w:r>
          </w:p>
        </w:tc>
        <w:tc>
          <w:tcPr>
            <w:tcW w:w="455" w:type="pct"/>
            <w:tcBorders>
              <w:top w:val="nil"/>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42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1242.1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Гаражі наземні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eastAsia="ru-RU"/>
              </w:rPr>
              <w:t>0,0</w:t>
            </w:r>
            <w:r w:rsidRPr="00C92CB5">
              <w:rPr>
                <w:rFonts w:ascii="Times New Roman" w:eastAsia="Times New Roman" w:hAnsi="Times New Roman"/>
                <w:color w:val="000000"/>
                <w:sz w:val="28"/>
                <w:szCs w:val="18"/>
                <w:lang w:val="uk-UA" w:eastAsia="ru-RU"/>
              </w:rPr>
              <w:t>5</w:t>
            </w:r>
          </w:p>
        </w:tc>
      </w:tr>
      <w:tr w:rsidR="00C92CB5" w:rsidRPr="00C92CB5" w:rsidTr="00C92CB5">
        <w:trPr>
          <w:trHeight w:val="54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1242.2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Гаражі підземні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r>
      <w:tr w:rsidR="00C92CB5" w:rsidRPr="00C92CB5" w:rsidTr="00C92CB5">
        <w:trPr>
          <w:trHeight w:val="41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1242.3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Стоянки автомобільні криті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0,25</w:t>
            </w:r>
          </w:p>
        </w:tc>
      </w:tr>
      <w:tr w:rsidR="00C92CB5" w:rsidRPr="00C92CB5" w:rsidTr="00C92CB5">
        <w:trPr>
          <w:trHeight w:val="561"/>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1242.4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Навіси для велосипедів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0,25</w:t>
            </w:r>
          </w:p>
        </w:tc>
      </w:tr>
      <w:tr w:rsidR="00C92CB5" w:rsidRPr="00C92CB5" w:rsidTr="00C92CB5">
        <w:trPr>
          <w:trHeight w:val="55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промислові та склади</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39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1251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промислові</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2121"/>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криті будівлі промислового призначення, наприклад, фабрики, майстерні, бойні, пивоварні заводи, складальні підприємства та т. ін. за їх функціональним призначенням</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резервуари, силоси та склади (1252)</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сільськогосподарського призначення (1271)</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комплексні промислові споруди (електростанції, нафтопереробні заводи та т. ін.), які не мають характеристик будівель (230)</w:t>
            </w:r>
          </w:p>
        </w:tc>
        <w:tc>
          <w:tcPr>
            <w:tcW w:w="455" w:type="pct"/>
            <w:tcBorders>
              <w:top w:val="single" w:sz="4" w:space="0" w:color="auto"/>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648"/>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машинобудування та металообробної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7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чорної металургії</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0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хімічної та нафтохімічної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1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легкої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63"/>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1251.5</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харчової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45"/>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lastRenderedPageBreak/>
              <w:t>1251.6</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медичної та мікробіологічної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65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1251.7</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лісової, деревообробної та целюлозно-паперової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763"/>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1251.8</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будівельної індустрії, будівельних матеріалів та виробів, скляної та фарфоро-фаянсової промисловості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6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1251.9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інших промислових виробництв, включаючи поліграфічне</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7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1252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Резервуари, силоси та склади</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262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резервуари та ємності</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резервуари для нафти та газу</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силоси для зерна, цементу та інших сипких мас</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холодильники та спеціальні склади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 також:</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складські майданчики</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сільськогосподарські силоси та складські будівлі, що використовуються для сільського господарства (1271)</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водонапірні башти (2222)</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нафтотермінали (2303)</w:t>
            </w:r>
          </w:p>
        </w:tc>
        <w:tc>
          <w:tcPr>
            <w:tcW w:w="455" w:type="pct"/>
            <w:tcBorders>
              <w:top w:val="nil"/>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52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Резервуари для нафти, нафтопродуктів та газу</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42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Резервуари та ємності інші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1,5</w:t>
            </w:r>
          </w:p>
        </w:tc>
      </w:tr>
      <w:tr w:rsidR="00C92CB5" w:rsidRPr="00C92CB5" w:rsidTr="00C92CB5">
        <w:trPr>
          <w:trHeight w:val="38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1252.3</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Силоси для зерна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50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1252.4</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Силоси для цементу та інших сипучих матеріалів</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line="256" w:lineRule="auto"/>
              <w:rPr>
                <w:rFonts w:ascii="Times New Roman" w:eastAsia="Times New Roman" w:hAnsi="Times New Roman"/>
                <w:color w:val="333333"/>
                <w:sz w:val="28"/>
                <w:szCs w:val="18"/>
                <w:lang w:eastAsia="ru-RU"/>
              </w:rPr>
            </w:pP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44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Склади спеціальні товарні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9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1252.6</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Холодильники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72"/>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1252.7</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Складські майданчики</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0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1252.8</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Склади універсальні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396"/>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1252.9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Склади та сховища інші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61"/>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127</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нежитлові інші</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684"/>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1271</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b/>
                <w:bCs/>
                <w:color w:val="333333"/>
                <w:sz w:val="28"/>
                <w:szCs w:val="18"/>
                <w:lang w:eastAsia="ru-RU"/>
              </w:rPr>
            </w:pPr>
            <w:r w:rsidRPr="00C92CB5">
              <w:rPr>
                <w:rFonts w:ascii="Times New Roman" w:eastAsia="Times New Roman" w:hAnsi="Times New Roman"/>
                <w:b/>
                <w:bCs/>
                <w:color w:val="333333"/>
                <w:sz w:val="28"/>
                <w:szCs w:val="18"/>
                <w:lang w:eastAsia="ru-RU"/>
              </w:rPr>
              <w:t>Будівлі сільськогосподарського призначення, лісівництва та рибного господарства</w:t>
            </w:r>
          </w:p>
        </w:tc>
        <w:tc>
          <w:tcPr>
            <w:tcW w:w="455" w:type="pct"/>
            <w:tcBorders>
              <w:top w:val="nil"/>
              <w:left w:val="nil"/>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b/>
                <w:bCs/>
                <w:color w:val="333333"/>
                <w:sz w:val="28"/>
                <w:szCs w:val="18"/>
                <w:lang w:eastAsia="ru-RU"/>
              </w:rPr>
            </w:pP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56" w:lineRule="auto"/>
              <w:rPr>
                <w:sz w:val="20"/>
                <w:szCs w:val="20"/>
                <w:lang w:eastAsia="ru-RU"/>
              </w:rPr>
            </w:pPr>
          </w:p>
        </w:tc>
      </w:tr>
      <w:tr w:rsidR="00C92CB5" w:rsidRPr="00C92CB5" w:rsidTr="00C92CB5">
        <w:trPr>
          <w:trHeight w:val="1810"/>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56" w:lineRule="auto"/>
              <w:rPr>
                <w:sz w:val="20"/>
                <w:szCs w:val="20"/>
                <w:lang w:eastAsia="ru-RU"/>
              </w:rPr>
            </w:pP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включає:</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 будівлі для використання в сільськогосподарській діяльності, наприклад, корівники, стайні, свинарники, кошари, кінні заводи, собачі розплідники, птахофабрики, зерносховища, склади та надвірні будівлі, підвали, винокурні, винні ємності, теплиці, сільськогосподарські силоси та т. ін.</w:t>
            </w:r>
          </w:p>
          <w:p w:rsidR="00C92CB5" w:rsidRPr="00C92CB5" w:rsidRDefault="00C92CB5" w:rsidP="00C92CB5">
            <w:pPr>
              <w:spacing w:after="0" w:line="240" w:lineRule="auto"/>
              <w:rPr>
                <w:rFonts w:ascii="Times New Roman" w:eastAsia="Times New Roman" w:hAnsi="Times New Roman"/>
                <w:color w:val="333333"/>
                <w:sz w:val="24"/>
                <w:szCs w:val="18"/>
                <w:lang w:eastAsia="ru-RU"/>
              </w:rPr>
            </w:pPr>
            <w:r w:rsidRPr="00C92CB5">
              <w:rPr>
                <w:rFonts w:ascii="Times New Roman" w:eastAsia="Times New Roman" w:hAnsi="Times New Roman"/>
                <w:color w:val="333333"/>
                <w:sz w:val="24"/>
                <w:szCs w:val="18"/>
                <w:lang w:eastAsia="ru-RU"/>
              </w:rPr>
              <w:t>Цей клас не включає:</w:t>
            </w:r>
          </w:p>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4"/>
                <w:szCs w:val="18"/>
                <w:lang w:eastAsia="ru-RU"/>
              </w:rPr>
              <w:t>— споруди зоологічних та ботанічних садів (2412)</w:t>
            </w:r>
          </w:p>
        </w:tc>
        <w:tc>
          <w:tcPr>
            <w:tcW w:w="455" w:type="pct"/>
            <w:tcBorders>
              <w:top w:val="single" w:sz="4" w:space="0" w:color="auto"/>
              <w:left w:val="nil"/>
              <w:bottom w:val="single" w:sz="4" w:space="0" w:color="auto"/>
              <w:right w:val="single" w:sz="4" w:space="0" w:color="auto"/>
            </w:tcBorders>
            <w:shd w:val="clear" w:color="auto" w:fill="FFFFFF"/>
            <w:vAlign w:val="center"/>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0,1</w:t>
            </w: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p>
        </w:tc>
        <w:tc>
          <w:tcPr>
            <w:tcW w:w="454" w:type="pct"/>
            <w:gridSpan w:val="2"/>
            <w:tcBorders>
              <w:top w:val="single" w:sz="4" w:space="0" w:color="auto"/>
              <w:left w:val="nil"/>
              <w:bottom w:val="single" w:sz="4" w:space="0" w:color="auto"/>
              <w:right w:val="single" w:sz="8" w:space="0" w:color="auto"/>
            </w:tcBorders>
            <w:noWrap/>
            <w:vAlign w:val="center"/>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0,1</w:t>
            </w: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p>
        </w:tc>
      </w:tr>
      <w:tr w:rsidR="00C92CB5" w:rsidRPr="00C92CB5" w:rsidTr="00C92CB5">
        <w:trPr>
          <w:trHeight w:val="429"/>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1271.1</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для тваринництва</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07"/>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1271.2</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для птахівництва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13"/>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1271.3</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для зберігання зерна</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19"/>
        </w:trPr>
        <w:tc>
          <w:tcPr>
            <w:tcW w:w="5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lastRenderedPageBreak/>
              <w:t>1271.4</w:t>
            </w:r>
          </w:p>
        </w:tc>
        <w:tc>
          <w:tcPr>
            <w:tcW w:w="3562" w:type="pct"/>
            <w:tcBorders>
              <w:top w:val="single" w:sz="4" w:space="0" w:color="auto"/>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силосні та сінажні</w:t>
            </w:r>
          </w:p>
        </w:tc>
        <w:tc>
          <w:tcPr>
            <w:tcW w:w="455" w:type="pct"/>
            <w:tcBorders>
              <w:top w:val="single" w:sz="4" w:space="0" w:color="auto"/>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8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1271.5</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для садівництва, виноградарства та виноробства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1271.6</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тепличного господарства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28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1271.7</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рибного господарства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8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1271.8</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підприємств лісівництва та звірівництва</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480"/>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after="0" w:line="240" w:lineRule="auto"/>
              <w:jc w:val="center"/>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1271.9</w:t>
            </w:r>
          </w:p>
        </w:tc>
        <w:tc>
          <w:tcPr>
            <w:tcW w:w="3562" w:type="pct"/>
            <w:tcBorders>
              <w:top w:val="nil"/>
              <w:left w:val="nil"/>
              <w:bottom w:val="single" w:sz="4" w:space="0" w:color="auto"/>
              <w:right w:val="single" w:sz="8" w:space="0" w:color="auto"/>
            </w:tcBorders>
            <w:shd w:val="clear" w:color="auto" w:fill="FFFFFF"/>
            <w:vAlign w:val="center"/>
            <w:hideMark/>
          </w:tcPr>
          <w:p w:rsidR="00C92CB5" w:rsidRPr="00C92CB5" w:rsidRDefault="00C92CB5" w:rsidP="00C92CB5">
            <w:pPr>
              <w:spacing w:after="0" w:line="240" w:lineRule="auto"/>
              <w:rPr>
                <w:rFonts w:ascii="Times New Roman" w:eastAsia="Times New Roman" w:hAnsi="Times New Roman"/>
                <w:color w:val="333333"/>
                <w:sz w:val="28"/>
                <w:szCs w:val="18"/>
                <w:lang w:eastAsia="ru-RU"/>
              </w:rPr>
            </w:pPr>
            <w:r w:rsidRPr="00C92CB5">
              <w:rPr>
                <w:rFonts w:ascii="Times New Roman" w:eastAsia="Times New Roman" w:hAnsi="Times New Roman"/>
                <w:color w:val="333333"/>
                <w:sz w:val="28"/>
                <w:szCs w:val="18"/>
                <w:lang w:eastAsia="ru-RU"/>
              </w:rPr>
              <w:t>Будівлі сільськогосподарського призначення інші</w:t>
            </w:r>
          </w:p>
        </w:tc>
        <w:tc>
          <w:tcPr>
            <w:tcW w:w="455" w:type="pct"/>
            <w:tcBorders>
              <w:top w:val="nil"/>
              <w:left w:val="single" w:sz="4" w:space="0" w:color="auto"/>
              <w:bottom w:val="single" w:sz="4" w:space="0" w:color="auto"/>
              <w:right w:val="single" w:sz="4"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c>
          <w:tcPr>
            <w:tcW w:w="454" w:type="pct"/>
            <w:gridSpan w:val="2"/>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0,2</w:t>
            </w:r>
          </w:p>
        </w:tc>
      </w:tr>
      <w:tr w:rsidR="00C92CB5" w:rsidRPr="00C92CB5" w:rsidTr="00C92CB5">
        <w:trPr>
          <w:trHeight w:val="808"/>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eastAsia="ru-RU"/>
              </w:rPr>
            </w:pPr>
          </w:p>
        </w:tc>
        <w:tc>
          <w:tcPr>
            <w:tcW w:w="3562" w:type="pct"/>
            <w:tcBorders>
              <w:top w:val="nil"/>
              <w:left w:val="nil"/>
              <w:bottom w:val="single" w:sz="4" w:space="0" w:color="auto"/>
              <w:right w:val="single" w:sz="4"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Господарські  будівлі, допоміжні нежитлові приміщення( хліви, гаражі, літні кухні, майстерні, вбиральні,  погреби, навіси, котельні , бойлерні та інші нежитлові будівлі</w:t>
            </w:r>
          </w:p>
        </w:tc>
        <w:tc>
          <w:tcPr>
            <w:tcW w:w="455" w:type="pct"/>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0,05</w:t>
            </w:r>
          </w:p>
        </w:tc>
      </w:tr>
      <w:tr w:rsidR="00C92CB5" w:rsidRPr="00C92CB5" w:rsidTr="00C92CB5">
        <w:trPr>
          <w:trHeight w:val="525"/>
        </w:trPr>
        <w:tc>
          <w:tcPr>
            <w:tcW w:w="529" w:type="pct"/>
            <w:tcBorders>
              <w:top w:val="nil"/>
              <w:left w:val="single" w:sz="4" w:space="0" w:color="auto"/>
              <w:bottom w:val="single" w:sz="4" w:space="0" w:color="auto"/>
              <w:right w:val="single" w:sz="4" w:space="0" w:color="auto"/>
            </w:tcBorders>
            <w:shd w:val="clear" w:color="auto" w:fill="FFFFFF"/>
            <w:vAlign w:val="center"/>
            <w:hideMark/>
          </w:tcPr>
          <w:p w:rsidR="00C92CB5" w:rsidRPr="00C92CB5" w:rsidRDefault="00C92CB5" w:rsidP="00C92CB5">
            <w:pPr>
              <w:spacing w:line="256" w:lineRule="auto"/>
              <w:rPr>
                <w:rFonts w:ascii="Times New Roman" w:eastAsia="Times New Roman" w:hAnsi="Times New Roman"/>
                <w:color w:val="000000"/>
                <w:sz w:val="28"/>
                <w:szCs w:val="18"/>
                <w:lang w:val="uk-UA" w:eastAsia="ru-RU"/>
              </w:rPr>
            </w:pPr>
          </w:p>
        </w:tc>
        <w:tc>
          <w:tcPr>
            <w:tcW w:w="3562" w:type="pct"/>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rPr>
                <w:rFonts w:ascii="Times New Roman" w:eastAsia="Times New Roman" w:hAnsi="Times New Roman"/>
                <w:color w:val="000000"/>
                <w:sz w:val="28"/>
                <w:szCs w:val="18"/>
                <w:lang w:eastAsia="ru-RU"/>
              </w:rPr>
            </w:pPr>
            <w:r w:rsidRPr="00C92CB5">
              <w:rPr>
                <w:rFonts w:ascii="Times New Roman" w:eastAsia="Times New Roman" w:hAnsi="Times New Roman"/>
                <w:color w:val="000000"/>
                <w:sz w:val="28"/>
                <w:szCs w:val="18"/>
                <w:lang w:eastAsia="ru-RU"/>
              </w:rPr>
              <w:t>Інші обєкти нежитлової нерухомості</w:t>
            </w:r>
          </w:p>
        </w:tc>
        <w:tc>
          <w:tcPr>
            <w:tcW w:w="455" w:type="pct"/>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w:t>
            </w:r>
          </w:p>
        </w:tc>
        <w:tc>
          <w:tcPr>
            <w:tcW w:w="454" w:type="pct"/>
            <w:gridSpan w:val="2"/>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18"/>
                <w:lang w:val="uk-UA" w:eastAsia="ru-RU"/>
              </w:rPr>
            </w:pPr>
            <w:r w:rsidRPr="00C92CB5">
              <w:rPr>
                <w:rFonts w:ascii="Times New Roman" w:eastAsia="Times New Roman" w:hAnsi="Times New Roman"/>
                <w:color w:val="000000"/>
                <w:sz w:val="28"/>
                <w:szCs w:val="18"/>
                <w:lang w:val="uk-UA" w:eastAsia="ru-RU"/>
              </w:rPr>
              <w:t>0,2</w:t>
            </w:r>
          </w:p>
        </w:tc>
      </w:tr>
    </w:tbl>
    <w:p w:rsidR="00C92CB5" w:rsidRPr="00C92CB5" w:rsidRDefault="00C92CB5" w:rsidP="00C92CB5">
      <w:pPr>
        <w:widowControl w:val="0"/>
        <w:spacing w:before="120" w:after="0" w:line="240" w:lineRule="auto"/>
        <w:ind w:left="181" w:hanging="181"/>
        <w:jc w:val="both"/>
        <w:outlineLvl w:val="1"/>
        <w:rPr>
          <w:rFonts w:ascii="Times New Roman" w:eastAsia="Times New Roman" w:hAnsi="Times New Roman"/>
          <w:bCs/>
          <w:spacing w:val="-4"/>
          <w:sz w:val="24"/>
          <w:szCs w:val="24"/>
          <w:lang w:val="uk-UA" w:eastAsia="ru-RU"/>
        </w:rPr>
      </w:pPr>
      <w:r w:rsidRPr="00C92CB5">
        <w:rPr>
          <w:rFonts w:ascii="Times New Roman" w:eastAsia="Times New Roman" w:hAnsi="Times New Roman"/>
          <w:bCs/>
          <w:spacing w:val="-4"/>
          <w:sz w:val="24"/>
          <w:szCs w:val="24"/>
          <w:lang w:val="uk-UA" w:eastAsia="ru-RU"/>
        </w:rPr>
        <w:t xml:space="preserve">*Для будівель, які не визначені в даному рішенні застосовується максимальна ставка податку визначена Податкового кодексу України </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val="uk-UA" w:eastAsia="ru-RU"/>
        </w:rPr>
      </w:pPr>
      <w:r w:rsidRPr="00C92CB5">
        <w:rPr>
          <w:rFonts w:ascii="Times New Roman" w:eastAsia="Times New Roman" w:hAnsi="Times New Roman"/>
          <w:bCs/>
          <w:sz w:val="28"/>
          <w:szCs w:val="28"/>
          <w:lang w:eastAsia="ru-RU"/>
        </w:rPr>
        <w:t>2</w:t>
      </w:r>
      <w:r w:rsidRPr="00C92CB5">
        <w:rPr>
          <w:rFonts w:ascii="Times New Roman" w:eastAsia="Times New Roman" w:hAnsi="Times New Roman"/>
          <w:color w:val="000000"/>
          <w:sz w:val="28"/>
          <w:szCs w:val="28"/>
          <w:lang w:eastAsia="ru-RU"/>
        </w:rPr>
        <w:t>.6. Податковий період</w:t>
      </w:r>
    </w:p>
    <w:p w:rsidR="00C92CB5" w:rsidRPr="00C92CB5" w:rsidRDefault="00C92CB5" w:rsidP="00C92CB5">
      <w:pPr>
        <w:spacing w:before="75" w:after="0" w:line="336" w:lineRule="atLeast"/>
        <w:jc w:val="both"/>
        <w:rPr>
          <w:rFonts w:ascii="Arial" w:eastAsia="Times New Roman" w:hAnsi="Arial" w:cs="Arial"/>
          <w:color w:val="000000"/>
          <w:sz w:val="21"/>
          <w:szCs w:val="21"/>
          <w:lang w:eastAsia="ru-RU"/>
        </w:rPr>
      </w:pPr>
      <w:r w:rsidRPr="00C92CB5">
        <w:rPr>
          <w:rFonts w:ascii="Times New Roman" w:eastAsia="Times New Roman" w:hAnsi="Times New Roman"/>
          <w:color w:val="000000"/>
          <w:sz w:val="28"/>
          <w:szCs w:val="28"/>
          <w:lang w:eastAsia="ru-RU"/>
        </w:rPr>
        <w:t>2.6.1. Базовий податковий (звітний) період дорівнює календарному року.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2.7. Порядок обчислення суми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2.7.1.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w:t>
      </w:r>
      <w:r w:rsidRPr="00C92CB5">
        <w:rPr>
          <w:rFonts w:ascii="Times New Roman" w:eastAsia="Times New Roman" w:hAnsi="Times New Roman"/>
          <w:color w:val="000000"/>
          <w:sz w:val="28"/>
          <w:szCs w:val="28"/>
          <w:lang w:val="uk-UA" w:eastAsia="ru-RU"/>
        </w:rPr>
        <w:t>у</w:t>
      </w:r>
      <w:r w:rsidRPr="00C92CB5">
        <w:rPr>
          <w:rFonts w:ascii="Times New Roman" w:eastAsia="Times New Roman" w:hAnsi="Times New Roman"/>
          <w:color w:val="000000"/>
          <w:sz w:val="28"/>
          <w:szCs w:val="28"/>
          <w:lang w:eastAsia="ru-RU"/>
        </w:rPr>
        <w:t xml:space="preserve"> такому порядку: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статті </w:t>
      </w:r>
      <w:r w:rsidRPr="00C92CB5">
        <w:rPr>
          <w:rFonts w:ascii="Times New Roman" w:eastAsia="Times New Roman" w:hAnsi="Times New Roman"/>
          <w:color w:val="000000"/>
          <w:sz w:val="28"/>
          <w:szCs w:val="28"/>
          <w:lang w:val="uk-UA" w:eastAsia="ru-RU"/>
        </w:rPr>
        <w:t>ПКУ</w:t>
      </w:r>
      <w:r w:rsidRPr="00C92CB5">
        <w:rPr>
          <w:rFonts w:ascii="Times New Roman" w:eastAsia="Times New Roman" w:hAnsi="Times New Roman"/>
          <w:color w:val="000000"/>
          <w:sz w:val="28"/>
          <w:szCs w:val="28"/>
          <w:lang w:eastAsia="ru-RU"/>
        </w:rPr>
        <w:t>, та відповідної ставки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w:t>
      </w:r>
      <w:r w:rsidRPr="00C92CB5">
        <w:rPr>
          <w:rFonts w:ascii="Times New Roman" w:eastAsia="Times New Roman" w:hAnsi="Times New Roman"/>
          <w:color w:val="000000"/>
          <w:sz w:val="28"/>
          <w:szCs w:val="28"/>
          <w:lang w:val="uk-UA" w:eastAsia="ru-RU"/>
        </w:rPr>
        <w:t>а</w:t>
      </w:r>
      <w:r w:rsidRPr="00C92CB5">
        <w:rPr>
          <w:rFonts w:ascii="Times New Roman" w:eastAsia="Times New Roman" w:hAnsi="Times New Roman"/>
          <w:color w:val="000000"/>
          <w:sz w:val="28"/>
          <w:szCs w:val="28"/>
          <w:lang w:eastAsia="ru-RU"/>
        </w:rPr>
        <w:t>" або "б" підпункту 266.4.1 пункту 266.4 статті</w:t>
      </w:r>
      <w:r w:rsidRPr="00C92CB5">
        <w:rPr>
          <w:rFonts w:ascii="Times New Roman" w:eastAsia="Times New Roman" w:hAnsi="Times New Roman"/>
          <w:color w:val="000000"/>
          <w:sz w:val="28"/>
          <w:szCs w:val="28"/>
          <w:lang w:val="uk-UA" w:eastAsia="ru-RU"/>
        </w:rPr>
        <w:t xml:space="preserve"> ПКУ</w:t>
      </w:r>
      <w:r w:rsidRPr="00C92CB5">
        <w:rPr>
          <w:rFonts w:ascii="Times New Roman" w:eastAsia="Times New Roman" w:hAnsi="Times New Roman"/>
          <w:color w:val="000000"/>
          <w:sz w:val="28"/>
          <w:szCs w:val="28"/>
          <w:lang w:eastAsia="ru-RU"/>
        </w:rPr>
        <w:t>, та відповідної ставки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266.4.1 пункту 266.4  статті</w:t>
      </w:r>
      <w:r w:rsidRPr="00C92CB5">
        <w:rPr>
          <w:rFonts w:ascii="Times New Roman" w:eastAsia="Times New Roman" w:hAnsi="Times New Roman"/>
          <w:color w:val="000000"/>
          <w:sz w:val="28"/>
          <w:szCs w:val="28"/>
          <w:lang w:val="uk-UA" w:eastAsia="ru-RU"/>
        </w:rPr>
        <w:t xml:space="preserve"> ПКУ,</w:t>
      </w:r>
      <w:r w:rsidRPr="00C92CB5">
        <w:rPr>
          <w:rFonts w:ascii="Times New Roman" w:eastAsia="Times New Roman" w:hAnsi="Times New Roman"/>
          <w:color w:val="000000"/>
          <w:sz w:val="28"/>
          <w:szCs w:val="28"/>
          <w:lang w:eastAsia="ru-RU"/>
        </w:rPr>
        <w:t xml:space="preserve"> та відповідної ставки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25000 гривень на рік за кожен такий об’єкт житлової нерухомості (його частку).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2.7.2. Податкове/податкові повідомлення-рішення про сплату суми/сум податку, обчисленого згідно з підпунктом 266.7.1 пункту 266.7 статті</w:t>
      </w:r>
      <w:r w:rsidRPr="00C92CB5">
        <w:rPr>
          <w:rFonts w:ascii="Times New Roman" w:eastAsia="Times New Roman" w:hAnsi="Times New Roman"/>
          <w:color w:val="000000"/>
          <w:sz w:val="28"/>
          <w:szCs w:val="28"/>
          <w:lang w:val="uk-UA" w:eastAsia="ru-RU"/>
        </w:rPr>
        <w:t xml:space="preserve"> ПКУ</w:t>
      </w:r>
      <w:r w:rsidRPr="00C92CB5">
        <w:rPr>
          <w:rFonts w:ascii="Times New Roman" w:eastAsia="Times New Roman" w:hAnsi="Times New Roman"/>
          <w:color w:val="000000"/>
          <w:sz w:val="28"/>
          <w:szCs w:val="28"/>
          <w:lang w:eastAsia="ru-RU"/>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2.8. Строки сплати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2.</w:t>
      </w:r>
      <w:r w:rsidRPr="00C92CB5">
        <w:rPr>
          <w:rFonts w:ascii="Times New Roman" w:eastAsia="Times New Roman" w:hAnsi="Times New Roman"/>
          <w:color w:val="000000"/>
          <w:sz w:val="28"/>
          <w:szCs w:val="28"/>
          <w:lang w:val="uk-UA" w:eastAsia="ru-RU"/>
        </w:rPr>
        <w:t>8</w:t>
      </w:r>
      <w:r w:rsidRPr="00C92CB5">
        <w:rPr>
          <w:rFonts w:ascii="Times New Roman" w:eastAsia="Times New Roman" w:hAnsi="Times New Roman"/>
          <w:color w:val="000000"/>
          <w:sz w:val="28"/>
          <w:szCs w:val="28"/>
          <w:lang w:eastAsia="ru-RU"/>
        </w:rPr>
        <w:t>.1. Податкове зобов’язання за звітний рік з податку сплачується:</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а) фізичними особами - протягом 60 днів з дня вручення податкового повідомлення-рішення;</w:t>
      </w:r>
    </w:p>
    <w:p w:rsidR="00C92CB5" w:rsidRDefault="00C92CB5" w:rsidP="00C92CB5">
      <w:pPr>
        <w:spacing w:before="75" w:after="0" w:line="336" w:lineRule="atLeast"/>
        <w:jc w:val="both"/>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 xml:space="preserve">б) юридичними особами - авансовими внесками щокварталу до 30 числа місяця, що наступає за звітним кварталом, які відображаються в </w:t>
      </w:r>
      <w:proofErr w:type="gramStart"/>
      <w:r w:rsidRPr="00C92CB5">
        <w:rPr>
          <w:rFonts w:ascii="Times New Roman" w:eastAsia="Times New Roman" w:hAnsi="Times New Roman"/>
          <w:color w:val="000000"/>
          <w:sz w:val="28"/>
          <w:szCs w:val="28"/>
          <w:lang w:eastAsia="ru-RU"/>
        </w:rPr>
        <w:t>р</w:t>
      </w:r>
      <w:proofErr w:type="gramEnd"/>
      <w:r w:rsidRPr="00C92CB5">
        <w:rPr>
          <w:rFonts w:ascii="Times New Roman" w:eastAsia="Times New Roman" w:hAnsi="Times New Roman"/>
          <w:color w:val="000000"/>
          <w:sz w:val="28"/>
          <w:szCs w:val="28"/>
          <w:lang w:eastAsia="ru-RU"/>
        </w:rPr>
        <w:t>ічній податковій декларації.</w:t>
      </w:r>
    </w:p>
    <w:p w:rsidR="008547A8" w:rsidRPr="008547A8" w:rsidRDefault="008547A8" w:rsidP="00C92CB5">
      <w:pPr>
        <w:spacing w:before="75" w:after="0" w:line="336" w:lineRule="atLeast"/>
        <w:jc w:val="both"/>
        <w:rPr>
          <w:rFonts w:ascii="Times New Roman" w:eastAsia="Times New Roman" w:hAnsi="Times New Roman"/>
          <w:color w:val="000000"/>
          <w:sz w:val="28"/>
          <w:szCs w:val="28"/>
          <w:lang w:val="uk-UA" w:eastAsia="ru-RU"/>
        </w:rPr>
      </w:pPr>
    </w:p>
    <w:p w:rsidR="00C92CB5" w:rsidRPr="00C92CB5" w:rsidRDefault="00C92CB5" w:rsidP="008547A8">
      <w:pPr>
        <w:spacing w:before="120" w:after="240" w:line="240" w:lineRule="auto"/>
        <w:jc w:val="center"/>
        <w:rPr>
          <w:rFonts w:ascii="Times New Roman" w:eastAsia="Times New Roman" w:hAnsi="Times New Roman"/>
          <w:bCs/>
          <w:sz w:val="28"/>
          <w:szCs w:val="28"/>
          <w:lang w:val="uk-UA" w:eastAsia="ru-RU"/>
        </w:rPr>
      </w:pPr>
      <w:r w:rsidRPr="00C92CB5">
        <w:rPr>
          <w:rFonts w:ascii="Times New Roman" w:eastAsia="Times New Roman" w:hAnsi="Times New Roman"/>
          <w:bCs/>
          <w:sz w:val="28"/>
          <w:szCs w:val="28"/>
          <w:lang w:val="uk-UA" w:eastAsia="ru-RU"/>
        </w:rPr>
        <w:t>Секретар сільської ради                                                   Лілія РЕВУЦЬКА</w:t>
      </w:r>
    </w:p>
    <w:p w:rsidR="00C92CB5" w:rsidRPr="00C92CB5" w:rsidRDefault="00C92CB5" w:rsidP="00C92CB5">
      <w:pPr>
        <w:spacing w:before="120" w:after="240" w:line="240" w:lineRule="auto"/>
        <w:jc w:val="both"/>
        <w:rPr>
          <w:rFonts w:ascii="Times New Roman" w:eastAsia="Times New Roman" w:hAnsi="Times New Roman"/>
          <w:bCs/>
          <w:sz w:val="28"/>
          <w:szCs w:val="28"/>
          <w:lang w:val="uk-UA" w:eastAsia="ru-RU"/>
        </w:rPr>
      </w:pPr>
    </w:p>
    <w:p w:rsidR="00C92CB5" w:rsidRPr="00C92CB5" w:rsidRDefault="00C92CB5" w:rsidP="00C92CB5">
      <w:pPr>
        <w:spacing w:before="120" w:after="240" w:line="240" w:lineRule="auto"/>
        <w:jc w:val="both"/>
        <w:rPr>
          <w:rFonts w:ascii="Times New Roman" w:eastAsia="Times New Roman" w:hAnsi="Times New Roman"/>
          <w:bCs/>
          <w:sz w:val="28"/>
          <w:szCs w:val="28"/>
          <w:lang w:val="uk-UA" w:eastAsia="ru-RU"/>
        </w:rPr>
      </w:pPr>
    </w:p>
    <w:p w:rsidR="00C92CB5" w:rsidRPr="00C92CB5" w:rsidRDefault="00C92CB5" w:rsidP="00C92CB5">
      <w:pPr>
        <w:spacing w:before="120" w:after="240" w:line="240" w:lineRule="auto"/>
        <w:jc w:val="both"/>
        <w:rPr>
          <w:rFonts w:ascii="Times New Roman" w:eastAsia="Times New Roman" w:hAnsi="Times New Roman"/>
          <w:bCs/>
          <w:sz w:val="28"/>
          <w:szCs w:val="28"/>
          <w:lang w:val="uk-UA" w:eastAsia="ru-RU"/>
        </w:rPr>
      </w:pPr>
    </w:p>
    <w:p w:rsidR="00C92CB5" w:rsidRPr="00C92CB5" w:rsidRDefault="00C92CB5" w:rsidP="00C92CB5">
      <w:pPr>
        <w:spacing w:before="120" w:after="240" w:line="240" w:lineRule="auto"/>
        <w:jc w:val="both"/>
        <w:rPr>
          <w:rFonts w:ascii="Times New Roman" w:eastAsia="Times New Roman" w:hAnsi="Times New Roman"/>
          <w:bCs/>
          <w:sz w:val="28"/>
          <w:szCs w:val="28"/>
          <w:lang w:val="uk-UA" w:eastAsia="ru-RU"/>
        </w:rPr>
      </w:pPr>
    </w:p>
    <w:p w:rsidR="00C92CB5" w:rsidRPr="00C92CB5" w:rsidRDefault="00C92CB5" w:rsidP="00C92CB5">
      <w:pPr>
        <w:spacing w:before="120" w:after="240" w:line="240" w:lineRule="auto"/>
        <w:jc w:val="both"/>
        <w:rPr>
          <w:rFonts w:ascii="Times New Roman" w:eastAsia="Times New Roman" w:hAnsi="Times New Roman"/>
          <w:bCs/>
          <w:sz w:val="28"/>
          <w:szCs w:val="28"/>
          <w:lang w:val="uk-UA" w:eastAsia="ru-RU"/>
        </w:rPr>
      </w:pPr>
    </w:p>
    <w:p w:rsidR="00C92CB5" w:rsidRPr="00C92CB5" w:rsidRDefault="00C92CB5" w:rsidP="00C92CB5">
      <w:pPr>
        <w:spacing w:line="252" w:lineRule="auto"/>
        <w:jc w:val="right"/>
        <w:rPr>
          <w:rFonts w:ascii="Times New Roman" w:eastAsia="Times New Roman" w:hAnsi="Times New Roman"/>
          <w:color w:val="FF0000"/>
          <w:sz w:val="28"/>
          <w:szCs w:val="28"/>
          <w:lang w:val="uk-UA" w:eastAsia="ru-RU"/>
        </w:rPr>
      </w:pPr>
      <w:r w:rsidRPr="00C92CB5">
        <w:rPr>
          <w:rFonts w:ascii="Times New Roman" w:eastAsia="Times New Roman" w:hAnsi="Times New Roman"/>
          <w:sz w:val="28"/>
          <w:szCs w:val="28"/>
          <w:lang w:val="uk-UA" w:eastAsia="ru-RU"/>
        </w:rPr>
        <w:lastRenderedPageBreak/>
        <w:t>Додаток 2</w:t>
      </w:r>
      <w:r w:rsidRPr="00C92CB5">
        <w:rPr>
          <w:rFonts w:ascii="Times New Roman" w:eastAsia="Times New Roman" w:hAnsi="Times New Roman"/>
          <w:sz w:val="28"/>
          <w:szCs w:val="28"/>
          <w:lang w:val="uk-UA" w:eastAsia="ru-RU"/>
        </w:rPr>
        <w:br/>
      </w:r>
      <w:r w:rsidRPr="00C92CB5">
        <w:rPr>
          <w:rFonts w:ascii="Times New Roman" w:eastAsia="Times New Roman" w:hAnsi="Times New Roman"/>
          <w:sz w:val="24"/>
          <w:szCs w:val="24"/>
          <w:lang w:val="uk-UA" w:eastAsia="ru-RU"/>
        </w:rPr>
        <w:t xml:space="preserve"> до рішення сільської ради  </w:t>
      </w:r>
      <w:r w:rsidRPr="00C92CB5">
        <w:rPr>
          <w:rFonts w:ascii="Times New Roman" w:eastAsia="Times New Roman" w:hAnsi="Times New Roman"/>
          <w:sz w:val="24"/>
          <w:szCs w:val="24"/>
          <w:lang w:val="uk-UA" w:eastAsia="ru-RU"/>
        </w:rPr>
        <w:br/>
        <w:t>№ ______ від ___________</w:t>
      </w:r>
    </w:p>
    <w:p w:rsidR="00C92CB5" w:rsidRPr="00C92CB5" w:rsidRDefault="00C92CB5" w:rsidP="00C92CB5">
      <w:pPr>
        <w:spacing w:line="252" w:lineRule="auto"/>
        <w:jc w:val="center"/>
        <w:rPr>
          <w:rFonts w:ascii="Times New Roman" w:eastAsia="Times New Roman" w:hAnsi="Times New Roman"/>
          <w:b/>
          <w:bCs/>
          <w:sz w:val="24"/>
          <w:szCs w:val="24"/>
          <w:lang w:val="uk-UA" w:eastAsia="ru-RU"/>
        </w:rPr>
      </w:pPr>
      <w:r w:rsidRPr="00C92CB5">
        <w:rPr>
          <w:rFonts w:ascii="Times New Roman" w:eastAsia="Times New Roman" w:hAnsi="Times New Roman"/>
          <w:b/>
          <w:sz w:val="28"/>
          <w:szCs w:val="28"/>
          <w:lang w:val="uk-UA" w:eastAsia="ru-RU"/>
        </w:rPr>
        <w:t xml:space="preserve">Положення про оподаткування </w:t>
      </w:r>
      <w:r w:rsidRPr="00C92CB5">
        <w:rPr>
          <w:rFonts w:ascii="Times New Roman" w:eastAsia="Times New Roman" w:hAnsi="Times New Roman"/>
          <w:b/>
          <w:bCs/>
          <w:sz w:val="28"/>
          <w:szCs w:val="28"/>
          <w:lang w:eastAsia="ru-RU"/>
        </w:rPr>
        <w:t>транспортн</w:t>
      </w:r>
      <w:r w:rsidRPr="00C92CB5">
        <w:rPr>
          <w:rFonts w:ascii="Times New Roman" w:eastAsia="Times New Roman" w:hAnsi="Times New Roman"/>
          <w:b/>
          <w:bCs/>
          <w:sz w:val="28"/>
          <w:szCs w:val="28"/>
          <w:lang w:val="uk-UA" w:eastAsia="ru-RU"/>
        </w:rPr>
        <w:t>ого</w:t>
      </w:r>
      <w:r w:rsidRPr="00C92CB5">
        <w:rPr>
          <w:rFonts w:ascii="Times New Roman" w:eastAsia="Times New Roman" w:hAnsi="Times New Roman"/>
          <w:b/>
          <w:bCs/>
          <w:sz w:val="28"/>
          <w:szCs w:val="28"/>
          <w:lang w:eastAsia="ru-RU"/>
        </w:rPr>
        <w:t xml:space="preserve"> податк</w:t>
      </w:r>
      <w:r w:rsidRPr="00C92CB5">
        <w:rPr>
          <w:rFonts w:ascii="Times New Roman" w:eastAsia="Times New Roman" w:hAnsi="Times New Roman"/>
          <w:b/>
          <w:bCs/>
          <w:sz w:val="28"/>
          <w:szCs w:val="28"/>
          <w:lang w:val="uk-UA" w:eastAsia="ru-RU"/>
        </w:rPr>
        <w:t>у</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1. Платники податку</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w:t>
      </w:r>
    </w:p>
    <w:p w:rsidR="00C92CB5" w:rsidRPr="00C92CB5" w:rsidRDefault="00C92CB5" w:rsidP="00C92CB5">
      <w:pPr>
        <w:spacing w:after="0" w:line="240" w:lineRule="auto"/>
        <w:jc w:val="both"/>
        <w:rPr>
          <w:rFonts w:ascii="Times New Roman" w:eastAsia="Times New Roman" w:hAnsi="Times New Roman"/>
          <w:sz w:val="28"/>
          <w:szCs w:val="28"/>
          <w:lang w:eastAsia="ru-RU"/>
        </w:rPr>
      </w:pPr>
      <w:r w:rsidRPr="00C92CB5">
        <w:rPr>
          <w:rFonts w:ascii="Times New Roman" w:eastAsia="Times New Roman" w:hAnsi="Times New Roman"/>
          <w:sz w:val="28"/>
          <w:szCs w:val="28"/>
          <w:lang w:eastAsia="ru-RU"/>
        </w:rPr>
        <w:t>2. Об'єкт оподаткування</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2.1.</w:t>
      </w:r>
      <w:r w:rsidRPr="00C92CB5">
        <w:rPr>
          <w:rFonts w:ascii="Times New Roman" w:eastAsia="Times New Roman" w:hAnsi="Times New Roman"/>
          <w:b/>
          <w:sz w:val="24"/>
          <w:szCs w:val="24"/>
          <w:lang w:val="uk-UA" w:eastAsia="ru-RU"/>
        </w:rPr>
        <w:t xml:space="preserve"> </w:t>
      </w:r>
      <w:r w:rsidRPr="00C92CB5">
        <w:rPr>
          <w:rFonts w:ascii="Times New Roman" w:eastAsia="Times New Roman" w:hAnsi="Times New Roman"/>
          <w:sz w:val="28"/>
          <w:szCs w:val="28"/>
          <w:lang w:val="uk-UA" w:eastAsia="ru-RU"/>
        </w:rPr>
        <w:t>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3</w:t>
      </w:r>
      <w:r w:rsidRPr="00C92CB5">
        <w:rPr>
          <w:rFonts w:ascii="Times New Roman" w:eastAsia="Times New Roman" w:hAnsi="Times New Roman"/>
          <w:sz w:val="28"/>
          <w:szCs w:val="28"/>
          <w:lang w:eastAsia="ru-RU"/>
        </w:rPr>
        <w:t>. Ставка податку встановлюється з розрахунку на календарний рік у розмірі 25000 гривень за кожен легковий автомобіль, що є об'єктом оподаткування.</w:t>
      </w:r>
    </w:p>
    <w:p w:rsidR="00C92CB5" w:rsidRPr="00C92CB5" w:rsidRDefault="00C92CB5" w:rsidP="00C92CB5">
      <w:pPr>
        <w:spacing w:after="0" w:line="240" w:lineRule="auto"/>
        <w:jc w:val="both"/>
        <w:rPr>
          <w:rFonts w:ascii="Times New Roman" w:eastAsia="Times New Roman" w:hAnsi="Times New Roman"/>
          <w:color w:val="000000" w:themeColor="text1"/>
          <w:sz w:val="28"/>
          <w:szCs w:val="28"/>
          <w:lang w:eastAsia="ru-RU"/>
        </w:rPr>
      </w:pPr>
      <w:r w:rsidRPr="00C92CB5">
        <w:rPr>
          <w:rFonts w:ascii="Times New Roman" w:eastAsia="Times New Roman" w:hAnsi="Times New Roman"/>
          <w:sz w:val="28"/>
          <w:szCs w:val="28"/>
          <w:lang w:eastAsia="ru-RU"/>
        </w:rPr>
        <w:t xml:space="preserve">У разі спливу п’ятирічного віку легкового автомобіля протягом звітного </w:t>
      </w:r>
      <w:r w:rsidRPr="00C92CB5">
        <w:rPr>
          <w:rFonts w:ascii="Times New Roman" w:eastAsia="Times New Roman" w:hAnsi="Times New Roman"/>
          <w:color w:val="000000" w:themeColor="text1"/>
          <w:sz w:val="28"/>
          <w:szCs w:val="28"/>
          <w:lang w:eastAsia="ru-RU"/>
        </w:rPr>
        <w:t>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4. Податковий період</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4.1. Базовий податковий (звітний) період дорівнює календарному року.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 Порядок обчислення та сплати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val="uk-UA" w:eastAsia="ru-RU"/>
        </w:rPr>
        <w:t xml:space="preserve"> </w:t>
      </w:r>
      <w:r w:rsidRPr="00C92CB5">
        <w:rPr>
          <w:rFonts w:ascii="Times New Roman" w:eastAsia="Times New Roman" w:hAnsi="Times New Roman"/>
          <w:color w:val="000000"/>
          <w:sz w:val="28"/>
          <w:szCs w:val="28"/>
          <w:lang w:eastAsia="ru-RU"/>
        </w:rPr>
        <w:t>5.1.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6. Порядок сплати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6.1.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7. Строки сплати податку</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7.1. Транспортний податок сплачується:</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а) фізичними особами - протягом 60 днів з дня вручення податкового повідомлення-рішення;</w:t>
      </w:r>
    </w:p>
    <w:p w:rsidR="00C92CB5" w:rsidRPr="00C92CB5" w:rsidRDefault="00C92CB5" w:rsidP="00C92CB5">
      <w:pPr>
        <w:spacing w:before="75" w:after="0" w:line="336" w:lineRule="atLeast"/>
        <w:jc w:val="both"/>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C92CB5" w:rsidRPr="00C92CB5" w:rsidRDefault="00C92CB5" w:rsidP="00C92CB5">
      <w:pPr>
        <w:spacing w:after="0" w:line="240" w:lineRule="auto"/>
        <w:jc w:val="both"/>
        <w:rPr>
          <w:rFonts w:ascii="Times New Roman" w:eastAsia="Times New Roman" w:hAnsi="Times New Roman"/>
          <w:b/>
          <w:color w:val="000000" w:themeColor="text1"/>
          <w:sz w:val="28"/>
          <w:szCs w:val="28"/>
          <w:lang w:eastAsia="ru-RU"/>
        </w:rPr>
      </w:pPr>
    </w:p>
    <w:p w:rsidR="00C92CB5" w:rsidRPr="00C92CB5" w:rsidRDefault="00C92CB5" w:rsidP="00C92CB5">
      <w:pPr>
        <w:spacing w:after="0" w:line="240" w:lineRule="auto"/>
        <w:jc w:val="both"/>
        <w:rPr>
          <w:rFonts w:ascii="Times New Roman" w:eastAsia="Times New Roman" w:hAnsi="Times New Roman"/>
          <w:b/>
          <w:color w:val="000000" w:themeColor="text1"/>
          <w:sz w:val="28"/>
          <w:szCs w:val="28"/>
          <w:lang w:val="uk-UA" w:eastAsia="ru-RU"/>
        </w:rPr>
      </w:pPr>
    </w:p>
    <w:p w:rsidR="00C92CB5" w:rsidRPr="00C92CB5" w:rsidRDefault="00C92CB5" w:rsidP="00C92CB5">
      <w:pPr>
        <w:spacing w:after="0" w:line="240" w:lineRule="auto"/>
        <w:jc w:val="both"/>
        <w:rPr>
          <w:rFonts w:ascii="Times New Roman" w:eastAsia="Times New Roman" w:hAnsi="Times New Roman"/>
          <w:b/>
          <w:color w:val="000000" w:themeColor="text1"/>
          <w:sz w:val="28"/>
          <w:szCs w:val="28"/>
          <w:lang w:val="uk-UA" w:eastAsia="ru-RU"/>
        </w:rPr>
      </w:pPr>
    </w:p>
    <w:p w:rsidR="00C92CB5" w:rsidRPr="00C92CB5" w:rsidRDefault="00C92CB5" w:rsidP="008547A8">
      <w:pPr>
        <w:keepNext/>
        <w:spacing w:before="240" w:after="60" w:line="240" w:lineRule="auto"/>
        <w:jc w:val="center"/>
        <w:outlineLvl w:val="2"/>
        <w:rPr>
          <w:rFonts w:ascii="Times New Roman" w:eastAsia="Times New Roman" w:hAnsi="Times New Roman"/>
          <w:bCs/>
          <w:sz w:val="28"/>
          <w:szCs w:val="28"/>
          <w:lang w:val="uk-UA" w:eastAsia="ru-RU"/>
        </w:rPr>
      </w:pPr>
      <w:r w:rsidRPr="00C92CB5">
        <w:rPr>
          <w:rFonts w:ascii="Times New Roman" w:eastAsia="Times New Roman" w:hAnsi="Times New Roman"/>
          <w:bCs/>
          <w:sz w:val="28"/>
          <w:szCs w:val="28"/>
          <w:lang w:val="uk-UA" w:eastAsia="ru-RU"/>
        </w:rPr>
        <w:t xml:space="preserve">Секретар сільської ради                            </w:t>
      </w:r>
      <w:r w:rsidRPr="00C92CB5">
        <w:rPr>
          <w:rFonts w:ascii="Times New Roman" w:eastAsia="Times New Roman" w:hAnsi="Times New Roman"/>
          <w:bCs/>
          <w:sz w:val="28"/>
          <w:szCs w:val="28"/>
          <w:lang w:eastAsia="ru-RU"/>
        </w:rPr>
        <w:t xml:space="preserve">       </w:t>
      </w:r>
      <w:r w:rsidRPr="00C92CB5">
        <w:rPr>
          <w:rFonts w:ascii="Times New Roman" w:eastAsia="Times New Roman" w:hAnsi="Times New Roman"/>
          <w:bCs/>
          <w:sz w:val="28"/>
          <w:szCs w:val="28"/>
          <w:lang w:val="uk-UA" w:eastAsia="ru-RU"/>
        </w:rPr>
        <w:t xml:space="preserve">             Лілія РЕВУЦЬКА</w:t>
      </w:r>
    </w:p>
    <w:p w:rsidR="00C92CB5" w:rsidRDefault="00C92CB5"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8547A8" w:rsidRPr="00C92CB5" w:rsidRDefault="008547A8" w:rsidP="00C92CB5">
      <w:pPr>
        <w:spacing w:after="0" w:line="240" w:lineRule="auto"/>
        <w:jc w:val="both"/>
        <w:rPr>
          <w:rFonts w:ascii="Times New Roman" w:eastAsia="Times New Roman" w:hAnsi="Times New Roman"/>
          <w:b/>
          <w:color w:val="000000" w:themeColor="text1"/>
          <w:sz w:val="28"/>
          <w:szCs w:val="28"/>
          <w:lang w:val="uk-UA" w:eastAsia="ru-RU"/>
        </w:rPr>
      </w:pP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r w:rsidRPr="00C92CB5">
        <w:rPr>
          <w:rFonts w:ascii="Times New Roman" w:eastAsia="Times New Roman" w:hAnsi="Times New Roman"/>
          <w:color w:val="000000" w:themeColor="text1"/>
          <w:sz w:val="28"/>
          <w:szCs w:val="28"/>
          <w:lang w:val="uk-UA" w:eastAsia="ru-RU"/>
        </w:rPr>
        <w:lastRenderedPageBreak/>
        <w:t>Додаток 3</w:t>
      </w:r>
      <w:r w:rsidRPr="00C92CB5">
        <w:rPr>
          <w:rFonts w:ascii="Times New Roman" w:eastAsia="Times New Roman" w:hAnsi="Times New Roman"/>
          <w:sz w:val="28"/>
          <w:szCs w:val="28"/>
          <w:lang w:val="uk-UA" w:eastAsia="ru-RU"/>
        </w:rPr>
        <w:t xml:space="preserve"> </w:t>
      </w:r>
    </w:p>
    <w:p w:rsidR="00C92CB5" w:rsidRPr="00C92CB5" w:rsidRDefault="00C92CB5" w:rsidP="00C92CB5">
      <w:pPr>
        <w:spacing w:line="252" w:lineRule="auto"/>
        <w:jc w:val="right"/>
        <w:rPr>
          <w:rFonts w:ascii="Times New Roman" w:eastAsia="Times New Roman" w:hAnsi="Times New Roman"/>
          <w:color w:val="FF0000"/>
          <w:sz w:val="28"/>
          <w:szCs w:val="28"/>
          <w:lang w:val="uk-UA" w:eastAsia="ru-RU"/>
        </w:rPr>
      </w:pPr>
      <w:r w:rsidRPr="00C92CB5">
        <w:rPr>
          <w:rFonts w:ascii="Times New Roman" w:eastAsia="Times New Roman" w:hAnsi="Times New Roman"/>
          <w:sz w:val="24"/>
          <w:szCs w:val="24"/>
          <w:lang w:val="uk-UA" w:eastAsia="ru-RU"/>
        </w:rPr>
        <w:t xml:space="preserve">до рішення сільської ради  </w:t>
      </w:r>
      <w:r w:rsidRPr="00C92CB5">
        <w:rPr>
          <w:rFonts w:ascii="Times New Roman" w:eastAsia="Times New Roman" w:hAnsi="Times New Roman"/>
          <w:sz w:val="24"/>
          <w:szCs w:val="24"/>
          <w:lang w:val="uk-UA" w:eastAsia="ru-RU"/>
        </w:rPr>
        <w:br/>
        <w:t>№ ______ від ___________</w:t>
      </w:r>
    </w:p>
    <w:p w:rsidR="00C92CB5" w:rsidRPr="00C92CB5" w:rsidRDefault="00C92CB5" w:rsidP="00C92CB5">
      <w:pPr>
        <w:spacing w:line="252" w:lineRule="auto"/>
        <w:jc w:val="center"/>
        <w:rPr>
          <w:rFonts w:ascii="Times New Roman" w:eastAsia="Times New Roman" w:hAnsi="Times New Roman"/>
          <w:b/>
          <w:color w:val="000000" w:themeColor="text1"/>
          <w:sz w:val="28"/>
          <w:szCs w:val="28"/>
          <w:lang w:val="uk-UA" w:eastAsia="ru-RU"/>
        </w:rPr>
      </w:pPr>
      <w:r w:rsidRPr="00C92CB5">
        <w:rPr>
          <w:rFonts w:ascii="Times New Roman" w:eastAsia="Times New Roman" w:hAnsi="Times New Roman"/>
          <w:b/>
          <w:sz w:val="28"/>
          <w:szCs w:val="28"/>
          <w:lang w:val="uk-UA" w:eastAsia="ru-RU"/>
        </w:rPr>
        <w:t>Положення про оподаткування</w:t>
      </w:r>
    </w:p>
    <w:p w:rsidR="00C92CB5" w:rsidRPr="00C92CB5" w:rsidRDefault="00C92CB5" w:rsidP="00C92CB5">
      <w:pPr>
        <w:spacing w:after="0" w:line="240" w:lineRule="auto"/>
        <w:jc w:val="center"/>
        <w:rPr>
          <w:rFonts w:ascii="Times New Roman" w:hAnsi="Times New Roman"/>
          <w:b/>
          <w:color w:val="000000" w:themeColor="text1"/>
          <w:sz w:val="28"/>
          <w:szCs w:val="28"/>
          <w:shd w:val="clear" w:color="auto" w:fill="FFFFFF"/>
          <w:lang w:val="uk-UA"/>
        </w:rPr>
      </w:pPr>
      <w:r w:rsidRPr="00C92CB5">
        <w:rPr>
          <w:rFonts w:ascii="Times New Roman" w:hAnsi="Times New Roman"/>
          <w:b/>
          <w:color w:val="000000" w:themeColor="text1"/>
          <w:sz w:val="28"/>
          <w:szCs w:val="28"/>
          <w:shd w:val="clear" w:color="auto" w:fill="FFFFFF"/>
          <w:lang w:val="uk-UA"/>
        </w:rPr>
        <w:t xml:space="preserve">Туристичний збір </w:t>
      </w:r>
    </w:p>
    <w:p w:rsidR="00C92CB5" w:rsidRPr="00C92CB5" w:rsidRDefault="00C92CB5" w:rsidP="00C92CB5">
      <w:pPr>
        <w:keepNext/>
        <w:keepLines/>
        <w:spacing w:after="195" w:line="268" w:lineRule="auto"/>
        <w:ind w:right="287" w:hanging="10"/>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1. Загальні положення</w:t>
      </w:r>
    </w:p>
    <w:p w:rsidR="00C92CB5" w:rsidRPr="00C92CB5" w:rsidRDefault="00C92CB5" w:rsidP="00C92CB5">
      <w:pPr>
        <w:spacing w:after="14" w:line="266" w:lineRule="auto"/>
        <w:ind w:left="-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1.1. Туристичний збір - це місцевий збір, кошти від якого зараховуються до місцевого бюджету. </w:t>
      </w:r>
    </w:p>
    <w:p w:rsidR="00C92CB5" w:rsidRPr="00C92CB5" w:rsidRDefault="00C92CB5" w:rsidP="00C92CB5">
      <w:pPr>
        <w:spacing w:after="194" w:line="266" w:lineRule="auto"/>
        <w:ind w:left="-15" w:firstLine="572"/>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Туристичний збір встановлюється на підставі Податкового кодексу України, Закону України «Про місцеве самоврядування в Україні». </w:t>
      </w:r>
    </w:p>
    <w:p w:rsidR="00C92CB5" w:rsidRPr="00C92CB5" w:rsidRDefault="00C92CB5" w:rsidP="00C92CB5">
      <w:pPr>
        <w:keepNext/>
        <w:keepLines/>
        <w:tabs>
          <w:tab w:val="left" w:pos="9068"/>
        </w:tabs>
        <w:spacing w:after="195" w:line="268" w:lineRule="auto"/>
        <w:ind w:right="287"/>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2. Платники збору</w:t>
      </w:r>
    </w:p>
    <w:p w:rsidR="00C92CB5" w:rsidRPr="00C92CB5" w:rsidRDefault="00C92CB5" w:rsidP="00C92CB5">
      <w:pPr>
        <w:spacing w:after="14" w:line="266" w:lineRule="auto"/>
        <w:ind w:left="-5" w:right="252"/>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визначенних підпунктом 268.5.1.</w:t>
      </w:r>
      <w:r w:rsidRPr="00C92CB5">
        <w:rPr>
          <w:rFonts w:ascii="Times New Roman" w:eastAsia="Times New Roman" w:hAnsi="Times New Roman"/>
          <w:color w:val="000000"/>
          <w:sz w:val="28"/>
          <w:lang w:val="uk-UA" w:eastAsia="ru-RU"/>
        </w:rPr>
        <w:t xml:space="preserve"> </w:t>
      </w:r>
      <w:r w:rsidRPr="00C92CB5">
        <w:rPr>
          <w:rFonts w:ascii="Times New Roman" w:eastAsia="Times New Roman" w:hAnsi="Times New Roman"/>
          <w:color w:val="000000"/>
          <w:sz w:val="28"/>
          <w:lang w:eastAsia="ru-RU"/>
        </w:rPr>
        <w:t xml:space="preserve">пункту 268.5 ПКУ. </w:t>
      </w:r>
    </w:p>
    <w:p w:rsidR="00C92CB5" w:rsidRPr="00C92CB5" w:rsidRDefault="00C92CB5" w:rsidP="00C92CB5">
      <w:pPr>
        <w:spacing w:after="147" w:line="266" w:lineRule="auto"/>
        <w:ind w:right="533"/>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2.2. Платниками збору не можуть бути особи, які: </w:t>
      </w:r>
    </w:p>
    <w:p w:rsidR="00C92CB5" w:rsidRPr="00C92CB5" w:rsidRDefault="00C92CB5" w:rsidP="00C92CB5">
      <w:pPr>
        <w:spacing w:after="27" w:line="256" w:lineRule="auto"/>
        <w:ind w:left="10" w:right="251"/>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а) постійно проживають, у тому числі на умовах договорів найму, у селі,</w:t>
      </w:r>
      <w:r w:rsidRPr="00C92CB5">
        <w:rPr>
          <w:rFonts w:ascii="Times New Roman" w:eastAsia="Times New Roman" w:hAnsi="Times New Roman"/>
          <w:color w:val="000000"/>
          <w:sz w:val="28"/>
          <w:lang w:val="uk-UA" w:eastAsia="ru-RU"/>
        </w:rPr>
        <w:t xml:space="preserve"> </w:t>
      </w:r>
      <w:r w:rsidRPr="00C92CB5">
        <w:rPr>
          <w:rFonts w:ascii="Times New Roman" w:eastAsia="Times New Roman" w:hAnsi="Times New Roman"/>
          <w:color w:val="000000"/>
          <w:sz w:val="28"/>
          <w:lang w:eastAsia="ru-RU"/>
        </w:rPr>
        <w:t xml:space="preserve">селищі або місті, радами яких встановлено такий збір; </w:t>
      </w:r>
    </w:p>
    <w:p w:rsidR="00C92CB5" w:rsidRPr="00C92CB5" w:rsidRDefault="00C92CB5" w:rsidP="00C92CB5">
      <w:pPr>
        <w:spacing w:after="14" w:line="266" w:lineRule="auto"/>
        <w:ind w:right="260"/>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б) особи визначені</w:t>
      </w:r>
      <w:hyperlink r:id="rId6" w:anchor="n692" w:history="1">
        <w:r w:rsidRPr="00C92CB5">
          <w:rPr>
            <w:rFonts w:ascii="Times New Roman" w:hAnsi="Times New Roman"/>
            <w:color w:val="000000"/>
            <w:sz w:val="28"/>
            <w:u w:val="single"/>
          </w:rPr>
          <w:t xml:space="preserve"> </w:t>
        </w:r>
      </w:hyperlink>
      <w:hyperlink r:id="rId7" w:anchor="n692" w:history="1">
        <w:r w:rsidRPr="00C92CB5">
          <w:rPr>
            <w:rFonts w:ascii="Times New Roman" w:hAnsi="Times New Roman"/>
            <w:color w:val="000000"/>
            <w:sz w:val="28"/>
            <w:u w:val="single"/>
          </w:rPr>
          <w:t>підпунктом "в"</w:t>
        </w:r>
      </w:hyperlink>
      <w:hyperlink r:id="rId8" w:anchor="n692" w:history="1">
        <w:r w:rsidRPr="00C92CB5">
          <w:rPr>
            <w:rFonts w:ascii="Times New Roman" w:hAnsi="Times New Roman"/>
            <w:color w:val="000000"/>
            <w:sz w:val="28"/>
            <w:u w:val="single"/>
          </w:rPr>
          <w:t xml:space="preserve"> </w:t>
        </w:r>
      </w:hyperlink>
      <w:r w:rsidRPr="00C92CB5">
        <w:rPr>
          <w:rFonts w:ascii="Times New Roman" w:eastAsia="Times New Roman" w:hAnsi="Times New Roman"/>
          <w:color w:val="000000"/>
          <w:sz w:val="28"/>
          <w:lang w:eastAsia="ru-RU"/>
        </w:rPr>
        <w:t>підпункту 14.1.213 пункту 14.1 статті 14 ПКУ, які прибули у відрядження або тимчасово розміщуються у місцях проживання (ночівлі), визначених</w:t>
      </w:r>
      <w:hyperlink r:id="rId9" w:anchor="n11901" w:history="1">
        <w:r w:rsidRPr="00C92CB5">
          <w:rPr>
            <w:rFonts w:ascii="Times New Roman" w:hAnsi="Times New Roman"/>
            <w:color w:val="000000"/>
            <w:sz w:val="28"/>
            <w:u w:val="single"/>
          </w:rPr>
          <w:t xml:space="preserve"> </w:t>
        </w:r>
      </w:hyperlink>
      <w:hyperlink r:id="rId10" w:anchor="n11901" w:history="1">
        <w:r w:rsidRPr="00C92CB5">
          <w:rPr>
            <w:rFonts w:ascii="Times New Roman" w:hAnsi="Times New Roman"/>
            <w:color w:val="000000"/>
            <w:sz w:val="28"/>
            <w:u w:val="single"/>
          </w:rPr>
          <w:t>підпунктом "б"</w:t>
        </w:r>
      </w:hyperlink>
      <w:hyperlink r:id="rId11" w:anchor="n11901" w:history="1">
        <w:r w:rsidRPr="00C92CB5">
          <w:rPr>
            <w:rFonts w:ascii="Times New Roman" w:hAnsi="Times New Roman"/>
            <w:color w:val="000000"/>
            <w:sz w:val="28"/>
            <w:u w:val="single"/>
          </w:rPr>
          <w:t xml:space="preserve"> </w:t>
        </w:r>
      </w:hyperlink>
      <w:r w:rsidRPr="00C92CB5">
        <w:rPr>
          <w:rFonts w:ascii="Times New Roman" w:eastAsia="Times New Roman" w:hAnsi="Times New Roman"/>
          <w:color w:val="000000"/>
          <w:sz w:val="28"/>
          <w:lang w:eastAsia="ru-RU"/>
        </w:rPr>
        <w:t xml:space="preserve">підпункту 268.5.1 пункту 268.5 статті 268 ПКУ, що належать фізичним особам на праві власності або на праві користування за договором найму; </w:t>
      </w:r>
    </w:p>
    <w:p w:rsidR="00C92CB5" w:rsidRPr="00C92CB5" w:rsidRDefault="00C92CB5" w:rsidP="00C92CB5">
      <w:pPr>
        <w:tabs>
          <w:tab w:val="left" w:pos="567"/>
        </w:tabs>
        <w:spacing w:after="27" w:line="256" w:lineRule="auto"/>
        <w:ind w:left="10" w:right="251"/>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в) інваліди, діти-інваліди та особи, що супроводжують інвалідів I групи або дітей-інвалідів (не більше одного супроводжуючого); </w:t>
      </w:r>
    </w:p>
    <w:p w:rsidR="00C92CB5" w:rsidRPr="00C92CB5" w:rsidRDefault="00C92CB5" w:rsidP="00C92CB5">
      <w:pPr>
        <w:spacing w:after="14" w:line="266" w:lineRule="auto"/>
        <w:ind w:right="533"/>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г) ветерани війни; </w:t>
      </w:r>
    </w:p>
    <w:p w:rsidR="00C92CB5" w:rsidRPr="00C92CB5" w:rsidRDefault="00C92CB5" w:rsidP="00C92CB5">
      <w:pPr>
        <w:spacing w:after="14" w:line="266" w:lineRule="auto"/>
        <w:ind w:right="533"/>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ґ) учасники ліквідації наслідків аварії на Чорнобильській АЕС; </w:t>
      </w:r>
    </w:p>
    <w:p w:rsidR="00C92CB5" w:rsidRPr="00C92CB5" w:rsidRDefault="00C92CB5" w:rsidP="00C92CB5">
      <w:pPr>
        <w:spacing w:after="14" w:line="266" w:lineRule="auto"/>
        <w:ind w:left="-15" w:right="25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 </w:t>
      </w:r>
    </w:p>
    <w:p w:rsidR="00C92CB5" w:rsidRPr="00C92CB5" w:rsidRDefault="00C92CB5" w:rsidP="00C92CB5">
      <w:pPr>
        <w:spacing w:after="14" w:line="266" w:lineRule="auto"/>
        <w:ind w:right="533"/>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е) </w:t>
      </w:r>
      <w:r w:rsidRPr="00C92CB5">
        <w:rPr>
          <w:rFonts w:ascii="Times New Roman" w:eastAsia="Times New Roman" w:hAnsi="Times New Roman"/>
          <w:color w:val="000000"/>
          <w:sz w:val="28"/>
          <w:lang w:val="uk-UA" w:eastAsia="ru-RU"/>
        </w:rPr>
        <w:t xml:space="preserve"> </w:t>
      </w:r>
      <w:r w:rsidRPr="00C92CB5">
        <w:rPr>
          <w:rFonts w:ascii="Times New Roman" w:eastAsia="Times New Roman" w:hAnsi="Times New Roman"/>
          <w:color w:val="000000"/>
          <w:sz w:val="28"/>
          <w:lang w:eastAsia="ru-RU"/>
        </w:rPr>
        <w:t xml:space="preserve">діти віком до 18 років; </w:t>
      </w:r>
    </w:p>
    <w:p w:rsidR="00C92CB5" w:rsidRPr="00C92CB5" w:rsidRDefault="00C92CB5" w:rsidP="00C92CB5">
      <w:pPr>
        <w:spacing w:after="27" w:line="256" w:lineRule="auto"/>
        <w:ind w:left="10" w:right="251"/>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є) дитячі лікувально-профілактичні, фізкультурно-оздоровчі та санаторно-курортні заклади</w:t>
      </w:r>
      <w:r w:rsidRPr="00C92CB5">
        <w:rPr>
          <w:rFonts w:ascii="Times New Roman" w:eastAsia="Times New Roman" w:hAnsi="Times New Roman"/>
          <w:color w:val="000000"/>
          <w:sz w:val="28"/>
          <w:lang w:val="uk-UA" w:eastAsia="ru-RU"/>
        </w:rPr>
        <w:t xml:space="preserve">; </w:t>
      </w:r>
    </w:p>
    <w:p w:rsidR="00C92CB5" w:rsidRPr="00C92CB5" w:rsidRDefault="00C92CB5" w:rsidP="00C92CB5">
      <w:pPr>
        <w:tabs>
          <w:tab w:val="left" w:pos="567"/>
        </w:tabs>
        <w:spacing w:after="54" w:line="256" w:lineRule="auto"/>
        <w:ind w:left="10" w:right="251"/>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ж)</w:t>
      </w:r>
      <w:r w:rsidRPr="00C92CB5">
        <w:rPr>
          <w:rFonts w:ascii="Times New Roman" w:eastAsia="Times New Roman" w:hAnsi="Times New Roman"/>
          <w:color w:val="000000"/>
          <w:sz w:val="28"/>
          <w:lang w:val="uk-UA" w:eastAsia="ru-RU"/>
        </w:rPr>
        <w:t xml:space="preserve"> </w:t>
      </w:r>
      <w:r w:rsidRPr="00C92CB5">
        <w:rPr>
          <w:rFonts w:ascii="Times New Roman" w:eastAsia="Times New Roman" w:hAnsi="Times New Roman"/>
          <w:color w:val="000000"/>
          <w:sz w:val="28"/>
          <w:lang w:eastAsia="ru-RU"/>
        </w:rPr>
        <w:t>члени сім’ї фізичної особи першого та/або другого ступеня</w:t>
      </w:r>
      <w:r w:rsidRPr="00C92CB5">
        <w:rPr>
          <w:rFonts w:ascii="Times New Roman" w:eastAsia="Times New Roman" w:hAnsi="Times New Roman"/>
          <w:color w:val="000000"/>
          <w:sz w:val="28"/>
          <w:lang w:val="uk-UA" w:eastAsia="ru-RU"/>
        </w:rPr>
        <w:t xml:space="preserve"> сп</w:t>
      </w:r>
      <w:r w:rsidRPr="00C92CB5">
        <w:rPr>
          <w:rFonts w:ascii="Times New Roman" w:eastAsia="Times New Roman" w:hAnsi="Times New Roman"/>
          <w:color w:val="000000"/>
          <w:sz w:val="28"/>
          <w:lang w:eastAsia="ru-RU"/>
        </w:rPr>
        <w:t>оріднення визначені відповідно до</w:t>
      </w:r>
      <w:hyperlink r:id="rId12" w:anchor="n777" w:history="1">
        <w:r w:rsidRPr="00C92CB5">
          <w:rPr>
            <w:rFonts w:ascii="Times New Roman" w:hAnsi="Times New Roman"/>
            <w:color w:val="000000"/>
            <w:sz w:val="28"/>
            <w:u w:val="single"/>
          </w:rPr>
          <w:t xml:space="preserve"> </w:t>
        </w:r>
      </w:hyperlink>
      <w:hyperlink r:id="rId13" w:anchor="n777" w:history="1">
        <w:r w:rsidRPr="00C92CB5">
          <w:rPr>
            <w:rFonts w:ascii="Times New Roman" w:hAnsi="Times New Roman"/>
            <w:color w:val="000000"/>
            <w:sz w:val="28"/>
            <w:u w:val="single"/>
          </w:rPr>
          <w:t>підпункту 14.1.263</w:t>
        </w:r>
      </w:hyperlink>
      <w:hyperlink r:id="rId14" w:anchor="n777" w:history="1">
        <w:r w:rsidRPr="00C92CB5">
          <w:rPr>
            <w:rFonts w:ascii="Times New Roman" w:hAnsi="Times New Roman"/>
            <w:color w:val="000000"/>
            <w:sz w:val="28"/>
            <w:u w:val="single"/>
          </w:rPr>
          <w:t xml:space="preserve"> </w:t>
        </w:r>
      </w:hyperlink>
      <w:r w:rsidRPr="00C92CB5">
        <w:rPr>
          <w:rFonts w:ascii="Times New Roman" w:eastAsia="Times New Roman" w:hAnsi="Times New Roman"/>
          <w:color w:val="000000"/>
          <w:sz w:val="28"/>
          <w:lang w:eastAsia="ru-RU"/>
        </w:rPr>
        <w:t xml:space="preserve">пункту 14.1 статті 14 ПКУ, які тимчасово </w:t>
      </w:r>
      <w:r w:rsidRPr="00C92CB5">
        <w:rPr>
          <w:rFonts w:ascii="Times New Roman" w:eastAsia="Times New Roman" w:hAnsi="Times New Roman"/>
          <w:color w:val="000000"/>
          <w:sz w:val="28"/>
          <w:lang w:eastAsia="ru-RU"/>
        </w:rPr>
        <w:lastRenderedPageBreak/>
        <w:t>розміщуються такою фізичною особою у місцях проживання (ночівлі), визначених</w:t>
      </w:r>
      <w:hyperlink r:id="rId15" w:anchor="n11901" w:history="1">
        <w:r w:rsidRPr="00C92CB5">
          <w:rPr>
            <w:rFonts w:ascii="Times New Roman" w:hAnsi="Times New Roman"/>
            <w:color w:val="000000"/>
            <w:sz w:val="28"/>
            <w:u w:val="single"/>
          </w:rPr>
          <w:t xml:space="preserve"> </w:t>
        </w:r>
      </w:hyperlink>
      <w:hyperlink r:id="rId16" w:anchor="n11901" w:history="1">
        <w:r w:rsidRPr="00C92CB5">
          <w:rPr>
            <w:rFonts w:ascii="Times New Roman" w:hAnsi="Times New Roman"/>
            <w:color w:val="000000"/>
            <w:sz w:val="28"/>
            <w:u w:val="single"/>
          </w:rPr>
          <w:t>підпунктом "б"</w:t>
        </w:r>
      </w:hyperlink>
      <w:hyperlink r:id="rId17" w:anchor="n11901" w:history="1">
        <w:r w:rsidRPr="00C92CB5">
          <w:rPr>
            <w:rFonts w:ascii="Times New Roman" w:hAnsi="Times New Roman"/>
            <w:color w:val="000000"/>
            <w:sz w:val="28"/>
            <w:u w:val="single"/>
          </w:rPr>
          <w:t xml:space="preserve"> </w:t>
        </w:r>
      </w:hyperlink>
      <w:r w:rsidRPr="00C92CB5">
        <w:rPr>
          <w:rFonts w:ascii="Times New Roman" w:eastAsia="Times New Roman" w:hAnsi="Times New Roman"/>
          <w:color w:val="000000"/>
          <w:sz w:val="28"/>
          <w:lang w:eastAsia="ru-RU"/>
        </w:rPr>
        <w:t xml:space="preserve">підпункту 268.5.1 пункту 268.5 цієї статті ПКУ, що належать їй на праві власності або на праві користування за договором найму. </w:t>
      </w:r>
    </w:p>
    <w:p w:rsidR="00C92CB5" w:rsidRPr="00C92CB5" w:rsidRDefault="00C92CB5" w:rsidP="00C92CB5">
      <w:pPr>
        <w:tabs>
          <w:tab w:val="left" w:pos="567"/>
        </w:tabs>
        <w:spacing w:after="54" w:line="256" w:lineRule="auto"/>
        <w:ind w:left="10" w:right="251" w:firstLine="572"/>
        <w:jc w:val="both"/>
        <w:rPr>
          <w:rFonts w:ascii="Times New Roman" w:eastAsia="Times New Roman" w:hAnsi="Times New Roman"/>
          <w:b/>
          <w:color w:val="000000"/>
          <w:sz w:val="28"/>
          <w:lang w:eastAsia="ru-RU"/>
        </w:rPr>
      </w:pPr>
      <w:r w:rsidRPr="00C92CB5">
        <w:rPr>
          <w:rFonts w:ascii="Times New Roman" w:eastAsia="Times New Roman" w:hAnsi="Times New Roman"/>
          <w:color w:val="000000"/>
          <w:sz w:val="28"/>
          <w:lang w:eastAsia="ru-RU"/>
        </w:rPr>
        <w:br/>
      </w:r>
      <w:r w:rsidRPr="00C92CB5">
        <w:rPr>
          <w:rFonts w:ascii="Times New Roman" w:eastAsia="Times New Roman" w:hAnsi="Times New Roman"/>
          <w:b/>
          <w:color w:val="000000"/>
          <w:sz w:val="28"/>
          <w:lang w:eastAsia="ru-RU"/>
        </w:rPr>
        <w:t>3. Податкові агенти</w:t>
      </w:r>
    </w:p>
    <w:p w:rsidR="00C92CB5" w:rsidRPr="00C92CB5" w:rsidRDefault="00C92CB5" w:rsidP="00C92CB5">
      <w:pPr>
        <w:tabs>
          <w:tab w:val="left" w:pos="567"/>
        </w:tabs>
        <w:spacing w:after="54" w:line="256" w:lineRule="auto"/>
        <w:ind w:left="10" w:right="251" w:hanging="10"/>
        <w:jc w:val="both"/>
        <w:rPr>
          <w:rFonts w:ascii="Times New Roman" w:eastAsia="Times New Roman" w:hAnsi="Times New Roman"/>
          <w:color w:val="000000"/>
          <w:sz w:val="28"/>
          <w:lang w:val="uk-UA" w:eastAsia="ru-RU"/>
        </w:rPr>
      </w:pPr>
      <w:r w:rsidRPr="00C92CB5">
        <w:rPr>
          <w:rFonts w:ascii="Times New Roman" w:eastAsia="Times New Roman" w:hAnsi="Times New Roman"/>
          <w:b/>
          <w:color w:val="000000"/>
          <w:sz w:val="28"/>
          <w:lang w:eastAsia="ru-RU"/>
        </w:rPr>
        <w:br/>
      </w:r>
      <w:r w:rsidRPr="00C92CB5">
        <w:rPr>
          <w:rFonts w:ascii="Times New Roman" w:eastAsia="Times New Roman" w:hAnsi="Times New Roman"/>
          <w:color w:val="000000"/>
          <w:sz w:val="28"/>
          <w:lang w:eastAsia="ru-RU"/>
        </w:rPr>
        <w:t>3.1.</w:t>
      </w:r>
      <w:r w:rsidRPr="00C92CB5">
        <w:rPr>
          <w:rFonts w:ascii="Times New Roman" w:eastAsia="Times New Roman" w:hAnsi="Times New Roman"/>
          <w:color w:val="000000"/>
          <w:sz w:val="28"/>
          <w:lang w:val="uk-UA" w:eastAsia="ru-RU"/>
        </w:rPr>
        <w:t xml:space="preserve"> </w:t>
      </w:r>
      <w:r w:rsidRPr="00C92CB5">
        <w:rPr>
          <w:rFonts w:ascii="Times New Roman" w:eastAsia="Times New Roman" w:hAnsi="Times New Roman"/>
          <w:color w:val="000000"/>
          <w:sz w:val="28"/>
          <w:lang w:eastAsia="ru-RU"/>
        </w:rPr>
        <w:t xml:space="preserve">Податковими агентами зі сплати туристичного збору є: </w:t>
      </w:r>
      <w:r w:rsidRPr="00C92CB5">
        <w:rPr>
          <w:rFonts w:ascii="Times New Roman" w:eastAsia="Times New Roman" w:hAnsi="Times New Roman"/>
          <w:color w:val="000000"/>
          <w:sz w:val="28"/>
          <w:lang w:eastAsia="ru-RU"/>
        </w:rPr>
        <w:br/>
        <w:t xml:space="preserve">а) юридичні особи, філії, відділення, інші відокремлені підрозділи юридичних осіб згідно з пунктом 3.2 цього Положення, фізичні особи - підприємці, які надають послуги з тимчасового розміщення осіб у місцях проживання (ночівлі), визначених пунктом 3.3 цього Положення; </w:t>
      </w:r>
      <w:r w:rsidRPr="00C92CB5">
        <w:rPr>
          <w:rFonts w:ascii="Times New Roman" w:eastAsia="Times New Roman" w:hAnsi="Times New Roman"/>
          <w:color w:val="000000"/>
          <w:sz w:val="28"/>
          <w:lang w:eastAsia="ru-RU"/>
        </w:rPr>
        <w:br/>
        <w:t xml:space="preserve">б) квартирно-посередницькі організації, які направляють неорганізованих осіб з метою їх тимчасового розміщення у місцях проживання (ночівлі), визначених у підпункті б пункту 3.3 цього Положення, що належать фізичним особам на праві власності або на праві користування за договором найму; </w:t>
      </w:r>
      <w:r w:rsidRPr="00C92CB5">
        <w:rPr>
          <w:rFonts w:ascii="Times New Roman" w:eastAsia="Times New Roman" w:hAnsi="Times New Roman"/>
          <w:color w:val="000000"/>
          <w:sz w:val="28"/>
          <w:lang w:eastAsia="ru-RU"/>
        </w:rPr>
        <w:br/>
        <w:t xml:space="preserve">в) юридичні особи,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збір на умовах договору, укладеного з відповідною радою. Перелік податкових агентів та інформація про них розміщуються та оприлюднюються на офіційному веб-сайті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r w:rsidRPr="00C92CB5">
        <w:rPr>
          <w:rFonts w:ascii="Times New Roman" w:eastAsia="Times New Roman" w:hAnsi="Times New Roman"/>
          <w:color w:val="000000"/>
          <w:sz w:val="28"/>
          <w:lang w:eastAsia="ru-RU"/>
        </w:rPr>
        <w:br/>
        <w:t xml:space="preserve">3.2.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 </w:t>
      </w:r>
      <w:r w:rsidRPr="00C92CB5">
        <w:rPr>
          <w:rFonts w:ascii="Times New Roman" w:eastAsia="Times New Roman" w:hAnsi="Times New Roman"/>
          <w:color w:val="000000"/>
          <w:sz w:val="28"/>
          <w:lang w:eastAsia="ru-RU"/>
        </w:rPr>
        <w:br/>
      </w:r>
      <w:r w:rsidRPr="00C92CB5">
        <w:rPr>
          <w:rFonts w:ascii="Times New Roman" w:eastAsia="Times New Roman" w:hAnsi="Times New Roman"/>
          <w:color w:val="000000"/>
          <w:sz w:val="28"/>
          <w:lang w:val="uk-UA" w:eastAsia="ru-RU"/>
        </w:rPr>
        <w:t xml:space="preserve">3.3. Справляння збору здійснюється з тимчасового розміщення у таких місцях проживання (ночівлі): </w:t>
      </w:r>
      <w:r w:rsidRPr="00C92CB5">
        <w:rPr>
          <w:rFonts w:ascii="Times New Roman" w:eastAsia="Times New Roman" w:hAnsi="Times New Roman"/>
          <w:color w:val="000000"/>
          <w:sz w:val="28"/>
          <w:lang w:val="uk-UA" w:eastAsia="ru-RU"/>
        </w:rPr>
        <w:br/>
        <w:t xml:space="preserve">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 </w:t>
      </w:r>
      <w:r w:rsidRPr="00C92CB5">
        <w:rPr>
          <w:rFonts w:ascii="Times New Roman" w:eastAsia="Times New Roman" w:hAnsi="Times New Roman"/>
          <w:color w:val="000000"/>
          <w:sz w:val="28"/>
          <w:lang w:val="uk-UA" w:eastAsia="ru-RU"/>
        </w:rPr>
        <w:br/>
        <w:t xml:space="preserve">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 </w:t>
      </w:r>
    </w:p>
    <w:p w:rsidR="00C92CB5" w:rsidRPr="008547A8" w:rsidRDefault="00C92CB5" w:rsidP="008547A8">
      <w:pPr>
        <w:spacing w:after="202" w:line="266" w:lineRule="auto"/>
        <w:ind w:left="-5" w:right="255" w:firstLine="5"/>
        <w:jc w:val="both"/>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4. База справляння збору</w:t>
      </w:r>
      <w:r w:rsidR="008547A8">
        <w:rPr>
          <w:rFonts w:ascii="Times New Roman" w:eastAsia="Times New Roman" w:hAnsi="Times New Roman"/>
          <w:b/>
          <w:color w:val="000000"/>
          <w:sz w:val="28"/>
          <w:lang w:val="uk-UA" w:eastAsia="ru-RU"/>
        </w:rPr>
        <w:tab/>
      </w:r>
      <w:r w:rsidRPr="00C92CB5">
        <w:rPr>
          <w:rFonts w:ascii="Times New Roman" w:eastAsia="Times New Roman" w:hAnsi="Times New Roman"/>
          <w:b/>
          <w:color w:val="000000"/>
          <w:sz w:val="28"/>
          <w:lang w:eastAsia="ru-RU"/>
        </w:rPr>
        <w:br/>
      </w:r>
      <w:r w:rsidRPr="00C92CB5">
        <w:rPr>
          <w:rFonts w:ascii="Times New Roman" w:eastAsia="Times New Roman" w:hAnsi="Times New Roman"/>
          <w:color w:val="000000"/>
          <w:sz w:val="28"/>
          <w:lang w:eastAsia="ru-RU"/>
        </w:rPr>
        <w:t>4.1. Базою справляння збору є загальна кількість діб тимчасового розміщення у місцях проживання (ночі</w:t>
      </w:r>
      <w:proofErr w:type="gramStart"/>
      <w:r w:rsidRPr="00C92CB5">
        <w:rPr>
          <w:rFonts w:ascii="Times New Roman" w:eastAsia="Times New Roman" w:hAnsi="Times New Roman"/>
          <w:color w:val="000000"/>
          <w:sz w:val="28"/>
          <w:lang w:eastAsia="ru-RU"/>
        </w:rPr>
        <w:t>вл</w:t>
      </w:r>
      <w:proofErr w:type="gramEnd"/>
      <w:r w:rsidRPr="00C92CB5">
        <w:rPr>
          <w:rFonts w:ascii="Times New Roman" w:eastAsia="Times New Roman" w:hAnsi="Times New Roman"/>
          <w:color w:val="000000"/>
          <w:sz w:val="28"/>
          <w:lang w:eastAsia="ru-RU"/>
        </w:rPr>
        <w:t xml:space="preserve">і), визначених пунктом 3.3 цього Положення. </w:t>
      </w:r>
    </w:p>
    <w:p w:rsidR="00C92CB5" w:rsidRPr="00C92CB5" w:rsidRDefault="00C92CB5" w:rsidP="00C92CB5">
      <w:pPr>
        <w:tabs>
          <w:tab w:val="left" w:pos="567"/>
        </w:tabs>
        <w:spacing w:after="202" w:line="266" w:lineRule="auto"/>
        <w:ind w:left="-5" w:right="255" w:firstLine="5"/>
        <w:jc w:val="both"/>
        <w:rPr>
          <w:rFonts w:ascii="Times New Roman" w:eastAsia="Times New Roman" w:hAnsi="Times New Roman"/>
          <w:b/>
          <w:color w:val="000000"/>
          <w:sz w:val="28"/>
          <w:lang w:eastAsia="ru-RU"/>
        </w:rPr>
      </w:pPr>
      <w:r w:rsidRPr="00C92CB5">
        <w:rPr>
          <w:rFonts w:ascii="Times New Roman" w:eastAsia="Times New Roman" w:hAnsi="Times New Roman"/>
          <w:color w:val="000000"/>
          <w:sz w:val="28"/>
          <w:lang w:eastAsia="ru-RU"/>
        </w:rPr>
        <w:br/>
      </w:r>
      <w:r w:rsidRPr="00C92CB5">
        <w:rPr>
          <w:rFonts w:ascii="Times New Roman" w:eastAsia="Times New Roman" w:hAnsi="Times New Roman"/>
          <w:b/>
          <w:color w:val="000000"/>
          <w:sz w:val="28"/>
          <w:lang w:eastAsia="ru-RU"/>
        </w:rPr>
        <w:t>5. Ставки збору</w:t>
      </w:r>
    </w:p>
    <w:p w:rsidR="00C92CB5" w:rsidRPr="00C92CB5" w:rsidRDefault="00C92CB5" w:rsidP="00C92CB5">
      <w:pPr>
        <w:tabs>
          <w:tab w:val="left" w:pos="567"/>
        </w:tabs>
        <w:spacing w:after="202" w:line="266" w:lineRule="auto"/>
        <w:ind w:left="-5" w:right="255"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5.1. Ставка збору встановлюється за кожну добу тимчасового розміщення особи у місцях проживання (ночівлі), визначених у пункті 3.3 цього Положення, у розмірі: </w:t>
      </w:r>
    </w:p>
    <w:p w:rsidR="00C92CB5" w:rsidRPr="00C92CB5" w:rsidRDefault="00C92CB5" w:rsidP="00C92CB5">
      <w:pPr>
        <w:numPr>
          <w:ilvl w:val="0"/>
          <w:numId w:val="2"/>
        </w:numPr>
        <w:spacing w:after="14" w:line="266" w:lineRule="auto"/>
        <w:ind w:right="260"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u w:val="single" w:color="000000"/>
          <w:lang w:eastAsia="ru-RU"/>
        </w:rPr>
        <w:lastRenderedPageBreak/>
        <w:t>0,5 відсотка</w:t>
      </w:r>
      <w:r w:rsidRPr="00C92CB5">
        <w:rPr>
          <w:rFonts w:ascii="Times New Roman" w:eastAsia="Times New Roman" w:hAnsi="Times New Roman"/>
          <w:color w:val="000000"/>
          <w:sz w:val="28"/>
          <w:lang w:eastAsia="ru-RU"/>
        </w:rPr>
        <w:t xml:space="preserve"> - для внутрішнього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C92CB5" w:rsidRPr="00C92CB5" w:rsidRDefault="00C92CB5" w:rsidP="00C92CB5">
      <w:pPr>
        <w:numPr>
          <w:ilvl w:val="0"/>
          <w:numId w:val="2"/>
        </w:numPr>
        <w:spacing w:after="205" w:line="266" w:lineRule="auto"/>
        <w:ind w:right="260"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u w:val="single" w:color="000000"/>
          <w:lang w:val="uk-UA" w:eastAsia="ru-RU"/>
        </w:rPr>
        <w:t>5</w:t>
      </w:r>
      <w:r w:rsidRPr="00C92CB5">
        <w:rPr>
          <w:rFonts w:ascii="Times New Roman" w:eastAsia="Times New Roman" w:hAnsi="Times New Roman"/>
          <w:color w:val="000000"/>
          <w:sz w:val="28"/>
          <w:u w:val="single" w:color="000000"/>
          <w:lang w:eastAsia="ru-RU"/>
        </w:rPr>
        <w:t xml:space="preserve"> відсоток</w:t>
      </w:r>
      <w:r w:rsidRPr="00C92CB5">
        <w:rPr>
          <w:rFonts w:ascii="Times New Roman" w:eastAsia="Times New Roman" w:hAnsi="Times New Roman"/>
          <w:color w:val="000000"/>
          <w:sz w:val="28"/>
          <w:lang w:eastAsia="ru-RU"/>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C92CB5" w:rsidRPr="00C92CB5" w:rsidRDefault="00C92CB5" w:rsidP="00C92CB5">
      <w:pPr>
        <w:keepNext/>
        <w:keepLines/>
        <w:tabs>
          <w:tab w:val="left" w:pos="567"/>
        </w:tabs>
        <w:spacing w:after="195" w:line="268" w:lineRule="auto"/>
        <w:ind w:right="286" w:firstLine="5"/>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6. Порядок справляння збору</w:t>
      </w:r>
    </w:p>
    <w:p w:rsidR="00C92CB5" w:rsidRPr="00C92CB5" w:rsidRDefault="00C92CB5" w:rsidP="00C92CB5">
      <w:pPr>
        <w:spacing w:after="14" w:line="266" w:lineRule="auto"/>
        <w:ind w:left="-5" w:right="260"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C92CB5" w:rsidRPr="00C92CB5" w:rsidRDefault="00C92CB5" w:rsidP="00C92CB5">
      <w:pPr>
        <w:spacing w:after="173" w:line="266" w:lineRule="auto"/>
        <w:ind w:left="-15" w:right="260"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 </w:t>
      </w:r>
    </w:p>
    <w:p w:rsidR="00C92CB5" w:rsidRPr="00C92CB5" w:rsidRDefault="00C92CB5" w:rsidP="00C92CB5">
      <w:pPr>
        <w:spacing w:after="143" w:line="266" w:lineRule="auto"/>
        <w:ind w:left="-5" w:right="254"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ПКУ та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C92CB5" w:rsidRPr="00C92CB5" w:rsidRDefault="00C92CB5" w:rsidP="00C92CB5">
      <w:pPr>
        <w:spacing w:after="206" w:line="266" w:lineRule="auto"/>
        <w:ind w:left="-5" w:right="261"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ПКУ порядку. </w:t>
      </w:r>
    </w:p>
    <w:p w:rsidR="00C92CB5" w:rsidRPr="00C92CB5" w:rsidRDefault="00C92CB5" w:rsidP="00C92CB5">
      <w:pPr>
        <w:tabs>
          <w:tab w:val="left" w:pos="2004"/>
        </w:tabs>
        <w:spacing w:line="256" w:lineRule="auto"/>
        <w:ind w:firstLine="5"/>
        <w:jc w:val="both"/>
        <w:rPr>
          <w:rFonts w:ascii="Times New Roman" w:eastAsia="Times New Roman" w:hAnsi="Times New Roman"/>
          <w:b/>
          <w:sz w:val="28"/>
          <w:lang w:val="uk-UA" w:eastAsia="ru-RU"/>
        </w:rPr>
      </w:pPr>
      <w:r w:rsidRPr="00C92CB5">
        <w:rPr>
          <w:rFonts w:ascii="Times New Roman" w:eastAsia="Times New Roman" w:hAnsi="Times New Roman"/>
          <w:b/>
          <w:sz w:val="28"/>
          <w:lang w:val="uk-UA" w:eastAsia="ru-RU"/>
        </w:rPr>
        <w:t>7. Податковий період</w:t>
      </w:r>
    </w:p>
    <w:p w:rsidR="00C92CB5" w:rsidRPr="00C92CB5" w:rsidRDefault="00C92CB5" w:rsidP="00C92CB5">
      <w:pPr>
        <w:spacing w:after="211" w:line="266" w:lineRule="auto"/>
        <w:ind w:left="-5" w:right="533"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7.1. Базовий податковий (звітний) період дорівнює календарному кварталу. </w:t>
      </w:r>
    </w:p>
    <w:p w:rsidR="00C92CB5" w:rsidRPr="00C92CB5" w:rsidRDefault="00C92CB5" w:rsidP="00C92CB5">
      <w:pPr>
        <w:keepNext/>
        <w:keepLines/>
        <w:spacing w:after="195" w:line="268" w:lineRule="auto"/>
        <w:ind w:left="39" w:right="286" w:firstLine="5"/>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8. Строк та порядок сплати збору</w:t>
      </w:r>
    </w:p>
    <w:p w:rsidR="00C92CB5" w:rsidRPr="00C92CB5" w:rsidRDefault="00C92CB5" w:rsidP="00C92CB5">
      <w:pPr>
        <w:spacing w:after="14" w:line="266" w:lineRule="auto"/>
        <w:ind w:left="-5" w:right="253"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8.1.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r w:rsidRPr="00C92CB5">
        <w:rPr>
          <w:rFonts w:ascii="Times New Roman" w:eastAsia="Times New Roman" w:hAnsi="Times New Roman"/>
          <w:b/>
          <w:color w:val="000000"/>
          <w:sz w:val="28"/>
          <w:lang w:eastAsia="ru-RU"/>
        </w:rPr>
        <w:t xml:space="preserve"> </w:t>
      </w:r>
      <w:r w:rsidRPr="00C92CB5">
        <w:rPr>
          <w:rFonts w:ascii="Times New Roman" w:eastAsia="Times New Roman" w:hAnsi="Times New Roman"/>
          <w:color w:val="000000"/>
          <w:sz w:val="28"/>
          <w:lang w:eastAsia="ru-RU"/>
        </w:rPr>
        <w:t xml:space="preserve"> </w:t>
      </w:r>
    </w:p>
    <w:p w:rsidR="00C92CB5" w:rsidRPr="00C92CB5" w:rsidRDefault="00C92CB5" w:rsidP="00C92CB5">
      <w:pPr>
        <w:spacing w:after="208" w:line="266" w:lineRule="auto"/>
        <w:ind w:left="-5" w:right="253"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 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w:t>
      </w:r>
      <w:r w:rsidRPr="00C92CB5">
        <w:rPr>
          <w:rFonts w:ascii="Times New Roman" w:eastAsia="Times New Roman" w:hAnsi="Times New Roman"/>
          <w:color w:val="000000"/>
          <w:sz w:val="28"/>
          <w:lang w:eastAsia="ru-RU"/>
        </w:rPr>
        <w:lastRenderedPageBreak/>
        <w:t xml:space="preserve">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 </w:t>
      </w:r>
    </w:p>
    <w:p w:rsidR="00C92CB5" w:rsidRPr="00C92CB5" w:rsidRDefault="00C92CB5" w:rsidP="00C92CB5">
      <w:pPr>
        <w:keepNext/>
        <w:keepLines/>
        <w:spacing w:after="195" w:line="268" w:lineRule="auto"/>
        <w:ind w:left="39" w:right="289" w:firstLine="5"/>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9. Строк та порядок подання звітності про обчислення і сплату збору</w:t>
      </w:r>
    </w:p>
    <w:p w:rsidR="00C92CB5" w:rsidRPr="00C92CB5" w:rsidRDefault="00C92CB5" w:rsidP="00C92CB5">
      <w:pPr>
        <w:spacing w:after="210" w:line="266" w:lineRule="auto"/>
        <w:ind w:left="-5" w:right="256"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9.1. Податкова декларація з туристичного збору щокварталу подається до контролюючих органів, протягом 40 календарних днів, що настають за останнім календарним днем звітного (податкового) кварталу за формою, затвердженою центральним органом виконавчої влади, що забезпечує формування державної податкової політики. </w:t>
      </w:r>
    </w:p>
    <w:p w:rsidR="00C92CB5" w:rsidRPr="00C92CB5" w:rsidRDefault="00C92CB5" w:rsidP="00C92CB5">
      <w:pPr>
        <w:keepNext/>
        <w:keepLines/>
        <w:spacing w:after="137" w:line="268" w:lineRule="auto"/>
        <w:ind w:left="39" w:right="29" w:firstLine="5"/>
        <w:jc w:val="both"/>
        <w:outlineLvl w:val="0"/>
        <w:rPr>
          <w:rFonts w:ascii="Times New Roman" w:eastAsia="Times New Roman" w:hAnsi="Times New Roman"/>
          <w:b/>
          <w:color w:val="000000"/>
          <w:sz w:val="28"/>
          <w:lang w:eastAsia="ru-RU"/>
        </w:rPr>
      </w:pPr>
      <w:r w:rsidRPr="00C92CB5">
        <w:rPr>
          <w:rFonts w:ascii="Times New Roman" w:eastAsia="Times New Roman" w:hAnsi="Times New Roman"/>
          <w:b/>
          <w:color w:val="000000"/>
          <w:sz w:val="28"/>
          <w:lang w:eastAsia="ru-RU"/>
        </w:rPr>
        <w:t xml:space="preserve">10. Відповідальність за порушення податкового законодавства та контроль податкових органів </w:t>
      </w:r>
    </w:p>
    <w:p w:rsidR="00C92CB5" w:rsidRPr="00C92CB5" w:rsidRDefault="00C92CB5" w:rsidP="00C92CB5">
      <w:pPr>
        <w:spacing w:after="145" w:line="266" w:lineRule="auto"/>
        <w:ind w:left="-5" w:right="260"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10.1. Податкові агенти та їх посадові особи несуть відповідальність у разі здійснення порушень, визначених податковим законодавством та іншим законодавством, контроль за яким покладено на контролюючі органи, відповідно до Податкового кодексу України та інших законів України. </w:t>
      </w:r>
    </w:p>
    <w:p w:rsidR="00C92CB5" w:rsidRPr="00C92CB5" w:rsidRDefault="00C92CB5" w:rsidP="00C92CB5">
      <w:pPr>
        <w:spacing w:after="200" w:line="266" w:lineRule="auto"/>
        <w:ind w:left="-5" w:right="255"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10.2. За неподання, порушення порядку заповнення та строків подання податкової декларації органам державної податкової служби, недостовірність наданої інформації податкові агенти та їх посадові особи несуть відповідальність відповідно до норм Податкового кодексу України. </w:t>
      </w:r>
    </w:p>
    <w:p w:rsidR="00C92CB5" w:rsidRPr="00C92CB5" w:rsidRDefault="00C92CB5" w:rsidP="00C92CB5">
      <w:pPr>
        <w:spacing w:after="14" w:line="266" w:lineRule="auto"/>
        <w:ind w:left="-5" w:right="257" w:firstLine="5"/>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10.3. Контроль за дотриманням вимог податкового законодавства у частині справляння туристичного збору здійснюється органами державної фіскальної служби. </w:t>
      </w:r>
    </w:p>
    <w:p w:rsidR="00C92CB5" w:rsidRPr="00C92CB5" w:rsidRDefault="00C92CB5" w:rsidP="00C92CB5">
      <w:pPr>
        <w:spacing w:after="155" w:line="256" w:lineRule="auto"/>
        <w:jc w:val="both"/>
        <w:rPr>
          <w:rFonts w:ascii="Times New Roman" w:eastAsia="Times New Roman" w:hAnsi="Times New Roman"/>
          <w:color w:val="000000"/>
          <w:sz w:val="28"/>
          <w:lang w:eastAsia="ru-RU"/>
        </w:rPr>
      </w:pPr>
      <w:r w:rsidRPr="00C92CB5">
        <w:rPr>
          <w:rFonts w:ascii="Times New Roman" w:eastAsia="Times New Roman" w:hAnsi="Times New Roman"/>
          <w:color w:val="000000"/>
          <w:sz w:val="28"/>
          <w:lang w:eastAsia="ru-RU"/>
        </w:rPr>
        <w:t xml:space="preserve"> </w:t>
      </w:r>
    </w:p>
    <w:p w:rsidR="00C92CB5" w:rsidRPr="00C92CB5" w:rsidRDefault="00C92CB5" w:rsidP="008547A8">
      <w:pPr>
        <w:spacing w:after="155" w:line="256" w:lineRule="auto"/>
        <w:jc w:val="center"/>
        <w:rPr>
          <w:rFonts w:ascii="Times New Roman" w:eastAsia="Times New Roman" w:hAnsi="Times New Roman"/>
          <w:bCs/>
          <w:sz w:val="28"/>
          <w:szCs w:val="28"/>
          <w:lang w:val="uk-UA" w:eastAsia="ru-RU"/>
        </w:rPr>
      </w:pPr>
      <w:r w:rsidRPr="00C92CB5">
        <w:rPr>
          <w:rFonts w:ascii="Times New Roman" w:eastAsia="Times New Roman" w:hAnsi="Times New Roman"/>
          <w:bCs/>
          <w:sz w:val="28"/>
          <w:szCs w:val="28"/>
          <w:lang w:val="uk-UA" w:eastAsia="ru-RU"/>
        </w:rPr>
        <w:t xml:space="preserve">Секретар сільської ради                      </w:t>
      </w:r>
      <w:r w:rsidRPr="00C92CB5">
        <w:rPr>
          <w:rFonts w:ascii="Times New Roman" w:eastAsia="Times New Roman" w:hAnsi="Times New Roman"/>
          <w:bCs/>
          <w:sz w:val="28"/>
          <w:szCs w:val="28"/>
          <w:lang w:eastAsia="ru-RU"/>
        </w:rPr>
        <w:t xml:space="preserve">       </w:t>
      </w:r>
      <w:r w:rsidRPr="00C92CB5">
        <w:rPr>
          <w:rFonts w:ascii="Times New Roman" w:eastAsia="Times New Roman" w:hAnsi="Times New Roman"/>
          <w:bCs/>
          <w:sz w:val="28"/>
          <w:szCs w:val="28"/>
          <w:lang w:val="uk-UA" w:eastAsia="ru-RU"/>
        </w:rPr>
        <w:t xml:space="preserve">                   Лілія РЕВУЦЬКА</w:t>
      </w:r>
    </w:p>
    <w:p w:rsidR="00C92CB5" w:rsidRPr="00C92CB5" w:rsidRDefault="00C92CB5"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92CB5" w:rsidRDefault="00C92CB5"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8547A8" w:rsidRDefault="008547A8"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8547A8" w:rsidRDefault="008547A8"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85722" w:rsidRPr="00C92CB5" w:rsidRDefault="00C85722" w:rsidP="00C92CB5">
      <w:pPr>
        <w:shd w:val="clear" w:color="auto" w:fill="FFFFFF"/>
        <w:spacing w:after="240" w:line="240" w:lineRule="auto"/>
        <w:rPr>
          <w:rFonts w:ascii="Times New Roman" w:eastAsia="Times New Roman" w:hAnsi="Times New Roman"/>
          <w:color w:val="000000" w:themeColor="text1"/>
          <w:sz w:val="28"/>
          <w:szCs w:val="28"/>
          <w:lang w:val="uk-UA" w:eastAsia="ru-RU"/>
        </w:rPr>
      </w:pP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r w:rsidRPr="00C92CB5">
        <w:rPr>
          <w:rFonts w:ascii="Times New Roman" w:eastAsia="Times New Roman" w:hAnsi="Times New Roman"/>
          <w:color w:val="000000" w:themeColor="text1"/>
          <w:sz w:val="28"/>
          <w:szCs w:val="28"/>
          <w:lang w:val="uk-UA" w:eastAsia="ru-RU"/>
        </w:rPr>
        <w:lastRenderedPageBreak/>
        <w:t>Додаток 4</w:t>
      </w:r>
      <w:r w:rsidRPr="00C92CB5">
        <w:rPr>
          <w:rFonts w:ascii="Times New Roman" w:eastAsia="Times New Roman" w:hAnsi="Times New Roman"/>
          <w:sz w:val="28"/>
          <w:szCs w:val="28"/>
          <w:lang w:val="uk-UA" w:eastAsia="ru-RU"/>
        </w:rPr>
        <w:t xml:space="preserve"> </w:t>
      </w:r>
    </w:p>
    <w:p w:rsidR="00C92CB5" w:rsidRPr="00C92CB5" w:rsidRDefault="00C92CB5" w:rsidP="00C92CB5">
      <w:pPr>
        <w:spacing w:line="252" w:lineRule="auto"/>
        <w:jc w:val="right"/>
        <w:rPr>
          <w:rFonts w:ascii="Times New Roman" w:eastAsia="Times New Roman" w:hAnsi="Times New Roman"/>
          <w:color w:val="FF0000"/>
          <w:sz w:val="28"/>
          <w:szCs w:val="28"/>
          <w:lang w:val="uk-UA" w:eastAsia="ru-RU"/>
        </w:rPr>
      </w:pPr>
      <w:r w:rsidRPr="00C92CB5">
        <w:rPr>
          <w:rFonts w:ascii="Times New Roman" w:eastAsia="Times New Roman" w:hAnsi="Times New Roman"/>
          <w:sz w:val="24"/>
          <w:szCs w:val="24"/>
          <w:lang w:val="uk-UA" w:eastAsia="ru-RU"/>
        </w:rPr>
        <w:t xml:space="preserve">до рішення сільської ради  </w:t>
      </w:r>
      <w:r w:rsidRPr="00C92CB5">
        <w:rPr>
          <w:rFonts w:ascii="Times New Roman" w:eastAsia="Times New Roman" w:hAnsi="Times New Roman"/>
          <w:sz w:val="24"/>
          <w:szCs w:val="24"/>
          <w:lang w:val="uk-UA" w:eastAsia="ru-RU"/>
        </w:rPr>
        <w:br/>
        <w:t>№ ______ від ___________</w:t>
      </w:r>
    </w:p>
    <w:p w:rsidR="00C92CB5" w:rsidRPr="00C92CB5" w:rsidRDefault="00C92CB5" w:rsidP="00C92CB5">
      <w:pPr>
        <w:spacing w:after="0" w:line="240" w:lineRule="auto"/>
        <w:contextualSpacing/>
        <w:rPr>
          <w:rFonts w:ascii="Times New Roman" w:eastAsia="Times New Roman" w:hAnsi="Times New Roman"/>
          <w:b/>
          <w:color w:val="000000" w:themeColor="text1"/>
          <w:sz w:val="28"/>
          <w:szCs w:val="28"/>
          <w:lang w:val="uk-UA" w:eastAsia="ru-RU"/>
        </w:rPr>
      </w:pPr>
      <w:r w:rsidRPr="00C92CB5">
        <w:rPr>
          <w:rFonts w:ascii="Times New Roman" w:eastAsia="Times New Roman" w:hAnsi="Times New Roman"/>
          <w:b/>
          <w:color w:val="000000" w:themeColor="text1"/>
          <w:sz w:val="28"/>
          <w:szCs w:val="28"/>
          <w:lang w:val="uk-UA" w:eastAsia="ru-RU"/>
        </w:rPr>
        <w:t xml:space="preserve">                      </w:t>
      </w:r>
      <w:r w:rsidRPr="00C92CB5">
        <w:rPr>
          <w:rFonts w:ascii="Times New Roman" w:eastAsia="Times New Roman" w:hAnsi="Times New Roman"/>
          <w:b/>
          <w:sz w:val="28"/>
          <w:szCs w:val="28"/>
          <w:lang w:val="uk-UA" w:eastAsia="ru-RU"/>
        </w:rPr>
        <w:t xml:space="preserve">Положення про оподаткування </w:t>
      </w:r>
    </w:p>
    <w:p w:rsidR="00C92CB5" w:rsidRPr="00C92CB5" w:rsidRDefault="00C92CB5" w:rsidP="00C92CB5">
      <w:pPr>
        <w:keepNext/>
        <w:spacing w:after="0" w:line="240" w:lineRule="auto"/>
        <w:outlineLvl w:val="2"/>
        <w:rPr>
          <w:rFonts w:ascii="Times New Roman" w:eastAsia="Times New Roman" w:hAnsi="Times New Roman"/>
          <w:b/>
          <w:bCs/>
          <w:color w:val="000000" w:themeColor="text1"/>
          <w:sz w:val="28"/>
          <w:szCs w:val="28"/>
          <w:lang w:val="uk-UA" w:eastAsia="ru-RU"/>
        </w:rPr>
      </w:pPr>
      <w:r w:rsidRPr="00C92CB5">
        <w:rPr>
          <w:rFonts w:ascii="Times New Roman" w:eastAsia="Times New Roman" w:hAnsi="Times New Roman"/>
          <w:b/>
          <w:bCs/>
          <w:color w:val="000000" w:themeColor="text1"/>
          <w:sz w:val="28"/>
          <w:szCs w:val="28"/>
          <w:lang w:val="uk-UA" w:eastAsia="ru-RU"/>
        </w:rPr>
        <w:t xml:space="preserve">                                 плати за землю</w:t>
      </w:r>
    </w:p>
    <w:p w:rsidR="00C92CB5" w:rsidRPr="00C92CB5" w:rsidRDefault="00C92CB5" w:rsidP="00C92CB5">
      <w:pPr>
        <w:keepNext/>
        <w:spacing w:after="0" w:line="240" w:lineRule="auto"/>
        <w:outlineLvl w:val="2"/>
        <w:rPr>
          <w:rFonts w:ascii="Times New Roman" w:eastAsia="Times New Roman" w:hAnsi="Times New Roman"/>
          <w:bCs/>
          <w:sz w:val="28"/>
          <w:szCs w:val="28"/>
          <w:lang w:val="uk-UA" w:eastAsia="uk-UA"/>
        </w:rPr>
      </w:pPr>
      <w:r w:rsidRPr="00C92CB5">
        <w:rPr>
          <w:rFonts w:ascii="Times New Roman" w:eastAsia="Times New Roman" w:hAnsi="Times New Roman"/>
          <w:b/>
          <w:bCs/>
          <w:color w:val="000000" w:themeColor="text1"/>
          <w:sz w:val="28"/>
          <w:szCs w:val="28"/>
          <w:lang w:val="uk-UA" w:eastAsia="ru-RU"/>
        </w:rPr>
        <w:br/>
      </w:r>
      <w:r w:rsidRPr="00C92CB5">
        <w:rPr>
          <w:rFonts w:ascii="Times New Roman" w:eastAsia="Times New Roman" w:hAnsi="Times New Roman"/>
          <w:b/>
          <w:bCs/>
          <w:sz w:val="28"/>
          <w:szCs w:val="28"/>
          <w:lang w:val="uk-UA" w:eastAsia="uk-UA"/>
        </w:rPr>
        <w:t xml:space="preserve">1. Платники земельного податку </w:t>
      </w:r>
      <w:r w:rsidRPr="00C92CB5">
        <w:rPr>
          <w:rFonts w:ascii="Times New Roman" w:eastAsia="Times New Roman" w:hAnsi="Times New Roman"/>
          <w:b/>
          <w:bCs/>
          <w:sz w:val="28"/>
          <w:szCs w:val="28"/>
          <w:lang w:val="uk-UA" w:eastAsia="uk-UA"/>
        </w:rPr>
        <w:br/>
      </w:r>
      <w:r w:rsidRPr="00C92CB5">
        <w:rPr>
          <w:rFonts w:ascii="Times New Roman" w:eastAsia="Times New Roman" w:hAnsi="Times New Roman"/>
          <w:bCs/>
          <w:sz w:val="28"/>
          <w:szCs w:val="28"/>
          <w:lang w:eastAsia="uk-UA"/>
        </w:rPr>
        <w:t>1.</w:t>
      </w:r>
      <w:r w:rsidRPr="00C92CB5">
        <w:rPr>
          <w:rFonts w:ascii="Times New Roman" w:eastAsia="Times New Roman" w:hAnsi="Times New Roman"/>
          <w:bCs/>
          <w:sz w:val="28"/>
          <w:szCs w:val="28"/>
          <w:lang w:val="uk-UA" w:eastAsia="uk-UA"/>
        </w:rPr>
        <w:t xml:space="preserve">1. Платниками податку є: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1.</w:t>
      </w:r>
      <w:r w:rsidRPr="00C92CB5">
        <w:rPr>
          <w:rFonts w:ascii="Times New Roman" w:eastAsia="Times New Roman" w:hAnsi="Times New Roman"/>
          <w:sz w:val="28"/>
          <w:szCs w:val="28"/>
          <w:lang w:val="uk-UA" w:eastAsia="uk-UA"/>
        </w:rPr>
        <w:t xml:space="preserve">1.1. власники земельних ділянок, земельних часток (паїв);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1.</w:t>
      </w:r>
      <w:r w:rsidRPr="00C92CB5">
        <w:rPr>
          <w:rFonts w:ascii="Times New Roman" w:eastAsia="Times New Roman" w:hAnsi="Times New Roman"/>
          <w:sz w:val="28"/>
          <w:szCs w:val="28"/>
          <w:lang w:val="uk-UA" w:eastAsia="uk-UA"/>
        </w:rPr>
        <w:t xml:space="preserve">1.2. землекористувачі.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1.</w:t>
      </w:r>
      <w:r w:rsidRPr="00C92CB5">
        <w:rPr>
          <w:rFonts w:ascii="Times New Roman" w:eastAsia="Times New Roman" w:hAnsi="Times New Roman"/>
          <w:sz w:val="28"/>
          <w:szCs w:val="28"/>
          <w:lang w:val="uk-UA" w:eastAsia="uk-UA"/>
        </w:rPr>
        <w:t xml:space="preserve">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 </w:t>
      </w:r>
    </w:p>
    <w:p w:rsidR="00C92CB5" w:rsidRPr="00C92CB5" w:rsidRDefault="00C92CB5" w:rsidP="00C92CB5">
      <w:pPr>
        <w:spacing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 2. Об'єкти оподаткування земельним податком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2.</w:t>
      </w:r>
      <w:r w:rsidRPr="00C92CB5">
        <w:rPr>
          <w:rFonts w:ascii="Times New Roman" w:eastAsia="Times New Roman" w:hAnsi="Times New Roman"/>
          <w:sz w:val="28"/>
          <w:szCs w:val="28"/>
          <w:lang w:val="uk-UA" w:eastAsia="uk-UA"/>
        </w:rPr>
        <w:t xml:space="preserve">1. Об'єктами оподаткування є: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2.</w:t>
      </w:r>
      <w:r w:rsidRPr="00C92CB5">
        <w:rPr>
          <w:rFonts w:ascii="Times New Roman" w:eastAsia="Times New Roman" w:hAnsi="Times New Roman"/>
          <w:sz w:val="28"/>
          <w:szCs w:val="28"/>
          <w:lang w:val="uk-UA" w:eastAsia="uk-UA"/>
        </w:rPr>
        <w:t xml:space="preserve">1.1. земельні ділянки, які перебувають у власності або користуванні;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2.</w:t>
      </w:r>
      <w:r w:rsidRPr="00C92CB5">
        <w:rPr>
          <w:rFonts w:ascii="Times New Roman" w:eastAsia="Times New Roman" w:hAnsi="Times New Roman"/>
          <w:sz w:val="28"/>
          <w:szCs w:val="28"/>
          <w:lang w:val="uk-UA" w:eastAsia="uk-UA"/>
        </w:rPr>
        <w:t xml:space="preserve">1.2. земельні частки (паї), які перебувають у власності. </w:t>
      </w:r>
    </w:p>
    <w:p w:rsidR="00C92CB5" w:rsidRPr="00C92CB5" w:rsidRDefault="00C92CB5" w:rsidP="00C92CB5">
      <w:pPr>
        <w:spacing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 3. База оподаткування земельним податком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3.</w:t>
      </w:r>
      <w:r w:rsidRPr="00C92CB5">
        <w:rPr>
          <w:rFonts w:ascii="Times New Roman" w:eastAsia="Times New Roman" w:hAnsi="Times New Roman"/>
          <w:sz w:val="28"/>
          <w:szCs w:val="28"/>
          <w:lang w:val="uk-UA" w:eastAsia="uk-UA"/>
        </w:rPr>
        <w:t xml:space="preserve">1. Базою оподаткування є: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3.</w:t>
      </w:r>
      <w:r w:rsidRPr="00C92CB5">
        <w:rPr>
          <w:rFonts w:ascii="Times New Roman" w:eastAsia="Times New Roman" w:hAnsi="Times New Roman"/>
          <w:sz w:val="28"/>
          <w:szCs w:val="28"/>
          <w:lang w:val="uk-UA" w:eastAsia="uk-UA"/>
        </w:rPr>
        <w:t xml:space="preserve">1.1. нормативна грошова оцінка земельних ділянок з урахуванням коефіцієнта індексації, визначеного відповідно до порядку, встановленого цим розділом;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3.</w:t>
      </w:r>
      <w:r w:rsidRPr="00C92CB5">
        <w:rPr>
          <w:rFonts w:ascii="Times New Roman" w:eastAsia="Times New Roman" w:hAnsi="Times New Roman"/>
          <w:sz w:val="28"/>
          <w:szCs w:val="28"/>
          <w:lang w:val="uk-UA" w:eastAsia="uk-UA"/>
        </w:rPr>
        <w:t xml:space="preserve">1.2. площа земельних ділянок, нормативну грошову оцінку яких не проведено.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3.2.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C92CB5" w:rsidRPr="00C92CB5" w:rsidRDefault="00C92CB5" w:rsidP="00C92CB5">
      <w:pPr>
        <w:spacing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 4. Ставка земельного податку за земельні ділянки, нормативну грошову оцінку яких проведено (незалежно від місцезнаходження) </w:t>
      </w:r>
    </w:p>
    <w:p w:rsidR="00C92CB5" w:rsidRPr="00C92CB5" w:rsidRDefault="00C92CB5" w:rsidP="00C92CB5">
      <w:pPr>
        <w:spacing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4.1. 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lastRenderedPageBreak/>
        <w:t xml:space="preserve">4.2. Ставка податку встановлюється у розмірі не більше 12 відсотків від їх нормативної грошової оцінки за земе льні ділянки, які перебувають у постійному користуванні суб'єктів господарювання (крім державної та комунальної форми власності).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5. Ставки земельного податку за земельні ділянки, нормативну грошову оцінку яких не проведено</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5.1.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6. Пільги щодо сплати земельного податку для фізичних осіб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1. Від сплати податку звільняються: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1.1. інваліди першої і другої групи;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6.1.2. фізичні особи, які виховують трьох і більше дітей віком до 18 років;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1.3. пенсіонери (за віком);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1.4. ветерани війни та особи, на яких поширюється дія Закону України "Про статус ветеранів війни, гарантії їх соціального захисту";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1.5. фізичні особи, визнані законом особами, які постраждали внаслідок Чорнобильської катастрофи.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2. 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2.1. для ведення особистого селянського господарства - у розмірі не більш як 2 гектари;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2.3. для індивідуального дачного будівництва - не більш як 0,10 гектара;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2.4. для будівництва індивідуальних гаражів - не більш як 0,01 гектара;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2.5. для ведення садівництва - не більш як 0,12 гектара.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lastRenderedPageBreak/>
        <w:t>6.</w:t>
      </w:r>
      <w:r w:rsidRPr="00C92CB5">
        <w:rPr>
          <w:rFonts w:ascii="Times New Roman" w:eastAsia="Times New Roman" w:hAnsi="Times New Roman"/>
          <w:sz w:val="28"/>
          <w:szCs w:val="28"/>
          <w:lang w:val="uk-UA" w:eastAsia="uk-UA"/>
        </w:rPr>
        <w:t xml:space="preserve">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6.</w:t>
      </w:r>
      <w:r w:rsidRPr="00C92CB5">
        <w:rPr>
          <w:rFonts w:ascii="Times New Roman" w:eastAsia="Times New Roman" w:hAnsi="Times New Roman"/>
          <w:sz w:val="28"/>
          <w:szCs w:val="28"/>
          <w:lang w:val="uk-UA" w:eastAsia="uk-UA"/>
        </w:rPr>
        <w:t xml:space="preserve">4. Якщо фізична особа, визначена у пункті 281.1 цієї статті,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 / зміну земельної ділянки для застосування пільги.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Пільга починає застосовуватися до обраної земельної ділянки з базового податкового (звітного) періоду, у якому подано таку заяву.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7. Пільги щодо сплати податку для юридичних осіб</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7.1. Від сплати податку звільняються: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7.1.1. санаторно-курортні та оздоровчі заклади громадських організацій інвалідів, реабілітаційні установи громадських організацій інвалідів;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7.1.4.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7.1.5.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w:t>
      </w:r>
      <w:r w:rsidRPr="00C92CB5">
        <w:rPr>
          <w:rFonts w:ascii="Times New Roman" w:eastAsia="Times New Roman" w:hAnsi="Times New Roman"/>
          <w:sz w:val="28"/>
          <w:szCs w:val="28"/>
          <w:lang w:val="uk-UA" w:eastAsia="uk-UA"/>
        </w:rPr>
        <w:lastRenderedPageBreak/>
        <w:t xml:space="preserve">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rsidR="00C92CB5" w:rsidRPr="00C92CB5" w:rsidRDefault="00C92CB5" w:rsidP="00C92CB5">
      <w:pPr>
        <w:spacing w:after="0" w:line="240" w:lineRule="auto"/>
        <w:rPr>
          <w:rFonts w:ascii="Times New Roman" w:eastAsia="Times New Roman" w:hAnsi="Times New Roman"/>
          <w:sz w:val="28"/>
          <w:szCs w:val="28"/>
          <w:lang w:val="uk-UA" w:eastAsia="ru-RU"/>
        </w:rPr>
      </w:pPr>
      <w:r w:rsidRPr="00C92CB5">
        <w:rPr>
          <w:rFonts w:ascii="Times New Roman" w:eastAsia="Times New Roman" w:hAnsi="Times New Roman"/>
          <w:sz w:val="28"/>
          <w:szCs w:val="28"/>
          <w:lang w:eastAsia="uk-UA"/>
        </w:rPr>
        <w:t>7.1.6. О</w:t>
      </w:r>
      <w:r w:rsidRPr="00C92CB5">
        <w:rPr>
          <w:rFonts w:ascii="Times New Roman" w:eastAsia="Times New Roman" w:hAnsi="Times New Roman"/>
          <w:sz w:val="28"/>
          <w:szCs w:val="28"/>
          <w:lang w:val="uk-UA" w:eastAsia="ru-RU"/>
        </w:rPr>
        <w:t>ргани державної влади та органи місцевого самоврядування, які повністю утримуються за рахунок коштів державного або місцевих бюджетів.</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8. Земельні ділянки, які не підлягають оподаткуванню земельним податком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8.1. Не сплачується податок за: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8.</w:t>
      </w:r>
      <w:r w:rsidRPr="00C92CB5">
        <w:rPr>
          <w:rFonts w:ascii="Times New Roman" w:eastAsia="Times New Roman" w:hAnsi="Times New Roman"/>
          <w:sz w:val="28"/>
          <w:szCs w:val="28"/>
          <w:lang w:val="uk-UA" w:eastAsia="uk-UA"/>
        </w:rPr>
        <w:t xml:space="preserve">1.2. землі сільськогосподарських угідь, що перебувають у тимчасовій консервації або у стадії сільськогосподарського освоєння;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8.</w:t>
      </w:r>
      <w:r w:rsidRPr="00C92CB5">
        <w:rPr>
          <w:rFonts w:ascii="Times New Roman" w:eastAsia="Times New Roman" w:hAnsi="Times New Roman"/>
          <w:sz w:val="28"/>
          <w:szCs w:val="28"/>
          <w:lang w:val="uk-UA" w:eastAsia="uk-UA"/>
        </w:rPr>
        <w:t xml:space="preserve">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 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8.</w:t>
      </w:r>
      <w:r w:rsidRPr="00C92CB5">
        <w:rPr>
          <w:rFonts w:ascii="Times New Roman" w:eastAsia="Times New Roman" w:hAnsi="Times New Roman"/>
          <w:sz w:val="28"/>
          <w:szCs w:val="28"/>
          <w:lang w:val="uk-UA" w:eastAsia="uk-UA"/>
        </w:rPr>
        <w:t xml:space="preserve">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8.</w:t>
      </w:r>
      <w:r w:rsidRPr="00C92CB5">
        <w:rPr>
          <w:rFonts w:ascii="Times New Roman" w:eastAsia="Times New Roman" w:hAnsi="Times New Roman"/>
          <w:sz w:val="28"/>
          <w:szCs w:val="28"/>
          <w:lang w:val="uk-UA" w:eastAsia="uk-UA"/>
        </w:rPr>
        <w:t xml:space="preserve">1.6. земельні ділянки кладовищ, крематоріїв та колумбаріїв;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lastRenderedPageBreak/>
        <w:t>8.</w:t>
      </w:r>
      <w:r w:rsidRPr="00C92CB5">
        <w:rPr>
          <w:rFonts w:ascii="Times New Roman" w:eastAsia="Times New Roman" w:hAnsi="Times New Roman"/>
          <w:sz w:val="28"/>
          <w:szCs w:val="28"/>
          <w:lang w:val="uk-UA" w:eastAsia="uk-UA"/>
        </w:rPr>
        <w:t xml:space="preserve">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 </w:t>
      </w:r>
    </w:p>
    <w:p w:rsidR="00C92CB5" w:rsidRPr="00C92CB5" w:rsidRDefault="00C92CB5" w:rsidP="00C92CB5">
      <w:pPr>
        <w:spacing w:before="100" w:beforeAutospacing="1" w:after="100" w:afterAutospacing="1" w:line="240" w:lineRule="auto"/>
        <w:jc w:val="both"/>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9. Особливості оподаткування платою за землю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9.</w:t>
      </w:r>
      <w:r w:rsidRPr="00C92CB5">
        <w:rPr>
          <w:rFonts w:ascii="Times New Roman" w:eastAsia="Times New Roman" w:hAnsi="Times New Roman"/>
          <w:sz w:val="28"/>
          <w:szCs w:val="28"/>
          <w:lang w:val="uk-UA" w:eastAsia="uk-UA"/>
        </w:rPr>
        <w:t xml:space="preserve">1. 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Органи місцевого самоврядування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Нові зміни щодо зазначеної інформації надаються до 1 числа першого місяця кварталу, що настає за звітним кварталом, у якому відбулися зазначені зміни.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9.</w:t>
      </w:r>
      <w:r w:rsidRPr="00C92CB5">
        <w:rPr>
          <w:rFonts w:ascii="Times New Roman" w:eastAsia="Times New Roman" w:hAnsi="Times New Roman"/>
          <w:sz w:val="28"/>
          <w:szCs w:val="28"/>
          <w:lang w:val="uk-UA" w:eastAsia="uk-UA"/>
        </w:rPr>
        <w:t xml:space="preserve">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9.3.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9.</w:t>
      </w:r>
      <w:r w:rsidRPr="00C92CB5">
        <w:rPr>
          <w:rFonts w:ascii="Times New Roman" w:eastAsia="Times New Roman" w:hAnsi="Times New Roman"/>
          <w:sz w:val="28"/>
          <w:szCs w:val="28"/>
          <w:lang w:val="uk-UA" w:eastAsia="uk-UA"/>
        </w:rPr>
        <w:t xml:space="preserve">4.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відповідно до статей 274 і 277  ПКУ.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10. Податковий період для плати за землю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eastAsia="uk-UA"/>
        </w:rPr>
        <w:t>10.</w:t>
      </w:r>
      <w:r w:rsidRPr="00C92CB5">
        <w:rPr>
          <w:rFonts w:ascii="Times New Roman" w:eastAsia="Times New Roman" w:hAnsi="Times New Roman"/>
          <w:sz w:val="28"/>
          <w:szCs w:val="28"/>
          <w:lang w:val="uk-UA" w:eastAsia="uk-UA"/>
        </w:rPr>
        <w:t xml:space="preserve">1. Базовим податковим (звітним) періодом для плати за землю є календарний рік.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10.2.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w:t>
      </w:r>
      <w:r w:rsidRPr="00C92CB5">
        <w:rPr>
          <w:rFonts w:ascii="Times New Roman" w:eastAsia="Times New Roman" w:hAnsi="Times New Roman"/>
          <w:sz w:val="28"/>
          <w:szCs w:val="28"/>
          <w:lang w:val="uk-UA" w:eastAsia="uk-UA"/>
        </w:rPr>
        <w:lastRenderedPageBreak/>
        <w:t xml:space="preserve">набуттям права власності та/або користування на нові земельні ділянки може бути меншим 12 місяців).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11. Порядок обчислення плати за землю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11.1. Підставою для нарахування земельного податку є дані державного земельного кадастру. </w:t>
      </w:r>
    </w:p>
    <w:p w:rsidR="00C92CB5" w:rsidRPr="00C92CB5" w:rsidRDefault="00C92CB5" w:rsidP="00C92CB5">
      <w:pPr>
        <w:spacing w:before="100" w:beforeAutospacing="1" w:after="100" w:afterAutospacing="1" w:line="240" w:lineRule="auto"/>
        <w:ind w:firstLine="567"/>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 </w:t>
      </w:r>
      <w:r w:rsidRPr="00C92CB5">
        <w:rPr>
          <w:rFonts w:ascii="Times New Roman" w:eastAsia="Times New Roman" w:hAnsi="Times New Roman"/>
          <w:sz w:val="28"/>
          <w:szCs w:val="28"/>
          <w:lang w:val="uk-UA" w:eastAsia="uk-UA"/>
        </w:rPr>
        <w:br/>
        <w:t xml:space="preserve">11.3.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11.5.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статтею 58 цього Кодексу. </w:t>
      </w:r>
      <w:r w:rsidRPr="00C92CB5">
        <w:rPr>
          <w:rFonts w:ascii="Times New Roman" w:eastAsia="Times New Roman" w:hAnsi="Times New Roman"/>
          <w:sz w:val="28"/>
          <w:szCs w:val="28"/>
          <w:lang w:val="uk-UA" w:eastAsia="uk-UA"/>
        </w:rPr>
        <w:b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 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 </w:t>
      </w:r>
      <w:r w:rsidRPr="00C92CB5">
        <w:rPr>
          <w:rFonts w:ascii="Times New Roman" w:eastAsia="Times New Roman" w:hAnsi="Times New Roman"/>
          <w:sz w:val="28"/>
          <w:szCs w:val="28"/>
          <w:lang w:val="uk-UA" w:eastAsia="uk-UA"/>
        </w:rPr>
        <w:lastRenderedPageBreak/>
        <w:t xml:space="preserve">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 </w:t>
      </w:r>
    </w:p>
    <w:p w:rsidR="00C92CB5" w:rsidRPr="00C92CB5" w:rsidRDefault="00C92CB5" w:rsidP="00C92CB5">
      <w:pPr>
        <w:spacing w:before="100" w:beforeAutospacing="1" w:after="100" w:afterAutospacing="1" w:line="256" w:lineRule="auto"/>
        <w:ind w:left="10"/>
        <w:rPr>
          <w:rFonts w:ascii="Times New Roman" w:hAnsi="Times New Roman"/>
          <w:sz w:val="28"/>
          <w:szCs w:val="28"/>
          <w:lang w:val="uk-UA" w:eastAsia="uk-UA"/>
        </w:rPr>
      </w:pPr>
      <w:r w:rsidRPr="00C92CB5">
        <w:rPr>
          <w:rFonts w:ascii="Times New Roman" w:hAnsi="Times New Roman"/>
          <w:sz w:val="28"/>
          <w:szCs w:val="28"/>
          <w:lang w:val="uk-UA" w:eastAsia="uk-UA"/>
        </w:rPr>
        <w:t>- розміру площі земельної ділянки, що перебуває у власності та/або користуванні платника податку;</w:t>
      </w:r>
      <w:r w:rsidRPr="00C92CB5">
        <w:rPr>
          <w:rFonts w:ascii="Times New Roman" w:hAnsi="Times New Roman"/>
          <w:sz w:val="28"/>
          <w:szCs w:val="28"/>
          <w:lang w:val="uk-UA" w:eastAsia="uk-UA"/>
        </w:rPr>
        <w:br/>
        <w:t xml:space="preserve">- права на користування пільгою із сплати податку; </w:t>
      </w:r>
      <w:r w:rsidRPr="00C92CB5">
        <w:rPr>
          <w:rFonts w:ascii="Times New Roman" w:hAnsi="Times New Roman"/>
          <w:sz w:val="28"/>
          <w:szCs w:val="28"/>
          <w:lang w:val="uk-UA" w:eastAsia="uk-UA"/>
        </w:rPr>
        <w:br/>
        <w:t xml:space="preserve">- розміру ставки податку; </w:t>
      </w:r>
      <w:r w:rsidRPr="00C92CB5">
        <w:rPr>
          <w:rFonts w:ascii="Times New Roman" w:hAnsi="Times New Roman"/>
          <w:sz w:val="28"/>
          <w:szCs w:val="28"/>
          <w:lang w:val="uk-UA" w:eastAsia="uk-UA"/>
        </w:rPr>
        <w:br/>
        <w:t xml:space="preserve">- нарахованої суми податку.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2) пропорційно належній частці кожної особи - якщо будівля перебуває у спільній частковій власності;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3) пропорційно належній частці кожної особи - якщо будівля перебуває у спільній сумісній власності і поділена в натурі.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11.7. Юридична особа зменшує податкові зобов'язання із земельного податку на суму пільг, які надаються фізичним особам відповідно до пункту 281.1 статті 281 цього Кодексу за земельні ділянки, що знаходяться у їх власності або постійному користуванні і входять до складу земельних ділянок такої юридичної особи.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w:t>
      </w:r>
      <w:r w:rsidRPr="00C92CB5">
        <w:rPr>
          <w:rFonts w:ascii="Times New Roman" w:eastAsia="Times New Roman" w:hAnsi="Times New Roman"/>
          <w:sz w:val="28"/>
          <w:szCs w:val="28"/>
          <w:lang w:val="uk-UA" w:eastAsia="uk-UA"/>
        </w:rPr>
        <w:lastRenderedPageBreak/>
        <w:t xml:space="preserve">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12.Строк сплати плати за землю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12.1. Власники землі та землекористувачі сплачують плату за землю з дня виникнення права власності або права користування земельною ділянкою.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12.2.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12.5. Податок фізичними особами сплачується протягом 60 днів з дня вручення податкового повідомлення-рішення.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Форма квитанції встановлюється у порядку, передбаченому статтею 46 цього Кодексу.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w:t>
      </w:r>
      <w:r w:rsidRPr="00C92CB5">
        <w:rPr>
          <w:rFonts w:ascii="Times New Roman" w:eastAsia="Times New Roman" w:hAnsi="Times New Roman"/>
          <w:sz w:val="28"/>
          <w:szCs w:val="28"/>
          <w:lang w:val="uk-UA" w:eastAsia="uk-UA"/>
        </w:rPr>
        <w:lastRenderedPageBreak/>
        <w:t xml:space="preserve">що надаються в оренду, обчислюється з дати укладення договору оренди земельної ділянки або з дати укладення договору оренди будівель (їх частин).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12.9. У разі якщо контролюючий орган не надіслав (не вручив) податкове (податкові) повідомлення-рішення у строки, встановлені цією статтею, фізичні особи звільняються від відповідальності, передбаченої цим Кодексом за несвоєчасну сплату податкового зобов'язання.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12.10. Податкове зобов'язання з цього податку може бути нараховано за податкові (звітні) періоди (роки) в межах строків, визначених пунктом 102.1 статті 102 цього Кодексу. </w:t>
      </w:r>
    </w:p>
    <w:p w:rsidR="00C92CB5" w:rsidRPr="00C92CB5" w:rsidRDefault="00C92CB5" w:rsidP="00C92CB5">
      <w:pPr>
        <w:spacing w:before="100" w:beforeAutospacing="1" w:after="100" w:afterAutospacing="1" w:line="240" w:lineRule="auto"/>
        <w:jc w:val="both"/>
        <w:outlineLvl w:val="2"/>
        <w:rPr>
          <w:rFonts w:ascii="Times New Roman" w:eastAsia="Times New Roman" w:hAnsi="Times New Roman"/>
          <w:b/>
          <w:bCs/>
          <w:sz w:val="28"/>
          <w:szCs w:val="28"/>
          <w:lang w:val="uk-UA" w:eastAsia="uk-UA"/>
        </w:rPr>
      </w:pPr>
      <w:r w:rsidRPr="00C92CB5">
        <w:rPr>
          <w:rFonts w:ascii="Times New Roman" w:eastAsia="Times New Roman" w:hAnsi="Times New Roman"/>
          <w:b/>
          <w:bCs/>
          <w:sz w:val="28"/>
          <w:szCs w:val="28"/>
          <w:lang w:val="uk-UA" w:eastAsia="uk-UA"/>
        </w:rPr>
        <w:t xml:space="preserve">13. Орендна плата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13.1. Підставою для нарахування орендної плати за земельну ділянку є договір оренди такої земельної ділянки.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Форма надання інформації затверджується центральним органом виконавчої влади, що забезпечує формування державної фінансової політики.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Договір оренди земель державної і комунальної власності укладається за типовою формою, затвердженою Кабінетом Міністрів України.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13.2. Платником орендної плати є орендар земельної ділянки.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13.3. Об'єктом оподаткування є земельна ділянка, надана в оренду.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13.4. Розмір та умови внесення орендної плати встановлюються у договорі оренди між орендодавцем (власником) і орендарем.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13.5. Розмір орендної плати встановлюється у договорі оренди, але річна сума платежу: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13.5.1. не може бути меншою за розмір земельного податку: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Ставка податку</w:t>
      </w:r>
      <w:r w:rsidRPr="00C92CB5">
        <w:rPr>
          <w:rFonts w:ascii="Times New Roman" w:eastAsia="Times New Roman" w:hAnsi="Times New Roman"/>
          <w:sz w:val="28"/>
          <w:szCs w:val="28"/>
          <w:lang w:eastAsia="uk-UA"/>
        </w:rPr>
        <w:t> </w:t>
      </w:r>
      <w:bookmarkStart w:id="3" w:name="w4_16192"/>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HYPERLINK</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https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zakon</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rada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gov</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ua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laws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show</w:instrText>
      </w:r>
      <w:r w:rsidRPr="00C92CB5">
        <w:rPr>
          <w:rFonts w:ascii="Times New Roman" w:eastAsia="Times New Roman" w:hAnsi="Times New Roman"/>
          <w:sz w:val="28"/>
          <w:szCs w:val="28"/>
          <w:lang w:val="uk-UA" w:eastAsia="uk-UA"/>
        </w:rPr>
        <w:instrText>/2755-17?</w:instrText>
      </w:r>
      <w:r w:rsidRPr="00C92CB5">
        <w:rPr>
          <w:rFonts w:ascii="Times New Roman" w:eastAsia="Times New Roman" w:hAnsi="Times New Roman"/>
          <w:sz w:val="28"/>
          <w:szCs w:val="28"/>
          <w:lang w:eastAsia="uk-UA"/>
        </w:rPr>
        <w:instrText>find</w:instrText>
      </w:r>
      <w:r w:rsidRPr="00C92CB5">
        <w:rPr>
          <w:rFonts w:ascii="Times New Roman" w:eastAsia="Times New Roman" w:hAnsi="Times New Roman"/>
          <w:sz w:val="28"/>
          <w:szCs w:val="28"/>
          <w:lang w:val="uk-UA" w:eastAsia="uk-UA"/>
        </w:rPr>
        <w:instrText>=1&amp;</w:instrText>
      </w:r>
      <w:r w:rsidRPr="00C92CB5">
        <w:rPr>
          <w:rFonts w:ascii="Times New Roman" w:eastAsia="Times New Roman" w:hAnsi="Times New Roman"/>
          <w:sz w:val="28"/>
          <w:szCs w:val="28"/>
          <w:lang w:eastAsia="uk-UA"/>
        </w:rPr>
        <w:instrText>text</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4%</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1%82%</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BC</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E</w:instrText>
      </w:r>
      <w:r w:rsidRPr="00C92CB5">
        <w:rPr>
          <w:rFonts w:ascii="Times New Roman" w:eastAsia="Times New Roman" w:hAnsi="Times New Roman"/>
          <w:sz w:val="28"/>
          <w:szCs w:val="28"/>
          <w:lang w:val="uk-UA" w:eastAsia="uk-UA"/>
        </w:rPr>
        <w:instrText>" \</w:instrText>
      </w:r>
      <w:r w:rsidRPr="00C92CB5">
        <w:rPr>
          <w:rFonts w:ascii="Times New Roman" w:eastAsia="Times New Roman" w:hAnsi="Times New Roman"/>
          <w:sz w:val="28"/>
          <w:szCs w:val="28"/>
          <w:lang w:eastAsia="uk-UA"/>
        </w:rPr>
        <w:instrText>l</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w</w:instrText>
      </w:r>
      <w:r w:rsidRPr="00C92CB5">
        <w:rPr>
          <w:rFonts w:ascii="Times New Roman" w:eastAsia="Times New Roman" w:hAnsi="Times New Roman"/>
          <w:sz w:val="28"/>
          <w:szCs w:val="28"/>
          <w:lang w:val="uk-UA" w:eastAsia="uk-UA"/>
        </w:rPr>
        <w:instrText xml:space="preserve">4_16193"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val="uk-UA" w:eastAsia="uk-UA"/>
        </w:rPr>
        <w:t>за</w:t>
      </w:r>
      <w:r w:rsidR="00C67D4A" w:rsidRPr="00C92CB5">
        <w:rPr>
          <w:rFonts w:ascii="Times New Roman" w:eastAsia="Times New Roman" w:hAnsi="Times New Roman"/>
          <w:sz w:val="28"/>
          <w:szCs w:val="28"/>
          <w:lang w:eastAsia="uk-UA"/>
        </w:rPr>
        <w:fldChar w:fldCharType="end"/>
      </w:r>
      <w:bookmarkEnd w:id="3"/>
      <w:r w:rsidRPr="00C92CB5">
        <w:rPr>
          <w:rFonts w:ascii="Times New Roman" w:eastAsia="Times New Roman" w:hAnsi="Times New Roman"/>
          <w:sz w:val="28"/>
          <w:szCs w:val="28"/>
          <w:lang w:eastAsia="uk-UA"/>
        </w:rPr>
        <w:t> </w:t>
      </w:r>
      <w:r w:rsidRPr="00C92CB5">
        <w:rPr>
          <w:rFonts w:ascii="Times New Roman" w:eastAsia="Times New Roman" w:hAnsi="Times New Roman"/>
          <w:sz w:val="28"/>
          <w:szCs w:val="28"/>
          <w:lang w:val="uk-UA" w:eastAsia="uk-UA"/>
        </w:rPr>
        <w:t>земельні ділянки, нормативну грошову оцінку яких проведено(незалежно від місцезнаходження), встановлюється у розмірі не більше 3 відсотків від їх нормативної грошової оцінки, для земель</w:t>
      </w:r>
      <w:r w:rsidRPr="00C92CB5">
        <w:rPr>
          <w:rFonts w:ascii="Times New Roman" w:eastAsia="Times New Roman" w:hAnsi="Times New Roman"/>
          <w:sz w:val="28"/>
          <w:szCs w:val="28"/>
          <w:lang w:eastAsia="uk-UA"/>
        </w:rPr>
        <w:t> </w:t>
      </w:r>
      <w:bookmarkStart w:id="4" w:name="w4_16193"/>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HYPERLINK</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https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zakon</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rada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gov</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ua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laws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show</w:instrText>
      </w:r>
      <w:r w:rsidRPr="00C92CB5">
        <w:rPr>
          <w:rFonts w:ascii="Times New Roman" w:eastAsia="Times New Roman" w:hAnsi="Times New Roman"/>
          <w:sz w:val="28"/>
          <w:szCs w:val="28"/>
          <w:lang w:val="uk-UA" w:eastAsia="uk-UA"/>
        </w:rPr>
        <w:instrText>/2755-17?</w:instrText>
      </w:r>
      <w:r w:rsidRPr="00C92CB5">
        <w:rPr>
          <w:rFonts w:ascii="Times New Roman" w:eastAsia="Times New Roman" w:hAnsi="Times New Roman"/>
          <w:sz w:val="28"/>
          <w:szCs w:val="28"/>
          <w:lang w:eastAsia="uk-UA"/>
        </w:rPr>
        <w:instrText>find</w:instrText>
      </w:r>
      <w:r w:rsidRPr="00C92CB5">
        <w:rPr>
          <w:rFonts w:ascii="Times New Roman" w:eastAsia="Times New Roman" w:hAnsi="Times New Roman"/>
          <w:sz w:val="28"/>
          <w:szCs w:val="28"/>
          <w:lang w:val="uk-UA" w:eastAsia="uk-UA"/>
        </w:rPr>
        <w:instrText>=1&amp;</w:instrText>
      </w:r>
      <w:r w:rsidRPr="00C92CB5">
        <w:rPr>
          <w:rFonts w:ascii="Times New Roman" w:eastAsia="Times New Roman" w:hAnsi="Times New Roman"/>
          <w:sz w:val="28"/>
          <w:szCs w:val="28"/>
          <w:lang w:eastAsia="uk-UA"/>
        </w:rPr>
        <w:instrText>text</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4%</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1%82%</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BC</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E</w:instrText>
      </w:r>
      <w:r w:rsidRPr="00C92CB5">
        <w:rPr>
          <w:rFonts w:ascii="Times New Roman" w:eastAsia="Times New Roman" w:hAnsi="Times New Roman"/>
          <w:sz w:val="28"/>
          <w:szCs w:val="28"/>
          <w:lang w:val="uk-UA" w:eastAsia="uk-UA"/>
        </w:rPr>
        <w:instrText>" \</w:instrText>
      </w:r>
      <w:r w:rsidRPr="00C92CB5">
        <w:rPr>
          <w:rFonts w:ascii="Times New Roman" w:eastAsia="Times New Roman" w:hAnsi="Times New Roman"/>
          <w:sz w:val="28"/>
          <w:szCs w:val="28"/>
          <w:lang w:eastAsia="uk-UA"/>
        </w:rPr>
        <w:instrText>l</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w</w:instrText>
      </w:r>
      <w:r w:rsidRPr="00C92CB5">
        <w:rPr>
          <w:rFonts w:ascii="Times New Roman" w:eastAsia="Times New Roman" w:hAnsi="Times New Roman"/>
          <w:sz w:val="28"/>
          <w:szCs w:val="28"/>
          <w:lang w:val="uk-UA" w:eastAsia="uk-UA"/>
        </w:rPr>
        <w:instrText xml:space="preserve">4_16194"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val="uk-UA" w:eastAsia="uk-UA"/>
        </w:rPr>
        <w:t>за</w:t>
      </w:r>
      <w:r w:rsidR="00C67D4A" w:rsidRPr="00C92CB5">
        <w:rPr>
          <w:rFonts w:ascii="Times New Roman" w:eastAsia="Times New Roman" w:hAnsi="Times New Roman"/>
          <w:sz w:val="28"/>
          <w:szCs w:val="28"/>
          <w:lang w:eastAsia="uk-UA"/>
        </w:rPr>
        <w:fldChar w:fldCharType="end"/>
      </w:r>
      <w:bookmarkEnd w:id="4"/>
      <w:r w:rsidRPr="00C92CB5">
        <w:rPr>
          <w:rFonts w:ascii="Times New Roman" w:eastAsia="Times New Roman" w:hAnsi="Times New Roman"/>
          <w:sz w:val="28"/>
          <w:szCs w:val="28"/>
          <w:lang w:val="uk-UA" w:eastAsia="uk-UA"/>
        </w:rPr>
        <w:t xml:space="preserve">гального користування - не </w:t>
      </w:r>
      <w:r w:rsidRPr="00C92CB5">
        <w:rPr>
          <w:rFonts w:ascii="Times New Roman" w:eastAsia="Times New Roman" w:hAnsi="Times New Roman"/>
          <w:sz w:val="28"/>
          <w:szCs w:val="28"/>
          <w:lang w:val="uk-UA" w:eastAsia="uk-UA"/>
        </w:rPr>
        <w:lastRenderedPageBreak/>
        <w:t>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Ставка податку встановлюється у розмірі не більше 12 відсотків від їх нормативної грошової оцінки</w:t>
      </w:r>
      <w:r w:rsidRPr="00C92CB5">
        <w:rPr>
          <w:rFonts w:ascii="Times New Roman" w:eastAsia="Times New Roman" w:hAnsi="Times New Roman"/>
          <w:sz w:val="28"/>
          <w:szCs w:val="28"/>
          <w:lang w:eastAsia="uk-UA"/>
        </w:rPr>
        <w:t> </w:t>
      </w:r>
      <w:bookmarkStart w:id="5" w:name="w4_16197"/>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HYPERLINK</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https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zakon</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rada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gov</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ua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laws</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show</w:instrText>
      </w:r>
      <w:r w:rsidRPr="00C92CB5">
        <w:rPr>
          <w:rFonts w:ascii="Times New Roman" w:eastAsia="Times New Roman" w:hAnsi="Times New Roman"/>
          <w:sz w:val="28"/>
          <w:szCs w:val="28"/>
          <w:lang w:val="uk-UA" w:eastAsia="uk-UA"/>
        </w:rPr>
        <w:instrText>/2755-17?</w:instrText>
      </w:r>
      <w:r w:rsidRPr="00C92CB5">
        <w:rPr>
          <w:rFonts w:ascii="Times New Roman" w:eastAsia="Times New Roman" w:hAnsi="Times New Roman"/>
          <w:sz w:val="28"/>
          <w:szCs w:val="28"/>
          <w:lang w:eastAsia="uk-UA"/>
        </w:rPr>
        <w:instrText>find</w:instrText>
      </w:r>
      <w:r w:rsidRPr="00C92CB5">
        <w:rPr>
          <w:rFonts w:ascii="Times New Roman" w:eastAsia="Times New Roman" w:hAnsi="Times New Roman"/>
          <w:sz w:val="28"/>
          <w:szCs w:val="28"/>
          <w:lang w:val="uk-UA" w:eastAsia="uk-UA"/>
        </w:rPr>
        <w:instrText>=1&amp;</w:instrText>
      </w:r>
      <w:r w:rsidRPr="00C92CB5">
        <w:rPr>
          <w:rFonts w:ascii="Times New Roman" w:eastAsia="Times New Roman" w:hAnsi="Times New Roman"/>
          <w:sz w:val="28"/>
          <w:szCs w:val="28"/>
          <w:lang w:eastAsia="uk-UA"/>
        </w:rPr>
        <w:instrText>text</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4%</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BA</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BE</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1%81%</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BD</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BF</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1%82%</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8+%</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7%</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w:instrText>
      </w:r>
      <w:r w:rsidRPr="00C92CB5">
        <w:rPr>
          <w:rFonts w:ascii="Times New Roman" w:eastAsia="Times New Roman" w:hAnsi="Times New Roman"/>
          <w:sz w:val="28"/>
          <w:szCs w:val="28"/>
          <w:lang w:val="uk-UA" w:eastAsia="uk-UA"/>
        </w:rPr>
        <w:instrText>5%</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BC</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0%</w:instrText>
      </w:r>
      <w:r w:rsidRPr="00C92CB5">
        <w:rPr>
          <w:rFonts w:ascii="Times New Roman" w:eastAsia="Times New Roman" w:hAnsi="Times New Roman"/>
          <w:sz w:val="28"/>
          <w:szCs w:val="28"/>
          <w:lang w:eastAsia="uk-UA"/>
        </w:rPr>
        <w:instrText>BB</w:instrText>
      </w:r>
      <w:r w:rsidRPr="00C92CB5">
        <w:rPr>
          <w:rFonts w:ascii="Times New Roman" w:eastAsia="Times New Roman" w:hAnsi="Times New Roman"/>
          <w:sz w:val="28"/>
          <w:szCs w:val="28"/>
          <w:lang w:val="uk-UA" w:eastAsia="uk-UA"/>
        </w:rPr>
        <w:instrText>%</w:instrText>
      </w:r>
      <w:r w:rsidRPr="00C92CB5">
        <w:rPr>
          <w:rFonts w:ascii="Times New Roman" w:eastAsia="Times New Roman" w:hAnsi="Times New Roman"/>
          <w:sz w:val="28"/>
          <w:szCs w:val="28"/>
          <w:lang w:eastAsia="uk-UA"/>
        </w:rPr>
        <w:instrText>D</w:instrText>
      </w:r>
      <w:r w:rsidRPr="00C92CB5">
        <w:rPr>
          <w:rFonts w:ascii="Times New Roman" w:eastAsia="Times New Roman" w:hAnsi="Times New Roman"/>
          <w:sz w:val="28"/>
          <w:szCs w:val="28"/>
          <w:lang w:val="uk-UA" w:eastAsia="uk-UA"/>
        </w:rPr>
        <w:instrText>1%8</w:instrText>
      </w:r>
      <w:r w:rsidRPr="00C92CB5">
        <w:rPr>
          <w:rFonts w:ascii="Times New Roman" w:eastAsia="Times New Roman" w:hAnsi="Times New Roman"/>
          <w:sz w:val="28"/>
          <w:szCs w:val="28"/>
          <w:lang w:eastAsia="uk-UA"/>
        </w:rPr>
        <w:instrText>E</w:instrText>
      </w:r>
      <w:r w:rsidRPr="00C92CB5">
        <w:rPr>
          <w:rFonts w:ascii="Times New Roman" w:eastAsia="Times New Roman" w:hAnsi="Times New Roman"/>
          <w:sz w:val="28"/>
          <w:szCs w:val="28"/>
          <w:lang w:val="uk-UA" w:eastAsia="uk-UA"/>
        </w:rPr>
        <w:instrText>" \</w:instrText>
      </w:r>
      <w:r w:rsidRPr="00C92CB5">
        <w:rPr>
          <w:rFonts w:ascii="Times New Roman" w:eastAsia="Times New Roman" w:hAnsi="Times New Roman"/>
          <w:sz w:val="28"/>
          <w:szCs w:val="28"/>
          <w:lang w:eastAsia="uk-UA"/>
        </w:rPr>
        <w:instrText>l</w:instrText>
      </w:r>
      <w:r w:rsidRPr="00C92CB5">
        <w:rPr>
          <w:rFonts w:ascii="Times New Roman" w:eastAsia="Times New Roman" w:hAnsi="Times New Roman"/>
          <w:sz w:val="28"/>
          <w:szCs w:val="28"/>
          <w:lang w:val="uk-UA" w:eastAsia="uk-UA"/>
        </w:rPr>
        <w:instrText xml:space="preserve"> "</w:instrText>
      </w:r>
      <w:r w:rsidRPr="00C92CB5">
        <w:rPr>
          <w:rFonts w:ascii="Times New Roman" w:eastAsia="Times New Roman" w:hAnsi="Times New Roman"/>
          <w:sz w:val="28"/>
          <w:szCs w:val="28"/>
          <w:lang w:eastAsia="uk-UA"/>
        </w:rPr>
        <w:instrText>w</w:instrText>
      </w:r>
      <w:r w:rsidRPr="00C92CB5">
        <w:rPr>
          <w:rFonts w:ascii="Times New Roman" w:eastAsia="Times New Roman" w:hAnsi="Times New Roman"/>
          <w:sz w:val="28"/>
          <w:szCs w:val="28"/>
          <w:lang w:val="uk-UA" w:eastAsia="uk-UA"/>
        </w:rPr>
        <w:instrText xml:space="preserve">4_16198"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val="uk-UA" w:eastAsia="uk-UA"/>
        </w:rPr>
        <w:t>за</w:t>
      </w:r>
      <w:r w:rsidR="00C67D4A" w:rsidRPr="00C92CB5">
        <w:rPr>
          <w:rFonts w:ascii="Times New Roman" w:eastAsia="Times New Roman" w:hAnsi="Times New Roman"/>
          <w:sz w:val="28"/>
          <w:szCs w:val="28"/>
          <w:lang w:eastAsia="uk-UA"/>
        </w:rPr>
        <w:fldChar w:fldCharType="end"/>
      </w:r>
      <w:bookmarkEnd w:id="5"/>
      <w:r w:rsidRPr="00C92CB5">
        <w:rPr>
          <w:rFonts w:ascii="Times New Roman" w:eastAsia="Times New Roman" w:hAnsi="Times New Roman"/>
          <w:sz w:val="28"/>
          <w:szCs w:val="28"/>
          <w:lang w:eastAsia="uk-UA"/>
        </w:rPr>
        <w:t> </w:t>
      </w:r>
      <w:r w:rsidRPr="00C92CB5">
        <w:rPr>
          <w:rFonts w:ascii="Times New Roman" w:eastAsia="Times New Roman" w:hAnsi="Times New Roman"/>
          <w:sz w:val="28"/>
          <w:szCs w:val="28"/>
          <w:lang w:val="uk-UA" w:eastAsia="uk-UA"/>
        </w:rPr>
        <w:t>земельні ділянки, які перебувають у постійному користуванні суб’єктів господарювання (крім державної та комунальної форми власності).</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eastAsia="uk-UA"/>
        </w:rPr>
      </w:pPr>
      <w:r w:rsidRPr="00C92CB5">
        <w:rPr>
          <w:rFonts w:ascii="Times New Roman" w:eastAsia="Times New Roman" w:hAnsi="Times New Roman"/>
          <w:sz w:val="28"/>
          <w:szCs w:val="28"/>
          <w:lang w:eastAsia="uk-UA"/>
        </w:rPr>
        <w:t xml:space="preserve">Ставки </w:t>
      </w:r>
      <w:proofErr w:type="gramStart"/>
      <w:r w:rsidRPr="00C92CB5">
        <w:rPr>
          <w:rFonts w:ascii="Times New Roman" w:eastAsia="Times New Roman" w:hAnsi="Times New Roman"/>
          <w:sz w:val="28"/>
          <w:szCs w:val="28"/>
          <w:lang w:eastAsia="uk-UA"/>
        </w:rPr>
        <w:t>земельного</w:t>
      </w:r>
      <w:proofErr w:type="gramEnd"/>
      <w:r w:rsidRPr="00C92CB5">
        <w:rPr>
          <w:rFonts w:ascii="Times New Roman" w:eastAsia="Times New Roman" w:hAnsi="Times New Roman"/>
          <w:sz w:val="28"/>
          <w:szCs w:val="28"/>
          <w:lang w:eastAsia="uk-UA"/>
        </w:rPr>
        <w:t xml:space="preserve"> податку </w:t>
      </w:r>
      <w:bookmarkStart w:id="6" w:name="w4_16201"/>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eastAsia="uk-UA"/>
        </w:rPr>
        <w:instrText xml:space="preserve"> HYPERLINK "https://zakon.rada.gov.ua/laws/show/2755-17?find=1&amp;text=%D0%BF%D0%BE%D1%80%D1%8F%D0%B4%D0%BE%D0%BA+%D0%BE%D0%B1%D1%87%D0%B8%D1%81%D0%BB%D0%B5%D0%BD%D0%BD%D1%8F+%D0%BF%D0%BB%D0%B0%D1%82%D0%B8+%D0%B7%D0%B0+%D0%B7%D0%B5%D0%BC%D0%BB%D1%8E" \l "w4_16202"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eastAsia="uk-UA"/>
        </w:rPr>
        <w:t>за</w:t>
      </w:r>
      <w:r w:rsidR="00C67D4A" w:rsidRPr="00C92CB5">
        <w:rPr>
          <w:rFonts w:ascii="Times New Roman" w:eastAsia="Times New Roman" w:hAnsi="Times New Roman"/>
          <w:sz w:val="28"/>
          <w:szCs w:val="28"/>
          <w:lang w:eastAsia="uk-UA"/>
        </w:rPr>
        <w:fldChar w:fldCharType="end"/>
      </w:r>
      <w:bookmarkEnd w:id="6"/>
      <w:r w:rsidRPr="00C92CB5">
        <w:rPr>
          <w:rFonts w:ascii="Times New Roman" w:eastAsia="Times New Roman" w:hAnsi="Times New Roman"/>
          <w:sz w:val="28"/>
          <w:szCs w:val="28"/>
          <w:lang w:eastAsia="uk-UA"/>
        </w:rPr>
        <w:t> земельні ділянки, нормативну грошову оцінку яких не проведено</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eastAsia="uk-UA"/>
        </w:rPr>
      </w:pPr>
      <w:bookmarkStart w:id="7" w:name="n6809"/>
      <w:bookmarkEnd w:id="7"/>
      <w:r w:rsidRPr="00C92CB5">
        <w:rPr>
          <w:rFonts w:ascii="Times New Roman" w:eastAsia="Times New Roman" w:hAnsi="Times New Roman"/>
          <w:sz w:val="28"/>
          <w:szCs w:val="28"/>
          <w:lang w:eastAsia="uk-UA"/>
        </w:rPr>
        <w:t>Ставка податку </w:t>
      </w:r>
      <w:bookmarkStart w:id="8" w:name="w4_16202"/>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eastAsia="uk-UA"/>
        </w:rPr>
        <w:instrText xml:space="preserve"> HYPERLINK "https://zakon.rada.gov.ua/laws/show/2755-17?find=1&amp;text=%D0%BF%D0%BE%D1%80%D1%8F%D0%B4%D0%BE%D0%BA+%D0%BE%D0%B1%D1%87%D0%B8%D1%81%D0%BB%D0%B5%D0%BD%D0%BD%D1%8F+%D0%BF%D0%BB%D0%B0%D1%82%D0%B8+%D0%B7%D0%B0+%D0%B7%D0%B5%D0%BC%D0%BB%D1%8E" \l "w4_16203"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eastAsia="uk-UA"/>
        </w:rPr>
        <w:t>за</w:t>
      </w:r>
      <w:r w:rsidR="00C67D4A" w:rsidRPr="00C92CB5">
        <w:rPr>
          <w:rFonts w:ascii="Times New Roman" w:eastAsia="Times New Roman" w:hAnsi="Times New Roman"/>
          <w:sz w:val="28"/>
          <w:szCs w:val="28"/>
          <w:lang w:eastAsia="uk-UA"/>
        </w:rPr>
        <w:fldChar w:fldCharType="end"/>
      </w:r>
      <w:bookmarkEnd w:id="8"/>
      <w:r w:rsidRPr="00C92CB5">
        <w:rPr>
          <w:rFonts w:ascii="Times New Roman" w:eastAsia="Times New Roman" w:hAnsi="Times New Roman"/>
          <w:sz w:val="28"/>
          <w:szCs w:val="28"/>
          <w:lang w:eastAsia="uk-UA"/>
        </w:rPr>
        <w:t> земельні ділянки, нормативну грошову оцінку яких не проведено</w:t>
      </w:r>
      <w:r w:rsidRPr="00C92CB5">
        <w:rPr>
          <w:rFonts w:ascii="Times New Roman" w:eastAsia="Times New Roman" w:hAnsi="Times New Roman"/>
          <w:sz w:val="28"/>
          <w:szCs w:val="28"/>
          <w:lang w:val="uk-UA" w:eastAsia="uk-UA"/>
        </w:rPr>
        <w:t xml:space="preserve"> та </w:t>
      </w:r>
      <w:r w:rsidRPr="00C92CB5">
        <w:rPr>
          <w:rFonts w:ascii="Times New Roman" w:eastAsia="Times New Roman" w:hAnsi="Times New Roman"/>
          <w:sz w:val="28"/>
          <w:szCs w:val="28"/>
          <w:lang w:eastAsia="uk-UA"/>
        </w:rPr>
        <w:t>розташованих </w:t>
      </w:r>
      <w:bookmarkStart w:id="9" w:name="w4_16203"/>
      <w:r w:rsidR="00C67D4A" w:rsidRPr="00C92CB5">
        <w:rPr>
          <w:rFonts w:ascii="Times New Roman" w:eastAsia="Times New Roman" w:hAnsi="Times New Roman"/>
          <w:sz w:val="28"/>
          <w:szCs w:val="28"/>
          <w:lang w:eastAsia="uk-UA"/>
        </w:rPr>
        <w:fldChar w:fldCharType="begin"/>
      </w:r>
      <w:r w:rsidRPr="00C92CB5">
        <w:rPr>
          <w:rFonts w:ascii="Times New Roman" w:eastAsia="Times New Roman" w:hAnsi="Times New Roman"/>
          <w:sz w:val="28"/>
          <w:szCs w:val="28"/>
          <w:lang w:eastAsia="uk-UA"/>
        </w:rPr>
        <w:instrText xml:space="preserve"> HYPERLINK "https://zakon.rada.gov.ua/laws/show/2755-17?find=1&amp;text=%D0%BF%D0%BE%D1%80%D1%8F%D0%B4%D0%BE%D0%BA+%D0%BE%D0%B1%D1%87%D0%B8%D1%81%D0%BB%D0%B5%D0%BD%D0%BD%D1%8F+%D0%BF%D0%BB%D0%B0%D1%82%D0%B8+%D0%B7%D0%B0+%D0%B7%D0%B5%D0%BC%D0%BB%D1%8E" \l "w4_16204" </w:instrText>
      </w:r>
      <w:r w:rsidR="00C67D4A" w:rsidRPr="00C92CB5">
        <w:rPr>
          <w:rFonts w:ascii="Times New Roman" w:eastAsia="Times New Roman" w:hAnsi="Times New Roman"/>
          <w:sz w:val="28"/>
          <w:szCs w:val="28"/>
          <w:lang w:eastAsia="uk-UA"/>
        </w:rPr>
        <w:fldChar w:fldCharType="separate"/>
      </w:r>
      <w:r w:rsidRPr="00C92CB5">
        <w:rPr>
          <w:rFonts w:ascii="Times New Roman" w:hAnsi="Times New Roman"/>
          <w:color w:val="0000FF"/>
          <w:sz w:val="28"/>
          <w:szCs w:val="28"/>
          <w:u w:val="single"/>
          <w:lang w:eastAsia="uk-UA"/>
        </w:rPr>
        <w:t>за</w:t>
      </w:r>
      <w:r w:rsidR="00C67D4A" w:rsidRPr="00C92CB5">
        <w:rPr>
          <w:rFonts w:ascii="Times New Roman" w:eastAsia="Times New Roman" w:hAnsi="Times New Roman"/>
          <w:sz w:val="28"/>
          <w:szCs w:val="28"/>
          <w:lang w:eastAsia="uk-UA"/>
        </w:rPr>
        <w:fldChar w:fldCharType="end"/>
      </w:r>
      <w:bookmarkEnd w:id="9"/>
      <w:r w:rsidRPr="00C92CB5">
        <w:rPr>
          <w:rFonts w:ascii="Times New Roman" w:eastAsia="Times New Roman" w:hAnsi="Times New Roman"/>
          <w:sz w:val="28"/>
          <w:szCs w:val="28"/>
          <w:lang w:eastAsia="uk-UA"/>
        </w:rPr>
        <w:t xml:space="preserve"> межами населених пунктів або в межах населених пунктів, встановлюється у розмірі не більше 5 відсотків </w:t>
      </w:r>
      <w:proofErr w:type="gramStart"/>
      <w:r w:rsidRPr="00C92CB5">
        <w:rPr>
          <w:rFonts w:ascii="Times New Roman" w:eastAsia="Times New Roman" w:hAnsi="Times New Roman"/>
          <w:sz w:val="28"/>
          <w:szCs w:val="28"/>
          <w:lang w:eastAsia="uk-UA"/>
        </w:rPr>
        <w:t>в</w:t>
      </w:r>
      <w:proofErr w:type="gramEnd"/>
      <w:r w:rsidRPr="00C92CB5">
        <w:rPr>
          <w:rFonts w:ascii="Times New Roman" w:eastAsia="Times New Roman" w:hAnsi="Times New Roman"/>
          <w:sz w:val="28"/>
          <w:szCs w:val="28"/>
          <w:lang w:eastAsia="uk-UA"/>
        </w:rPr>
        <w:t xml:space="preserve">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w:t>
      </w:r>
      <w:proofErr w:type="gramStart"/>
      <w:r w:rsidRPr="00C92CB5">
        <w:rPr>
          <w:rFonts w:ascii="Times New Roman" w:eastAsia="Times New Roman" w:hAnsi="Times New Roman"/>
          <w:sz w:val="28"/>
          <w:szCs w:val="28"/>
          <w:lang w:eastAsia="uk-UA"/>
        </w:rPr>
        <w:t>в</w:t>
      </w:r>
      <w:proofErr w:type="gramEnd"/>
      <w:r w:rsidRPr="00C92CB5">
        <w:rPr>
          <w:rFonts w:ascii="Times New Roman" w:eastAsia="Times New Roman" w:hAnsi="Times New Roman"/>
          <w:sz w:val="28"/>
          <w:szCs w:val="28"/>
          <w:lang w:eastAsia="uk-UA"/>
        </w:rPr>
        <w:t>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C92CB5" w:rsidRPr="00C92CB5" w:rsidRDefault="00C92CB5" w:rsidP="00C92CB5">
      <w:pPr>
        <w:spacing w:before="100" w:beforeAutospacing="1" w:after="100" w:afterAutospacing="1" w:line="240" w:lineRule="auto"/>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13.5.2. може перевищувати граничний розмір орендної плати, встановлений у підпункті 13.5.1, у разі визначення орендаря на конкурентних засадах; </w:t>
      </w:r>
      <w:r w:rsidRPr="00C92CB5">
        <w:rPr>
          <w:rFonts w:ascii="Times New Roman" w:eastAsia="Times New Roman" w:hAnsi="Times New Roman"/>
          <w:sz w:val="28"/>
          <w:szCs w:val="28"/>
          <w:lang w:val="uk-UA" w:eastAsia="uk-UA"/>
        </w:rPr>
        <w:br/>
        <w:t xml:space="preserve">13.5.3. для пасовищ у населених пунктах, яким надано статус гірських, не може перевищувати розміру земельного податку; </w:t>
      </w:r>
      <w:r w:rsidRPr="00C92CB5">
        <w:rPr>
          <w:rFonts w:ascii="Times New Roman" w:eastAsia="Times New Roman" w:hAnsi="Times New Roman"/>
          <w:sz w:val="28"/>
          <w:szCs w:val="28"/>
          <w:lang w:val="uk-UA" w:eastAsia="uk-UA"/>
        </w:rPr>
        <w:br/>
        <w:t xml:space="preserve">13.5.4. для баз олімпійської, паралімпійської та дефлімпійської підготовки, перелік яких затверджується Кабінетом Міністрів України, не може перевищувати 0,1 відсотка нормативної грошової оцінки. </w:t>
      </w:r>
    </w:p>
    <w:p w:rsidR="00C92CB5" w:rsidRPr="00C92CB5" w:rsidRDefault="00C92CB5" w:rsidP="00C92CB5">
      <w:pPr>
        <w:spacing w:after="0" w:line="240" w:lineRule="auto"/>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13.6. Плата за суборенду земельних ділянок не може перевищувати орендної плати. </w:t>
      </w:r>
      <w:r w:rsidRPr="00C92CB5">
        <w:rPr>
          <w:rFonts w:ascii="Times New Roman" w:eastAsia="Times New Roman" w:hAnsi="Times New Roman"/>
          <w:sz w:val="28"/>
          <w:szCs w:val="28"/>
          <w:lang w:val="uk-UA" w:eastAsia="uk-UA"/>
        </w:rPr>
        <w:br/>
        <w:t>13.7. Податковий період, порядок обчислення орендної плати, строк сплати та порядок її зарахування до бюджетів застосовується відповідно до вимог статей 285 - 287  ПК У</w:t>
      </w:r>
      <w:r w:rsidRPr="00C92CB5">
        <w:rPr>
          <w:rFonts w:ascii="Times New Roman" w:eastAsia="Times New Roman" w:hAnsi="Times New Roman"/>
          <w:sz w:val="28"/>
          <w:szCs w:val="28"/>
          <w:lang w:eastAsia="uk-UA"/>
        </w:rPr>
        <w:t>кра</w:t>
      </w:r>
      <w:r w:rsidRPr="00C92CB5">
        <w:rPr>
          <w:rFonts w:ascii="Times New Roman" w:eastAsia="Times New Roman" w:hAnsi="Times New Roman"/>
          <w:sz w:val="28"/>
          <w:szCs w:val="28"/>
          <w:lang w:val="uk-UA" w:eastAsia="uk-UA"/>
        </w:rPr>
        <w:t>ї</w:t>
      </w:r>
      <w:r w:rsidRPr="00C92CB5">
        <w:rPr>
          <w:rFonts w:ascii="Times New Roman" w:eastAsia="Times New Roman" w:hAnsi="Times New Roman"/>
          <w:sz w:val="28"/>
          <w:szCs w:val="28"/>
          <w:lang w:eastAsia="uk-UA"/>
        </w:rPr>
        <w:t>ни</w:t>
      </w:r>
      <w:r w:rsidRPr="00C92CB5">
        <w:rPr>
          <w:rFonts w:ascii="Times New Roman" w:eastAsia="Times New Roman" w:hAnsi="Times New Roman"/>
          <w:sz w:val="28"/>
          <w:szCs w:val="28"/>
          <w:lang w:val="uk-UA" w:eastAsia="uk-UA"/>
        </w:rPr>
        <w:t xml:space="preserve"> . </w:t>
      </w:r>
    </w:p>
    <w:p w:rsidR="00C92CB5" w:rsidRPr="00C92CB5" w:rsidRDefault="00C92CB5" w:rsidP="00C92CB5">
      <w:pPr>
        <w:spacing w:after="0" w:line="240" w:lineRule="auto"/>
        <w:rPr>
          <w:rFonts w:ascii="Times New Roman" w:eastAsia="Times New Roman" w:hAnsi="Times New Roman"/>
          <w:b/>
          <w:bCs/>
          <w:sz w:val="28"/>
          <w:szCs w:val="28"/>
          <w:lang w:val="uk-UA" w:eastAsia="uk-UA"/>
        </w:rPr>
      </w:pPr>
      <w:r w:rsidRPr="00C92CB5">
        <w:rPr>
          <w:rFonts w:ascii="Times New Roman" w:eastAsia="Times New Roman" w:hAnsi="Times New Roman"/>
          <w:sz w:val="28"/>
          <w:szCs w:val="28"/>
          <w:lang w:val="uk-UA" w:eastAsia="uk-UA"/>
        </w:rPr>
        <w:br/>
      </w:r>
      <w:r w:rsidRPr="00C92CB5">
        <w:rPr>
          <w:rFonts w:ascii="Times New Roman" w:eastAsia="Times New Roman" w:hAnsi="Times New Roman"/>
          <w:b/>
          <w:bCs/>
          <w:sz w:val="28"/>
          <w:szCs w:val="28"/>
          <w:lang w:eastAsia="uk-UA"/>
        </w:rPr>
        <w:t xml:space="preserve"> 14.</w:t>
      </w:r>
      <w:r w:rsidRPr="00C92CB5">
        <w:rPr>
          <w:rFonts w:ascii="Times New Roman" w:eastAsia="Times New Roman" w:hAnsi="Times New Roman"/>
          <w:b/>
          <w:bCs/>
          <w:sz w:val="28"/>
          <w:szCs w:val="28"/>
          <w:lang w:val="uk-UA" w:eastAsia="uk-UA"/>
        </w:rPr>
        <w:t xml:space="preserve"> Індексація нормативної грошової оцінки земель </w:t>
      </w:r>
    </w:p>
    <w:p w:rsidR="00C92CB5" w:rsidRPr="00C92CB5" w:rsidRDefault="00C92CB5" w:rsidP="00C92CB5">
      <w:pPr>
        <w:spacing w:before="100" w:beforeAutospacing="1" w:after="100" w:afterAutospacing="1" w:line="240" w:lineRule="auto"/>
        <w:jc w:val="both"/>
        <w:rPr>
          <w:rFonts w:ascii="Times New Roman" w:eastAsia="Times New Roman" w:hAnsi="Times New Roman"/>
          <w:sz w:val="28"/>
          <w:szCs w:val="28"/>
          <w:lang w:val="uk-UA" w:eastAsia="uk-UA"/>
        </w:rPr>
      </w:pPr>
      <w:r w:rsidRPr="00C92CB5">
        <w:rPr>
          <w:rFonts w:ascii="Times New Roman" w:eastAsia="Times New Roman" w:hAnsi="Times New Roman"/>
          <w:sz w:val="28"/>
          <w:szCs w:val="28"/>
          <w:lang w:val="uk-UA" w:eastAsia="uk-UA"/>
        </w:rPr>
        <w:t xml:space="preserve">14.1. Для визначення розміру податку та орендної плати використовується нормативна грошова оцінка земельних ділянок. </w:t>
      </w:r>
    </w:p>
    <w:p w:rsidR="00C92CB5" w:rsidRPr="00C92CB5" w:rsidRDefault="00C92CB5" w:rsidP="00C92CB5">
      <w:pPr>
        <w:keepNext/>
        <w:tabs>
          <w:tab w:val="left" w:pos="567"/>
        </w:tabs>
        <w:spacing w:before="240" w:after="60" w:line="240" w:lineRule="auto"/>
        <w:ind w:firstLine="567"/>
        <w:jc w:val="both"/>
        <w:outlineLvl w:val="2"/>
        <w:rPr>
          <w:rFonts w:ascii="Times New Roman" w:eastAsia="Times New Roman" w:hAnsi="Times New Roman"/>
          <w:bCs/>
          <w:sz w:val="28"/>
          <w:szCs w:val="28"/>
          <w:lang w:val="uk-UA" w:eastAsia="ru-RU"/>
        </w:rPr>
      </w:pPr>
      <w:r w:rsidRPr="00C92CB5">
        <w:rPr>
          <w:rFonts w:ascii="Times New Roman" w:hAnsi="Times New Roman"/>
          <w:color w:val="333333"/>
          <w:sz w:val="28"/>
          <w:szCs w:val="28"/>
          <w:shd w:val="clear" w:color="auto" w:fill="FFFFFF"/>
          <w:lang w:val="uk-UA"/>
        </w:rPr>
        <w:lastRenderedPageBreak/>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r w:rsidRPr="00C92CB5">
        <w:rPr>
          <w:rFonts w:ascii="Times New Roman" w:eastAsia="Times New Roman" w:hAnsi="Times New Roman"/>
          <w:bCs/>
          <w:sz w:val="28"/>
          <w:szCs w:val="28"/>
          <w:lang w:val="uk-UA" w:eastAsia="ru-RU"/>
        </w:rPr>
        <w:t xml:space="preserve">       </w:t>
      </w:r>
    </w:p>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p>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p>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p>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r w:rsidRPr="00C92CB5">
        <w:rPr>
          <w:rFonts w:ascii="Times New Roman" w:eastAsia="Times New Roman" w:hAnsi="Times New Roman"/>
          <w:bCs/>
          <w:sz w:val="28"/>
          <w:szCs w:val="28"/>
          <w:lang w:val="uk-UA" w:eastAsia="ru-RU"/>
        </w:rPr>
        <w:t xml:space="preserve">Секретар сільської ради                                </w:t>
      </w:r>
      <w:r w:rsidRPr="00C92CB5">
        <w:rPr>
          <w:rFonts w:ascii="Times New Roman" w:eastAsia="Times New Roman" w:hAnsi="Times New Roman"/>
          <w:bCs/>
          <w:sz w:val="28"/>
          <w:szCs w:val="28"/>
          <w:lang w:eastAsia="ru-RU"/>
        </w:rPr>
        <w:t xml:space="preserve">       </w:t>
      </w:r>
      <w:r w:rsidRPr="00C92CB5">
        <w:rPr>
          <w:rFonts w:ascii="Times New Roman" w:eastAsia="Times New Roman" w:hAnsi="Times New Roman"/>
          <w:bCs/>
          <w:sz w:val="28"/>
          <w:szCs w:val="28"/>
          <w:lang w:val="uk-UA" w:eastAsia="ru-RU"/>
        </w:rPr>
        <w:t xml:space="preserve">         Лілія РЕВУЦЬКА</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p>
    <w:p w:rsidR="00C92CB5" w:rsidRPr="00C92CB5" w:rsidRDefault="00C92CB5" w:rsidP="00C92CB5">
      <w:pPr>
        <w:spacing w:after="0" w:line="240" w:lineRule="auto"/>
        <w:jc w:val="right"/>
        <w:rPr>
          <w:rFonts w:ascii="Times New Roman" w:eastAsia="Times New Roman" w:hAnsi="Times New Roman"/>
          <w:sz w:val="28"/>
          <w:szCs w:val="28"/>
          <w:lang w:val="uk-UA" w:eastAsia="ru-RU"/>
        </w:rPr>
      </w:pPr>
    </w:p>
    <w:p w:rsidR="00C92CB5" w:rsidRPr="00C92CB5" w:rsidRDefault="00C92CB5" w:rsidP="00C92CB5">
      <w:pPr>
        <w:spacing w:after="0" w:line="240" w:lineRule="auto"/>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Додаток 4.1</w:t>
      </w:r>
    </w:p>
    <w:p w:rsidR="00C92CB5" w:rsidRPr="00C92CB5" w:rsidRDefault="00C92CB5" w:rsidP="00C92CB5">
      <w:pPr>
        <w:spacing w:line="252" w:lineRule="auto"/>
        <w:jc w:val="right"/>
        <w:rPr>
          <w:rFonts w:ascii="Times New Roman" w:eastAsia="Times New Roman" w:hAnsi="Times New Roman"/>
          <w:color w:val="FF0000"/>
          <w:sz w:val="28"/>
          <w:szCs w:val="28"/>
          <w:lang w:val="uk-UA" w:eastAsia="ru-RU"/>
        </w:rPr>
      </w:pPr>
      <w:r w:rsidRPr="00C92CB5">
        <w:rPr>
          <w:rFonts w:ascii="Times New Roman" w:eastAsia="Times New Roman" w:hAnsi="Times New Roman"/>
          <w:sz w:val="28"/>
          <w:szCs w:val="28"/>
          <w:lang w:val="uk-UA" w:eastAsia="ru-RU"/>
        </w:rPr>
        <w:t xml:space="preserve">до рішення сільської ради  </w:t>
      </w:r>
      <w:r w:rsidRPr="00C92CB5">
        <w:rPr>
          <w:rFonts w:ascii="Times New Roman" w:eastAsia="Times New Roman" w:hAnsi="Times New Roman"/>
          <w:sz w:val="28"/>
          <w:szCs w:val="28"/>
          <w:lang w:val="uk-UA" w:eastAsia="ru-RU"/>
        </w:rPr>
        <w:br/>
        <w:t>№ ______ від ___________</w:t>
      </w:r>
    </w:p>
    <w:p w:rsidR="00C92CB5" w:rsidRPr="00C92CB5" w:rsidRDefault="00C92CB5" w:rsidP="00C92CB5">
      <w:pPr>
        <w:spacing w:after="0" w:line="240" w:lineRule="auto"/>
        <w:jc w:val="center"/>
        <w:rPr>
          <w:rFonts w:ascii="Times New Roman" w:eastAsia="Times New Roman" w:hAnsi="Times New Roman"/>
          <w:i/>
          <w:sz w:val="28"/>
          <w:szCs w:val="28"/>
          <w:lang w:val="uk-UA" w:eastAsia="ru-RU"/>
        </w:rPr>
      </w:pPr>
      <w:r w:rsidRPr="00C92CB5">
        <w:rPr>
          <w:rFonts w:ascii="Times New Roman" w:eastAsia="Times New Roman" w:hAnsi="Times New Roman"/>
          <w:i/>
          <w:sz w:val="28"/>
          <w:szCs w:val="28"/>
          <w:lang w:val="uk-UA" w:eastAsia="ru-RU"/>
        </w:rPr>
        <w:t xml:space="preserve">Ставки земельного податку за користування земельними </w:t>
      </w:r>
    </w:p>
    <w:p w:rsidR="00C92CB5" w:rsidRPr="00C92CB5" w:rsidRDefault="00C92CB5" w:rsidP="00C92CB5">
      <w:pPr>
        <w:spacing w:after="0" w:line="240" w:lineRule="auto"/>
        <w:jc w:val="center"/>
        <w:rPr>
          <w:rFonts w:ascii="Times New Roman" w:eastAsia="Times New Roman" w:hAnsi="Times New Roman"/>
          <w:i/>
          <w:sz w:val="28"/>
          <w:szCs w:val="28"/>
          <w:lang w:val="uk-UA" w:eastAsia="ru-RU"/>
        </w:rPr>
      </w:pPr>
      <w:r w:rsidRPr="00C92CB5">
        <w:rPr>
          <w:rFonts w:ascii="Times New Roman" w:eastAsia="Times New Roman" w:hAnsi="Times New Roman"/>
          <w:i/>
          <w:sz w:val="28"/>
          <w:szCs w:val="28"/>
          <w:lang w:val="uk-UA" w:eastAsia="ru-RU"/>
        </w:rPr>
        <w:t>ділянками  певного цільового призначення .</w:t>
      </w:r>
    </w:p>
    <w:p w:rsidR="00C92CB5" w:rsidRPr="00C92CB5" w:rsidRDefault="00C92CB5" w:rsidP="00C92CB5">
      <w:pPr>
        <w:spacing w:after="0" w:line="240" w:lineRule="auto"/>
        <w:jc w:val="center"/>
        <w:rPr>
          <w:rFonts w:ascii="Times New Roman" w:eastAsia="Times New Roman" w:hAnsi="Times New Roman"/>
          <w:b/>
          <w:bCs/>
          <w:i/>
          <w:sz w:val="28"/>
          <w:szCs w:val="28"/>
          <w:lang w:val="uk-UA" w:eastAsia="ru-RU"/>
        </w:rPr>
      </w:pPr>
      <w:r w:rsidRPr="00C92CB5">
        <w:rPr>
          <w:rFonts w:ascii="Times New Roman" w:eastAsia="Times New Roman" w:hAnsi="Times New Roman"/>
          <w:b/>
          <w:bCs/>
          <w:i/>
          <w:sz w:val="28"/>
          <w:szCs w:val="28"/>
          <w:lang w:val="uk-UA" w:eastAsia="ru-RU"/>
        </w:rPr>
        <w:t>Адміністративно-територіальна одиниця,</w:t>
      </w:r>
      <w:r w:rsidRPr="00C92CB5">
        <w:rPr>
          <w:rFonts w:ascii="Times New Roman" w:eastAsia="Times New Roman" w:hAnsi="Times New Roman"/>
          <w:b/>
          <w:bCs/>
          <w:i/>
          <w:sz w:val="28"/>
          <w:szCs w:val="28"/>
          <w:lang w:val="uk-UA" w:eastAsia="ru-RU"/>
        </w:rPr>
        <w:br/>
        <w:t xml:space="preserve">на яку поширюється дія рішення органу місцевого самоврядування </w:t>
      </w:r>
    </w:p>
    <w:tbl>
      <w:tblPr>
        <w:tblStyle w:val="14"/>
        <w:tblW w:w="9498" w:type="dxa"/>
        <w:tblInd w:w="-5" w:type="dxa"/>
        <w:tblLook w:val="01E0"/>
      </w:tblPr>
      <w:tblGrid>
        <w:gridCol w:w="1309"/>
        <w:gridCol w:w="1090"/>
        <w:gridCol w:w="1636"/>
        <w:gridCol w:w="5463"/>
      </w:tblGrid>
      <w:tr w:rsidR="00C92CB5" w:rsidRPr="00C92CB5" w:rsidTr="00C92CB5">
        <w:tc>
          <w:tcPr>
            <w:tcW w:w="129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rFonts w:ascii="Times New Roman" w:hAnsi="Times New Roman"/>
                <w:b/>
                <w:bCs/>
                <w:i/>
                <w:sz w:val="28"/>
                <w:szCs w:val="28"/>
                <w:lang w:val="uk-UA" w:eastAsia="ru-RU"/>
              </w:rPr>
            </w:pPr>
            <w:r w:rsidRPr="00C92CB5">
              <w:rPr>
                <w:b/>
                <w:bCs/>
                <w:i/>
                <w:sz w:val="28"/>
                <w:szCs w:val="28"/>
                <w:lang w:val="uk-UA" w:eastAsia="ru-RU"/>
              </w:rPr>
              <w:t>Код області</w:t>
            </w:r>
            <w:r w:rsidRPr="00C92CB5">
              <w:rPr>
                <w:b/>
                <w:bCs/>
                <w:i/>
                <w:sz w:val="28"/>
                <w:szCs w:val="28"/>
                <w:vertAlign w:val="superscript"/>
                <w:lang w:val="uk-UA" w:eastAsia="ru-RU"/>
              </w:rPr>
              <w:t>2</w:t>
            </w:r>
          </w:p>
        </w:tc>
        <w:tc>
          <w:tcPr>
            <w:tcW w:w="1074"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
                <w:bCs/>
                <w:i/>
                <w:sz w:val="28"/>
                <w:szCs w:val="28"/>
                <w:lang w:val="uk-UA" w:eastAsia="ru-RU"/>
              </w:rPr>
            </w:pPr>
            <w:r w:rsidRPr="00C92CB5">
              <w:rPr>
                <w:b/>
                <w:bCs/>
                <w:i/>
                <w:sz w:val="28"/>
                <w:szCs w:val="28"/>
                <w:lang w:val="uk-UA" w:eastAsia="ru-RU"/>
              </w:rPr>
              <w:t>Код району</w:t>
            </w:r>
          </w:p>
        </w:tc>
        <w:tc>
          <w:tcPr>
            <w:tcW w:w="1616"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
                <w:bCs/>
                <w:i/>
                <w:sz w:val="28"/>
                <w:szCs w:val="28"/>
                <w:lang w:val="uk-UA" w:eastAsia="ru-RU"/>
              </w:rPr>
            </w:pPr>
            <w:r w:rsidRPr="00C92CB5">
              <w:rPr>
                <w:b/>
                <w:bCs/>
                <w:i/>
                <w:sz w:val="28"/>
                <w:szCs w:val="28"/>
                <w:lang w:val="uk-UA" w:eastAsia="ru-RU"/>
              </w:rPr>
              <w:t>Код КОАТУУ</w:t>
            </w:r>
          </w:p>
        </w:tc>
        <w:tc>
          <w:tcPr>
            <w:tcW w:w="5518"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
                <w:bCs/>
                <w:i/>
                <w:sz w:val="28"/>
                <w:szCs w:val="28"/>
                <w:lang w:val="uk-UA" w:eastAsia="ru-RU"/>
              </w:rPr>
            </w:pPr>
            <w:r w:rsidRPr="00C92CB5">
              <w:rPr>
                <w:b/>
                <w:bCs/>
                <w:i/>
                <w:sz w:val="28"/>
                <w:szCs w:val="28"/>
                <w:lang w:val="uk-UA" w:eastAsia="ru-RU"/>
              </w:rPr>
              <w:t>Назва</w:t>
            </w:r>
            <w:r w:rsidRPr="00C92CB5">
              <w:rPr>
                <w:b/>
                <w:bCs/>
                <w:i/>
                <w:sz w:val="28"/>
                <w:szCs w:val="28"/>
                <w:vertAlign w:val="superscript"/>
                <w:lang w:val="uk-UA" w:eastAsia="ru-RU"/>
              </w:rPr>
              <w:t>2</w:t>
            </w:r>
          </w:p>
        </w:tc>
      </w:tr>
      <w:tr w:rsidR="00C92CB5" w:rsidRPr="00C92CB5" w:rsidTr="00C92CB5">
        <w:tc>
          <w:tcPr>
            <w:tcW w:w="1290"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Cs/>
                <w:i/>
                <w:sz w:val="28"/>
                <w:szCs w:val="28"/>
                <w:lang w:val="uk-UA" w:eastAsia="ru-RU"/>
              </w:rPr>
            </w:pPr>
            <w:r w:rsidRPr="00C92CB5">
              <w:rPr>
                <w:bCs/>
                <w:i/>
                <w:sz w:val="28"/>
                <w:szCs w:val="28"/>
                <w:lang w:val="uk-UA" w:eastAsia="ru-RU"/>
              </w:rPr>
              <w:t>04</w:t>
            </w:r>
          </w:p>
        </w:tc>
        <w:tc>
          <w:tcPr>
            <w:tcW w:w="1074"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Cs/>
                <w:i/>
                <w:sz w:val="28"/>
                <w:szCs w:val="28"/>
                <w:lang w:val="uk-UA" w:eastAsia="ru-RU"/>
              </w:rPr>
            </w:pPr>
            <w:r w:rsidRPr="00C92CB5">
              <w:rPr>
                <w:bCs/>
                <w:i/>
                <w:sz w:val="28"/>
                <w:szCs w:val="28"/>
                <w:lang w:val="uk-UA" w:eastAsia="ru-RU"/>
              </w:rPr>
              <w:t>18</w:t>
            </w:r>
          </w:p>
        </w:tc>
        <w:tc>
          <w:tcPr>
            <w:tcW w:w="1616"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Cs/>
                <w:i/>
                <w:sz w:val="28"/>
                <w:szCs w:val="28"/>
                <w:lang w:val="uk-UA" w:eastAsia="ru-RU"/>
              </w:rPr>
            </w:pPr>
            <w:r w:rsidRPr="00C92CB5">
              <w:rPr>
                <w:bCs/>
                <w:i/>
                <w:sz w:val="28"/>
                <w:szCs w:val="28"/>
                <w:lang w:val="uk-UA" w:eastAsia="ru-RU"/>
              </w:rPr>
              <w:t>1221884000</w:t>
            </w:r>
          </w:p>
        </w:tc>
        <w:tc>
          <w:tcPr>
            <w:tcW w:w="5518" w:type="dxa"/>
            <w:tcBorders>
              <w:top w:val="single" w:sz="4" w:space="0" w:color="auto"/>
              <w:left w:val="single" w:sz="4" w:space="0" w:color="auto"/>
              <w:bottom w:val="single" w:sz="4" w:space="0" w:color="auto"/>
              <w:right w:val="single" w:sz="4" w:space="0" w:color="auto"/>
            </w:tcBorders>
            <w:hideMark/>
          </w:tcPr>
          <w:p w:rsidR="00C92CB5" w:rsidRPr="00C92CB5" w:rsidRDefault="00C92CB5" w:rsidP="00C92CB5">
            <w:pPr>
              <w:spacing w:line="240" w:lineRule="auto"/>
              <w:jc w:val="center"/>
              <w:rPr>
                <w:bCs/>
                <w:i/>
                <w:sz w:val="28"/>
                <w:szCs w:val="28"/>
                <w:lang w:val="uk-UA" w:eastAsia="ru-RU"/>
              </w:rPr>
            </w:pPr>
            <w:r w:rsidRPr="00C92CB5">
              <w:rPr>
                <w:bCs/>
                <w:i/>
                <w:sz w:val="28"/>
                <w:szCs w:val="28"/>
                <w:lang w:val="uk-UA" w:eastAsia="ru-RU"/>
              </w:rPr>
              <w:t xml:space="preserve">Лозуватська сільська рада </w:t>
            </w:r>
          </w:p>
        </w:tc>
      </w:tr>
    </w:tbl>
    <w:tbl>
      <w:tblPr>
        <w:tblW w:w="9488" w:type="dxa"/>
        <w:tblLook w:val="04A0"/>
      </w:tblPr>
      <w:tblGrid>
        <w:gridCol w:w="922"/>
        <w:gridCol w:w="5132"/>
        <w:gridCol w:w="882"/>
        <w:gridCol w:w="851"/>
        <w:gridCol w:w="850"/>
        <w:gridCol w:w="851"/>
      </w:tblGrid>
      <w:tr w:rsidR="00C92CB5" w:rsidRPr="00C92CB5" w:rsidTr="00C92CB5">
        <w:trPr>
          <w:trHeight w:val="771"/>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vMerge w:val="restart"/>
            <w:tcBorders>
              <w:top w:val="single" w:sz="8" w:space="0" w:color="auto"/>
              <w:left w:val="single" w:sz="8" w:space="0" w:color="auto"/>
              <w:bottom w:val="single" w:sz="4" w:space="0" w:color="auto"/>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Вид цільового призначення</w:t>
            </w:r>
          </w:p>
        </w:tc>
        <w:tc>
          <w:tcPr>
            <w:tcW w:w="3434" w:type="dxa"/>
            <w:gridSpan w:val="4"/>
            <w:tcBorders>
              <w:top w:val="single" w:sz="4" w:space="0" w:color="auto"/>
              <w:left w:val="nil"/>
              <w:bottom w:val="single" w:sz="4" w:space="0" w:color="auto"/>
              <w:right w:val="single" w:sz="8"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Земельними ділянками певного цільового призначення (% нормативної грошової оцінки) </w:t>
            </w:r>
          </w:p>
        </w:tc>
      </w:tr>
      <w:tr w:rsidR="00C92CB5" w:rsidRPr="00C92CB5" w:rsidTr="00C92CB5">
        <w:trPr>
          <w:cantSplit/>
          <w:trHeight w:val="3529"/>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val="uk-UA" w:eastAsia="ru-RU"/>
              </w:rPr>
              <w:t>Код³</w:t>
            </w:r>
            <w:r w:rsidRPr="00C92CB5">
              <w:rPr>
                <w:rFonts w:ascii="Times New Roman" w:eastAsia="Times New Roman" w:hAnsi="Times New Roman"/>
                <w:color w:val="000000"/>
                <w:sz w:val="28"/>
                <w:szCs w:val="28"/>
                <w:lang w:eastAsia="ru-RU"/>
              </w:rPr>
              <w:t> </w:t>
            </w: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C92CB5" w:rsidRPr="00C92CB5" w:rsidRDefault="00C92CB5" w:rsidP="00C92CB5">
            <w:pPr>
              <w:spacing w:after="0" w:line="256" w:lineRule="auto"/>
              <w:rPr>
                <w:rFonts w:ascii="Times New Roman" w:eastAsia="Times New Roman" w:hAnsi="Times New Roman"/>
                <w:color w:val="000000"/>
                <w:sz w:val="28"/>
                <w:szCs w:val="28"/>
                <w:lang w:val="uk-UA" w:eastAsia="ru-RU"/>
              </w:rPr>
            </w:pPr>
          </w:p>
        </w:tc>
        <w:tc>
          <w:tcPr>
            <w:tcW w:w="1733" w:type="dxa"/>
            <w:gridSpan w:val="2"/>
            <w:tcBorders>
              <w:top w:val="nil"/>
              <w:left w:val="nil"/>
              <w:bottom w:val="nil"/>
              <w:right w:val="single" w:sz="4" w:space="0" w:color="000000"/>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За земельні ділянки, нормативну грошову оцінку яких проведено (незалежно від місцезнаходження)</w:t>
            </w:r>
          </w:p>
        </w:tc>
        <w:tc>
          <w:tcPr>
            <w:tcW w:w="1701" w:type="dxa"/>
            <w:gridSpan w:val="2"/>
            <w:tcBorders>
              <w:top w:val="single" w:sz="4" w:space="0" w:color="auto"/>
              <w:left w:val="nil"/>
              <w:bottom w:val="single" w:sz="4" w:space="0" w:color="auto"/>
              <w:right w:val="single" w:sz="8" w:space="0" w:color="000000"/>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За земельні ділянки за межами населених пунктів, нормативну грошову оцінку яких не проведено</w:t>
            </w:r>
          </w:p>
        </w:tc>
      </w:tr>
      <w:tr w:rsidR="00C92CB5" w:rsidRPr="00C92CB5" w:rsidTr="00C92CB5">
        <w:trPr>
          <w:cantSplit/>
          <w:trHeight w:val="2389"/>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 </w:t>
            </w: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C92CB5" w:rsidRPr="00C92CB5" w:rsidRDefault="00C92CB5" w:rsidP="00C92CB5">
            <w:pPr>
              <w:spacing w:after="0" w:line="256" w:lineRule="auto"/>
              <w:rPr>
                <w:rFonts w:ascii="Times New Roman" w:eastAsia="Times New Roman" w:hAnsi="Times New Roman"/>
                <w:color w:val="000000"/>
                <w:sz w:val="28"/>
                <w:szCs w:val="28"/>
                <w:lang w:val="uk-UA" w:eastAsia="ru-RU"/>
              </w:rPr>
            </w:pPr>
          </w:p>
        </w:tc>
        <w:tc>
          <w:tcPr>
            <w:tcW w:w="882" w:type="dxa"/>
            <w:tcBorders>
              <w:top w:val="single" w:sz="4" w:space="0" w:color="auto"/>
              <w:left w:val="nil"/>
              <w:bottom w:val="single" w:sz="4" w:space="0" w:color="auto"/>
              <w:right w:val="single" w:sz="4" w:space="0" w:color="auto"/>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юридич</w:t>
            </w:r>
            <w:r w:rsidRPr="00C92CB5">
              <w:rPr>
                <w:rFonts w:ascii="Times New Roman" w:eastAsia="Times New Roman" w:hAnsi="Times New Roman"/>
                <w:color w:val="000000"/>
                <w:sz w:val="28"/>
                <w:szCs w:val="28"/>
                <w:lang w:val="uk-UA" w:eastAsia="ru-RU"/>
              </w:rPr>
              <w:t>-</w:t>
            </w:r>
            <w:r w:rsidRPr="00C92CB5">
              <w:rPr>
                <w:rFonts w:ascii="Times New Roman" w:eastAsia="Times New Roman" w:hAnsi="Times New Roman"/>
                <w:color w:val="000000"/>
                <w:sz w:val="28"/>
                <w:szCs w:val="28"/>
                <w:lang w:eastAsia="ru-RU"/>
              </w:rPr>
              <w:t>них осіб</w:t>
            </w:r>
          </w:p>
        </w:tc>
        <w:tc>
          <w:tcPr>
            <w:tcW w:w="851" w:type="dxa"/>
            <w:tcBorders>
              <w:top w:val="single" w:sz="4" w:space="0" w:color="auto"/>
              <w:left w:val="nil"/>
              <w:bottom w:val="nil"/>
              <w:right w:val="single" w:sz="4" w:space="0" w:color="auto"/>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фізичних осіб</w:t>
            </w:r>
          </w:p>
        </w:tc>
        <w:tc>
          <w:tcPr>
            <w:tcW w:w="850" w:type="dxa"/>
            <w:tcBorders>
              <w:top w:val="nil"/>
              <w:left w:val="nil"/>
              <w:bottom w:val="single" w:sz="4" w:space="0" w:color="auto"/>
              <w:right w:val="single" w:sz="4" w:space="0" w:color="auto"/>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юридич</w:t>
            </w:r>
            <w:r w:rsidRPr="00C92CB5">
              <w:rPr>
                <w:rFonts w:ascii="Times New Roman" w:eastAsia="Times New Roman" w:hAnsi="Times New Roman"/>
                <w:color w:val="000000"/>
                <w:sz w:val="28"/>
                <w:szCs w:val="28"/>
                <w:lang w:val="uk-UA" w:eastAsia="ru-RU"/>
              </w:rPr>
              <w:t>-</w:t>
            </w:r>
            <w:r w:rsidRPr="00C92CB5">
              <w:rPr>
                <w:rFonts w:ascii="Times New Roman" w:eastAsia="Times New Roman" w:hAnsi="Times New Roman"/>
                <w:color w:val="000000"/>
                <w:sz w:val="28"/>
                <w:szCs w:val="28"/>
                <w:lang w:eastAsia="ru-RU"/>
              </w:rPr>
              <w:t>них осіб</w:t>
            </w:r>
          </w:p>
        </w:tc>
        <w:tc>
          <w:tcPr>
            <w:tcW w:w="851" w:type="dxa"/>
            <w:tcBorders>
              <w:top w:val="nil"/>
              <w:left w:val="nil"/>
              <w:bottom w:val="nil"/>
              <w:right w:val="single" w:sz="8" w:space="0" w:color="auto"/>
            </w:tcBorders>
            <w:textDirection w:val="btLr"/>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фізичних осіб</w:t>
            </w:r>
          </w:p>
        </w:tc>
      </w:tr>
      <w:tr w:rsidR="00C92CB5" w:rsidRPr="00C92CB5" w:rsidTr="00C92CB5">
        <w:trPr>
          <w:trHeight w:val="274"/>
        </w:trPr>
        <w:tc>
          <w:tcPr>
            <w:tcW w:w="922" w:type="dxa"/>
            <w:tcBorders>
              <w:top w:val="single" w:sz="4" w:space="0" w:color="auto"/>
              <w:left w:val="single" w:sz="8" w:space="0" w:color="auto"/>
              <w:bottom w:val="single" w:sz="8"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 </w:t>
            </w:r>
            <w:r w:rsidRPr="00C92CB5">
              <w:rPr>
                <w:rFonts w:ascii="Times New Roman" w:eastAsia="Times New Roman" w:hAnsi="Times New Roman"/>
                <w:color w:val="000000"/>
                <w:sz w:val="28"/>
                <w:szCs w:val="28"/>
                <w:lang w:val="uk-UA" w:eastAsia="ru-RU"/>
              </w:rPr>
              <w:t>1</w:t>
            </w:r>
          </w:p>
        </w:tc>
        <w:tc>
          <w:tcPr>
            <w:tcW w:w="5132" w:type="dxa"/>
            <w:tcBorders>
              <w:top w:val="single" w:sz="4" w:space="0" w:color="auto"/>
              <w:left w:val="single" w:sz="8" w:space="0" w:color="auto"/>
              <w:bottom w:val="single" w:sz="8" w:space="0" w:color="000000"/>
              <w:right w:val="single" w:sz="8" w:space="0" w:color="auto"/>
            </w:tcBorders>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2</w:t>
            </w:r>
          </w:p>
        </w:tc>
        <w:tc>
          <w:tcPr>
            <w:tcW w:w="882" w:type="dxa"/>
            <w:tcBorders>
              <w:top w:val="nil"/>
              <w:left w:val="nil"/>
              <w:bottom w:val="nil"/>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4</w:t>
            </w:r>
          </w:p>
        </w:tc>
        <w:tc>
          <w:tcPr>
            <w:tcW w:w="850" w:type="dxa"/>
            <w:tcBorders>
              <w:top w:val="nil"/>
              <w:left w:val="nil"/>
              <w:bottom w:val="nil"/>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6</w:t>
            </w:r>
          </w:p>
        </w:tc>
      </w:tr>
      <w:tr w:rsidR="00C92CB5" w:rsidRPr="00C92CB5" w:rsidTr="00C92CB5">
        <w:trPr>
          <w:trHeight w:val="395"/>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01</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сільськогосподарського призначення </w:t>
            </w:r>
          </w:p>
        </w:tc>
        <w:tc>
          <w:tcPr>
            <w:tcW w:w="882" w:type="dxa"/>
            <w:tcBorders>
              <w:top w:val="single" w:sz="4" w:space="0" w:color="auto"/>
              <w:left w:val="nil"/>
              <w:bottom w:val="nil"/>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х</w:t>
            </w:r>
          </w:p>
        </w:tc>
        <w:tc>
          <w:tcPr>
            <w:tcW w:w="851" w:type="dxa"/>
            <w:tcBorders>
              <w:top w:val="nil"/>
              <w:left w:val="nil"/>
              <w:bottom w:val="single" w:sz="4" w:space="0" w:color="auto"/>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х</w:t>
            </w:r>
          </w:p>
        </w:tc>
        <w:tc>
          <w:tcPr>
            <w:tcW w:w="850" w:type="dxa"/>
            <w:tcBorders>
              <w:top w:val="single" w:sz="4" w:space="0" w:color="auto"/>
              <w:left w:val="nil"/>
              <w:bottom w:val="single" w:sz="4" w:space="0" w:color="auto"/>
              <w:right w:val="single" w:sz="4"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х</w:t>
            </w:r>
          </w:p>
        </w:tc>
        <w:tc>
          <w:tcPr>
            <w:tcW w:w="851" w:type="dxa"/>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х</w:t>
            </w:r>
          </w:p>
        </w:tc>
      </w:tr>
      <w:tr w:rsidR="00C92CB5" w:rsidRPr="00C92CB5" w:rsidTr="00C92CB5">
        <w:trPr>
          <w:trHeight w:val="327"/>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01.01 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ведення товарного сільськогосподарського виробництва  </w:t>
            </w:r>
          </w:p>
        </w:tc>
        <w:tc>
          <w:tcPr>
            <w:tcW w:w="882" w:type="dxa"/>
            <w:tcBorders>
              <w:top w:val="single" w:sz="4" w:space="0" w:color="auto"/>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01.02 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ведення фермерського господарства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339"/>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ведення особистого селянського господарства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56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(01.03 )Для ведення особистого селянського господарства (в межах населеного пункту) у розмірі не більше як 2 га</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r>
      <w:tr w:rsidR="00C92CB5" w:rsidRPr="00C92CB5" w:rsidTr="00C92CB5">
        <w:trPr>
          <w:trHeight w:val="561"/>
        </w:trPr>
        <w:tc>
          <w:tcPr>
            <w:tcW w:w="922" w:type="dxa"/>
            <w:tcBorders>
              <w:top w:val="single" w:sz="4" w:space="0" w:color="auto"/>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single" w:sz="4" w:space="0" w:color="auto"/>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(01.03 )Для ведення особистого селянського господарства (за  межами населеного пункту) у розмірі не більше як 2 га</w:t>
            </w:r>
          </w:p>
        </w:tc>
        <w:tc>
          <w:tcPr>
            <w:tcW w:w="882" w:type="dxa"/>
            <w:tcBorders>
              <w:top w:val="single" w:sz="4" w:space="0" w:color="auto"/>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nil"/>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13"/>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01.04 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ведення підсобного сільського господарства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індивідуального садівництва </w:t>
            </w:r>
          </w:p>
        </w:tc>
        <w:tc>
          <w:tcPr>
            <w:tcW w:w="882" w:type="dxa"/>
            <w:tcBorders>
              <w:top w:val="nil"/>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01.06 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колективного садівництва </w:t>
            </w:r>
          </w:p>
        </w:tc>
        <w:tc>
          <w:tcPr>
            <w:tcW w:w="882"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01.07 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городництва </w:t>
            </w:r>
          </w:p>
        </w:tc>
        <w:tc>
          <w:tcPr>
            <w:tcW w:w="882"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01.08 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сінокосіння і випасання худоби </w:t>
            </w:r>
          </w:p>
        </w:tc>
        <w:tc>
          <w:tcPr>
            <w:tcW w:w="882"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372"/>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01.09 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дослідних і навчальних цілей </w:t>
            </w:r>
          </w:p>
        </w:tc>
        <w:tc>
          <w:tcPr>
            <w:tcW w:w="882"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564"/>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01.10 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пропаганди передового досвіду ведення сільського господарства </w:t>
            </w:r>
          </w:p>
        </w:tc>
        <w:tc>
          <w:tcPr>
            <w:tcW w:w="882"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0" w:type="dxa"/>
            <w:tcBorders>
              <w:top w:val="nil"/>
              <w:left w:val="nil"/>
              <w:bottom w:val="nil"/>
              <w:right w:val="single" w:sz="4"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8" w:space="0" w:color="auto"/>
            </w:tcBorders>
            <w:noWrap/>
            <w:hideMark/>
          </w:tcPr>
          <w:p w:rsidR="00C92CB5" w:rsidRPr="00C92CB5" w:rsidRDefault="00C92CB5" w:rsidP="00C92CB5">
            <w:pPr>
              <w:spacing w:line="256" w:lineRule="auto"/>
              <w:ind w:left="-72" w:right="-30"/>
              <w:jc w:val="center"/>
              <w:rPr>
                <w:rFonts w:ascii="Times New Roman" w:hAnsi="Times New Roman"/>
                <w:sz w:val="28"/>
                <w:szCs w:val="28"/>
              </w:rPr>
            </w:pPr>
            <w:r w:rsidRPr="00C92CB5">
              <w:rPr>
                <w:rFonts w:ascii="Times New Roman" w:eastAsia="Times New Roman" w:hAnsi="Times New Roman"/>
                <w:color w:val="000000"/>
                <w:sz w:val="28"/>
                <w:szCs w:val="28"/>
                <w:lang w:eastAsia="ru-RU"/>
              </w:rPr>
              <w:t>1</w:t>
            </w:r>
          </w:p>
        </w:tc>
      </w:tr>
      <w:tr w:rsidR="00C92CB5" w:rsidRPr="00C92CB5" w:rsidTr="00C92CB5">
        <w:trPr>
          <w:trHeight w:val="407"/>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01.11 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надання послуг у сільському господарстві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64"/>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01.12 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інфраструктури оптових ринків сільськогосподарської продукції </w:t>
            </w:r>
          </w:p>
        </w:tc>
        <w:tc>
          <w:tcPr>
            <w:tcW w:w="882"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nil"/>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393"/>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01.13 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іншого сільськогосподарського призначення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68"/>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01.14 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01.01 - 01.13 та для збереження та використання земель природно-заповідного фонду </w:t>
            </w:r>
          </w:p>
        </w:tc>
        <w:tc>
          <w:tcPr>
            <w:tcW w:w="882"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1"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0" w:type="dxa"/>
            <w:tcBorders>
              <w:top w:val="nil"/>
              <w:left w:val="nil"/>
              <w:bottom w:val="nil"/>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5</w:t>
            </w:r>
          </w:p>
        </w:tc>
        <w:tc>
          <w:tcPr>
            <w:tcW w:w="851" w:type="dxa"/>
            <w:tcBorders>
              <w:top w:val="nil"/>
              <w:left w:val="nil"/>
              <w:bottom w:val="nil"/>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5</w:t>
            </w:r>
          </w:p>
        </w:tc>
      </w:tr>
      <w:tr w:rsidR="00C92CB5" w:rsidRPr="00C92CB5" w:rsidTr="00C92CB5">
        <w:trPr>
          <w:trHeight w:val="360"/>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lastRenderedPageBreak/>
              <w:t>02</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житлової та громадської забудови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036"/>
        </w:trPr>
        <w:tc>
          <w:tcPr>
            <w:tcW w:w="922" w:type="dxa"/>
            <w:tcBorders>
              <w:top w:val="nil"/>
              <w:left w:val="single" w:sz="8" w:space="0" w:color="auto"/>
              <w:bottom w:val="nil"/>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nil"/>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житлової забудови (землі, які використовуються для розміщення житлової забудови (житлові будинки, гуртожитки, господарські будівлі та інше); землі, які використовуються для розміщення гаражного будівництва)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696"/>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02.01 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житлового будинку, господарських будівель і споруд (присадибна ділянка)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561"/>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колективного житлового будівництва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636"/>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02.03 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багатоквартирного житлового будинку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02.04 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будівель тимчасового проживання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21"/>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індивідуальних гаражів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02.06 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колективного гаражного будівництва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02.07 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іншої житлової забудови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02.08 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02.01 - 02.07, 02.09, 02.10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6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02.09</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паркінгів та автостоянок на землях житлової та громадської забудови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839"/>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02.10</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03</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громадської забудови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535"/>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громадської забудови (землі,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органів державної влади та місцевого самоврядування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03.02 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закладів освіти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закладів охорони здоров'я та соціальної допомоги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громадських та релігійних організацій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закладів культурно-просвітницького обслуговування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03.06 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екстериторіальних організацій та органів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03.07 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торгівлі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03.08 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об'єктів туристичної інфраструктури та закладів громадського харчування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80"/>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03.09 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кредитно-фінансових установ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1284"/>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03.10 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6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і споруд закладів науки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5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закладів комунального обслуговування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9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будівель закладів побутового обслуговування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04"/>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03.14</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органів і підрозділів ДСНС</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6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03.15</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інших будівель громадської забудови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660"/>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03.16</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03.01 - 03.15, 03.17 та для збереження та використання земель природно-заповідного фонду</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66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03.17</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закладів з обслуговування відвідувачів об'єктів рекреаційного призначення</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6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lastRenderedPageBreak/>
              <w:t>04</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природно-заповідного фонду та іншого природоохоронного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2443"/>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біосферних заповідників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природних заповідників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92"/>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04.03 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національних природних парків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ботанічних садів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зоологічних парків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5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04.06 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дендрологічних парків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04.07 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парків-пам'яток садово-паркового мистецтва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04.08 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заказників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04.09 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заповідних урочищ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04.10 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пам'яток природи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04.11 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збереження та використання регіональних ландшафтних парків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129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05.00 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 xml:space="preserve">Землі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w:t>
            </w:r>
            <w:r w:rsidRPr="00C92CB5">
              <w:rPr>
                <w:rFonts w:ascii="Times New Roman" w:eastAsia="Times New Roman" w:hAnsi="Times New Roman"/>
                <w:b/>
                <w:bCs/>
                <w:color w:val="000000"/>
                <w:sz w:val="28"/>
                <w:szCs w:val="28"/>
                <w:lang w:eastAsia="ru-RU"/>
              </w:rPr>
              <w:lastRenderedPageBreak/>
              <w:t>проведення наукових досліджень, освітньої та виховної роботи)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lastRenderedPageBreak/>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lastRenderedPageBreak/>
              <w:t>06</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оздоровчого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12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і обслуговування санаторно-оздоровчих закладів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5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розробки родовищ природних лікувальних ресурсів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36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інших оздоровчих цілей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64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06.04 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06.01 - 06.03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07</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рекреаційного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26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07.01 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об'єктів рекреаційного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07.02 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обслуговування об'єктів фізичної культури і 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36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07.03 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індивідуального дачного будівництва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33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07.04 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колективного дачного будівництва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67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07.05 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Для цілей підрозділів 07.01 - 07.04 та для збереження та використання земель </w:t>
            </w:r>
            <w:r w:rsidRPr="00C92CB5">
              <w:rPr>
                <w:rFonts w:ascii="Times New Roman" w:eastAsia="Times New Roman" w:hAnsi="Times New Roman"/>
                <w:color w:val="000000"/>
                <w:sz w:val="28"/>
                <w:szCs w:val="28"/>
                <w:lang w:eastAsia="ru-RU"/>
              </w:rPr>
              <w:lastRenderedPageBreak/>
              <w:t>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32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lastRenderedPageBreak/>
              <w:t>08</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історико-культурного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36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історико-культурного призначення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6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08.01 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забезпечення охорони об'єктів культурної спадщини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5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08.02 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обслуговування музейних закладів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34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08.03 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іншого історико-культурного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66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08.04 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08.01 - 08.03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09</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лісогосподарського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26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лісогосподарського призначення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крім земель, зайнятих зеленими насадженнями у межах населених пунктів, які невіднесені до категорії лісів, а також земель, зайнятих окремими деревами і групами дерев, чагарниками на сільськогосподарських угіддях, присадибних, дачних і садових ділянках)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09.01 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ведення лісового господарства і пов'язаних з ним послуг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r>
      <w:tr w:rsidR="00C92CB5" w:rsidRPr="00C92CB5" w:rsidTr="00C92CB5">
        <w:trPr>
          <w:trHeight w:val="37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09.02 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іншого лісогосподарського призначення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r>
      <w:tr w:rsidR="00C92CB5" w:rsidRPr="00C92CB5" w:rsidTr="00C92CB5">
        <w:trPr>
          <w:trHeight w:val="67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09.03 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09.01 - 09.02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10</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водного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992"/>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водного фонду (землі,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береговими смугами водних шляхів)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51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експлуатації та догляду за водними об'єктами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46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10.02 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облаштування та догляду за прибережними захисними смугами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5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експлуатації та догляду за смугами відведення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67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експлуатації та догляду за гідротехнічними, іншими водогосподарськими спорудами і каналами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догляду за береговими смугами водних шляхів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10.06 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сінокосіння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10.07 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рибогосподарських потреб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51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10.08 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культурно-оздоровчих потреб, рекреаційних, спортивних і туристичних цілей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10.09 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проведення науково-дослідних робіт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10.10 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експлуатації гідротехнічних, гідрометричних та лінійних споруд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8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10.11 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73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10.12 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10.01 - 10.11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11</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промисловості, транспорту, зв'язку, енергетики, оборони та іншого призначення</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50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промисловості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90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11.01 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93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11.02 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9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11.03 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основних, підсобних і допоміжних будівель та споруд будівельних організацій та підприємств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144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11.04 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3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11.05 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11.01 - 11.04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12</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транспорту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75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транспорту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492"/>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12.01 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залізничного транспорту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0,2</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Для розміщення та експлуатації </w:t>
            </w:r>
            <w:r w:rsidRPr="00C92CB5">
              <w:rPr>
                <w:rFonts w:ascii="Times New Roman" w:eastAsia="Times New Roman" w:hAnsi="Times New Roman"/>
                <w:color w:val="000000"/>
                <w:sz w:val="28"/>
                <w:szCs w:val="28"/>
                <w:lang w:eastAsia="ru-RU"/>
              </w:rPr>
              <w:lastRenderedPageBreak/>
              <w:t>будівель і споруд морського 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552"/>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12.03 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річкового транспорту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73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автомобільного транспорту та дорожнього господарства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12.05 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авіаційного 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12.06 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об'єктів трубопровідного 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12.07 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міського електротранспорту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12.08 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додаткових транспортних послуг та допоміжних операцій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4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12.09 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і споруд іншого наземного транспорту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0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12.10 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12.01 - 12.09, 12.11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0,</w:t>
            </w:r>
            <w:r w:rsidRPr="00C92CB5">
              <w:rPr>
                <w:rFonts w:ascii="Times New Roman" w:eastAsia="Times New Roman" w:hAnsi="Times New Roman"/>
                <w:color w:val="000000"/>
                <w:sz w:val="28"/>
                <w:szCs w:val="28"/>
                <w:lang w:val="uk-UA" w:eastAsia="ru-RU"/>
              </w:rPr>
              <w:t>5</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12.11</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об'єктів дорожнього сервісу</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 </w:t>
            </w:r>
            <w:r w:rsidRPr="00C92CB5">
              <w:rPr>
                <w:rFonts w:ascii="Times New Roman" w:eastAsia="Times New Roman" w:hAnsi="Times New Roman"/>
                <w:color w:val="000000"/>
                <w:sz w:val="28"/>
                <w:szCs w:val="28"/>
                <w:lang w:val="uk-UA"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3</w:t>
            </w: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5</w:t>
            </w: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eastAsia="ru-RU"/>
              </w:rPr>
              <w:t> </w:t>
            </w:r>
            <w:r w:rsidRPr="00C92CB5">
              <w:rPr>
                <w:rFonts w:ascii="Times New Roman" w:eastAsia="Times New Roman" w:hAnsi="Times New Roman"/>
                <w:color w:val="000000"/>
                <w:sz w:val="28"/>
                <w:szCs w:val="28"/>
                <w:lang w:val="uk-UA" w:eastAsia="ru-RU"/>
              </w:rPr>
              <w:t>5</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13</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зв'язку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17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51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13.01 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об'єктів і споруд телекомунікацій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1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13.02 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будівель та споруд об'єктів поштового зв'язку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52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13.03 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експлуатації інших технічних засобів зв'язку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46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13.04 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виключено</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2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13.04</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13.01 - 13.03, 13.05 та для збереження і використання земель природно-заповідного фонду</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0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13.05</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Державної служби спеціального зв'язку та захисту інформації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14</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 xml:space="preserve">Землі енергетики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2404"/>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single" w:sz="4" w:space="0" w:color="auto"/>
              <w:left w:val="nil"/>
              <w:bottom w:val="single" w:sz="4" w:space="0" w:color="auto"/>
              <w:right w:val="single" w:sz="8" w:space="0" w:color="auto"/>
            </w:tcBorders>
            <w:vAlign w:val="center"/>
          </w:tcPr>
          <w:p w:rsidR="00C92CB5" w:rsidRPr="00C92CB5" w:rsidRDefault="00C92CB5" w:rsidP="00C92CB5">
            <w:pPr>
              <w:spacing w:after="0" w:line="240" w:lineRule="auto"/>
              <w:rPr>
                <w:rFonts w:ascii="Times New Roman" w:eastAsia="Times New Roman" w:hAnsi="Times New Roman"/>
                <w:color w:val="000000"/>
                <w:sz w:val="28"/>
                <w:szCs w:val="28"/>
                <w:lang w:eastAsia="ru-RU"/>
              </w:rPr>
            </w:pPr>
          </w:p>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енергетики (землі,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353"/>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14.01 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14.02 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будівництва, експлуатації та обслуговування будівель і споруд об'єктів передачі електричної та теплової енергії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70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14.03 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14.01 - 14.02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5</w:t>
            </w:r>
          </w:p>
        </w:tc>
      </w:tr>
      <w:tr w:rsidR="00C92CB5" w:rsidRPr="00C92CB5" w:rsidTr="00C92CB5">
        <w:trPr>
          <w:trHeight w:val="288"/>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15</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 xml:space="preserve">Землі оборони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332"/>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оборони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15.01</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Збройних Сил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15.02</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Національної гвардії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lastRenderedPageBreak/>
              <w:t>15.03</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Державної прикордонної служби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50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15.04</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Служби безпеки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480"/>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15.05</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Державної спеціальної служби транспорту</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51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15.06</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Служби зовнішньої розвідки України</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720"/>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15.07</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інших, створених відповідно до законів України, військових формувань</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69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15.08</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цілей підрозділів 15.01 - 15.07, 15.09, 15.10 та для збереження та використання земель природно-заповідного фонду</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789"/>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15.09</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112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15.10</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0,03</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0,02</w:t>
            </w:r>
          </w:p>
        </w:tc>
      </w:tr>
      <w:tr w:rsidR="00C92CB5" w:rsidRPr="00C92CB5" w:rsidTr="00C92CB5">
        <w:trPr>
          <w:trHeight w:val="419"/>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16</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запасу, резервного фонду та загального користування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695"/>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16.00 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запасу (земельні ділянки кожної категорії земель, які не надані у власність або користування громадянам чи юридичним особам)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396"/>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17</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резервного фонду</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987"/>
        </w:trPr>
        <w:tc>
          <w:tcPr>
            <w:tcW w:w="922" w:type="dxa"/>
            <w:tcBorders>
              <w:top w:val="single" w:sz="4" w:space="0" w:color="auto"/>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17.00 </w:t>
            </w:r>
          </w:p>
        </w:tc>
        <w:tc>
          <w:tcPr>
            <w:tcW w:w="5132" w:type="dxa"/>
            <w:tcBorders>
              <w:top w:val="single" w:sz="4" w:space="0" w:color="auto"/>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 </w:t>
            </w:r>
          </w:p>
        </w:tc>
        <w:tc>
          <w:tcPr>
            <w:tcW w:w="882"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1"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0" w:type="dxa"/>
            <w:tcBorders>
              <w:top w:val="single" w:sz="4" w:space="0" w:color="auto"/>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c>
          <w:tcPr>
            <w:tcW w:w="851" w:type="dxa"/>
            <w:tcBorders>
              <w:top w:val="single" w:sz="4" w:space="0" w:color="auto"/>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w:t>
            </w:r>
          </w:p>
        </w:tc>
      </w:tr>
      <w:tr w:rsidR="00C92CB5" w:rsidRPr="00C92CB5" w:rsidTr="00C92CB5">
        <w:trPr>
          <w:trHeight w:val="288"/>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18</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Землі загального користування</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r w:rsidR="00C92CB5" w:rsidRPr="00C92CB5" w:rsidTr="00C92CB5">
        <w:trPr>
          <w:trHeight w:val="1685"/>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18.00 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xml:space="preserve">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w:t>
            </w:r>
            <w:r w:rsidRPr="00C92CB5">
              <w:rPr>
                <w:rFonts w:ascii="Times New Roman" w:eastAsia="Times New Roman" w:hAnsi="Times New Roman"/>
                <w:color w:val="000000"/>
                <w:sz w:val="28"/>
                <w:szCs w:val="28"/>
                <w:lang w:eastAsia="ru-RU"/>
              </w:rPr>
              <w:lastRenderedPageBreak/>
              <w:t>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lastRenderedPageBreak/>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744"/>
        </w:trPr>
        <w:tc>
          <w:tcPr>
            <w:tcW w:w="922" w:type="dxa"/>
            <w:tcBorders>
              <w:top w:val="nil"/>
              <w:left w:val="single" w:sz="8" w:space="0" w:color="auto"/>
              <w:bottom w:val="single" w:sz="4"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lastRenderedPageBreak/>
              <w:t>19.00 </w:t>
            </w:r>
          </w:p>
        </w:tc>
        <w:tc>
          <w:tcPr>
            <w:tcW w:w="5132" w:type="dxa"/>
            <w:tcBorders>
              <w:top w:val="nil"/>
              <w:left w:val="nil"/>
              <w:bottom w:val="single" w:sz="4"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Для цілей підрозділів 16.00 - 18.00 та для збереження та використання земель природно-заповідного фонду </w:t>
            </w:r>
          </w:p>
        </w:tc>
        <w:tc>
          <w:tcPr>
            <w:tcW w:w="882"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1"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val="uk-UA" w:eastAsia="ru-RU"/>
              </w:rPr>
            </w:pPr>
            <w:r w:rsidRPr="00C92CB5">
              <w:rPr>
                <w:rFonts w:ascii="Times New Roman" w:eastAsia="Times New Roman" w:hAnsi="Times New Roman"/>
                <w:color w:val="000000"/>
                <w:sz w:val="28"/>
                <w:szCs w:val="28"/>
                <w:lang w:val="uk-UA" w:eastAsia="ru-RU"/>
              </w:rPr>
              <w:t>1</w:t>
            </w:r>
          </w:p>
        </w:tc>
        <w:tc>
          <w:tcPr>
            <w:tcW w:w="850" w:type="dxa"/>
            <w:tcBorders>
              <w:top w:val="nil"/>
              <w:left w:val="nil"/>
              <w:bottom w:val="single" w:sz="4"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c>
          <w:tcPr>
            <w:tcW w:w="851" w:type="dxa"/>
            <w:tcBorders>
              <w:top w:val="nil"/>
              <w:left w:val="nil"/>
              <w:bottom w:val="single" w:sz="4"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3</w:t>
            </w:r>
          </w:p>
        </w:tc>
      </w:tr>
      <w:tr w:rsidR="00C92CB5" w:rsidRPr="00C92CB5" w:rsidTr="00C92CB5">
        <w:trPr>
          <w:trHeight w:val="852"/>
        </w:trPr>
        <w:tc>
          <w:tcPr>
            <w:tcW w:w="922" w:type="dxa"/>
            <w:tcBorders>
              <w:top w:val="single" w:sz="4" w:space="0" w:color="auto"/>
              <w:left w:val="single" w:sz="8" w:space="0" w:color="auto"/>
              <w:bottom w:val="single" w:sz="8" w:space="0" w:color="auto"/>
              <w:right w:val="single" w:sz="8" w:space="0" w:color="auto"/>
            </w:tcBorders>
            <w:noWrap/>
            <w:vAlign w:val="center"/>
            <w:hideMark/>
          </w:tcPr>
          <w:p w:rsidR="00C92CB5" w:rsidRPr="00C92CB5" w:rsidRDefault="00C92CB5" w:rsidP="00C92CB5">
            <w:pPr>
              <w:spacing w:after="0" w:line="240" w:lineRule="auto"/>
              <w:jc w:val="center"/>
              <w:rPr>
                <w:rFonts w:ascii="Times New Roman" w:eastAsia="Times New Roman" w:hAnsi="Times New Roman"/>
                <w:b/>
                <w:bCs/>
                <w:color w:val="000000"/>
                <w:sz w:val="28"/>
                <w:szCs w:val="28"/>
                <w:lang w:eastAsia="ru-RU"/>
              </w:rPr>
            </w:pPr>
            <w:r w:rsidRPr="00C92CB5">
              <w:rPr>
                <w:rFonts w:ascii="Times New Roman" w:eastAsia="Times New Roman" w:hAnsi="Times New Roman"/>
                <w:b/>
                <w:bCs/>
                <w:color w:val="000000"/>
                <w:sz w:val="28"/>
                <w:szCs w:val="28"/>
                <w:lang w:eastAsia="ru-RU"/>
              </w:rPr>
              <w:t>20</w:t>
            </w:r>
          </w:p>
        </w:tc>
        <w:tc>
          <w:tcPr>
            <w:tcW w:w="5132" w:type="dxa"/>
            <w:tcBorders>
              <w:top w:val="single" w:sz="4" w:space="0" w:color="auto"/>
              <w:left w:val="nil"/>
              <w:bottom w:val="single" w:sz="8" w:space="0" w:color="auto"/>
              <w:right w:val="single" w:sz="8" w:space="0" w:color="auto"/>
            </w:tcBorders>
            <w:vAlign w:val="center"/>
            <w:hideMark/>
          </w:tcPr>
          <w:p w:rsidR="00C92CB5" w:rsidRPr="00C92CB5" w:rsidRDefault="00C92CB5" w:rsidP="00C92CB5">
            <w:pPr>
              <w:spacing w:after="0" w:line="240" w:lineRule="auto"/>
              <w:rPr>
                <w:rFonts w:ascii="Times New Roman" w:eastAsia="Times New Roman" w:hAnsi="Times New Roman"/>
                <w:b/>
                <w:bCs/>
                <w:color w:val="000000"/>
                <w:sz w:val="28"/>
                <w:szCs w:val="28"/>
                <w:lang w:val="uk-UA" w:eastAsia="ru-RU"/>
              </w:rPr>
            </w:pPr>
            <w:r w:rsidRPr="00C92CB5">
              <w:rPr>
                <w:rFonts w:ascii="Times New Roman" w:eastAsia="Times New Roman" w:hAnsi="Times New Roman"/>
                <w:b/>
                <w:bCs/>
                <w:color w:val="000000"/>
                <w:sz w:val="28"/>
                <w:szCs w:val="28"/>
                <w:lang w:eastAsia="ru-RU"/>
              </w:rPr>
              <w:t>Земельні ділянки, які використовуються без правоустановчих документів та не визначеної категорії і цільового призначення</w:t>
            </w:r>
          </w:p>
        </w:tc>
        <w:tc>
          <w:tcPr>
            <w:tcW w:w="882" w:type="dxa"/>
            <w:tcBorders>
              <w:top w:val="single" w:sz="4" w:space="0" w:color="auto"/>
              <w:left w:val="nil"/>
              <w:bottom w:val="single" w:sz="8"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8"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0" w:type="dxa"/>
            <w:tcBorders>
              <w:top w:val="single" w:sz="4" w:space="0" w:color="auto"/>
              <w:left w:val="nil"/>
              <w:bottom w:val="single" w:sz="8" w:space="0" w:color="auto"/>
              <w:right w:val="single" w:sz="4"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c>
          <w:tcPr>
            <w:tcW w:w="851" w:type="dxa"/>
            <w:tcBorders>
              <w:top w:val="single" w:sz="4" w:space="0" w:color="auto"/>
              <w:left w:val="nil"/>
              <w:bottom w:val="single" w:sz="8" w:space="0" w:color="auto"/>
              <w:right w:val="single" w:sz="8" w:space="0" w:color="auto"/>
            </w:tcBorders>
            <w:noWrap/>
            <w:vAlign w:val="center"/>
            <w:hideMark/>
          </w:tcPr>
          <w:p w:rsidR="00C92CB5" w:rsidRPr="00C92CB5" w:rsidRDefault="00C92CB5" w:rsidP="00C92CB5">
            <w:pPr>
              <w:spacing w:after="0" w:line="240" w:lineRule="auto"/>
              <w:ind w:left="-72" w:right="-30"/>
              <w:jc w:val="center"/>
              <w:rPr>
                <w:rFonts w:ascii="Times New Roman" w:eastAsia="Times New Roman" w:hAnsi="Times New Roman"/>
                <w:color w:val="000000"/>
                <w:sz w:val="28"/>
                <w:szCs w:val="28"/>
                <w:lang w:eastAsia="ru-RU"/>
              </w:rPr>
            </w:pPr>
            <w:r w:rsidRPr="00C92CB5">
              <w:rPr>
                <w:rFonts w:ascii="Times New Roman" w:eastAsia="Times New Roman" w:hAnsi="Times New Roman"/>
                <w:color w:val="000000"/>
                <w:sz w:val="28"/>
                <w:szCs w:val="28"/>
                <w:lang w:eastAsia="ru-RU"/>
              </w:rPr>
              <w:t> </w:t>
            </w:r>
          </w:p>
        </w:tc>
      </w:tr>
    </w:tbl>
    <w:p w:rsidR="00C92CB5" w:rsidRPr="00C92CB5" w:rsidRDefault="00C92CB5" w:rsidP="00C92CB5">
      <w:pPr>
        <w:spacing w:after="0" w:line="240" w:lineRule="auto"/>
        <w:jc w:val="center"/>
        <w:rPr>
          <w:rFonts w:ascii="Times New Roman" w:eastAsia="Times New Roman" w:hAnsi="Times New Roman"/>
          <w:b/>
          <w:bCs/>
          <w:i/>
          <w:sz w:val="28"/>
          <w:szCs w:val="28"/>
          <w:lang w:eastAsia="ru-RU"/>
        </w:rPr>
      </w:pPr>
    </w:p>
    <w:p w:rsidR="00C92CB5" w:rsidRPr="00C92CB5" w:rsidRDefault="00C92CB5" w:rsidP="00C92CB5">
      <w:pPr>
        <w:spacing w:after="0" w:line="240" w:lineRule="auto"/>
        <w:jc w:val="center"/>
        <w:rPr>
          <w:rFonts w:ascii="Times New Roman" w:eastAsia="Times New Roman" w:hAnsi="Times New Roman"/>
          <w:b/>
          <w:bCs/>
          <w:i/>
          <w:sz w:val="28"/>
          <w:szCs w:val="28"/>
          <w:lang w:eastAsia="ru-RU"/>
        </w:rPr>
      </w:pPr>
    </w:p>
    <w:p w:rsidR="00C92CB5" w:rsidRPr="00C92CB5" w:rsidRDefault="00C92CB5" w:rsidP="00C92CB5">
      <w:pPr>
        <w:spacing w:after="0" w:line="240" w:lineRule="auto"/>
        <w:jc w:val="center"/>
        <w:rPr>
          <w:rFonts w:ascii="Times New Roman" w:eastAsia="Times New Roman" w:hAnsi="Times New Roman"/>
          <w:i/>
          <w:sz w:val="28"/>
          <w:szCs w:val="28"/>
          <w:lang w:eastAsia="ru-RU"/>
        </w:rPr>
      </w:pPr>
    </w:p>
    <w:p w:rsidR="00C92CB5" w:rsidRPr="00C92CB5" w:rsidRDefault="00C92CB5" w:rsidP="00C92CB5">
      <w:pPr>
        <w:spacing w:after="0" w:line="240" w:lineRule="auto"/>
        <w:jc w:val="center"/>
        <w:rPr>
          <w:rFonts w:ascii="Times New Roman" w:eastAsia="Times New Roman" w:hAnsi="Times New Roman"/>
          <w:i/>
          <w:sz w:val="28"/>
          <w:szCs w:val="28"/>
          <w:lang w:val="uk-UA" w:eastAsia="ru-RU"/>
        </w:rPr>
      </w:pP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Примітка : ставки податку в межах населеного пункту складають :</w:t>
      </w:r>
    </w:p>
    <w:p w:rsidR="00C92CB5" w:rsidRPr="00C92CB5" w:rsidRDefault="00C92CB5" w:rsidP="00C92CB5">
      <w:pPr>
        <w:numPr>
          <w:ilvl w:val="0"/>
          <w:numId w:val="4"/>
        </w:numPr>
        <w:spacing w:after="0" w:line="240" w:lineRule="auto"/>
        <w:contextualSpacing/>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земельні ділянки, що сформованій (в межах населеного пункту) використовуються за обумовленим цільовим призначенням без правовстановчих документів на землю 3 % від їх нормативної грошової оцінки .</w:t>
      </w:r>
    </w:p>
    <w:p w:rsidR="00C92CB5" w:rsidRPr="00C92CB5" w:rsidRDefault="00C92CB5" w:rsidP="00C92CB5">
      <w:pPr>
        <w:spacing w:after="0" w:line="240" w:lineRule="auto"/>
        <w:rPr>
          <w:rFonts w:ascii="Times New Roman" w:eastAsia="Times New Roman" w:hAnsi="Times New Roman"/>
          <w:i/>
          <w:sz w:val="28"/>
          <w:szCs w:val="28"/>
          <w:lang w:val="uk-UA" w:eastAsia="ru-RU"/>
        </w:rPr>
      </w:pPr>
    </w:p>
    <w:p w:rsidR="00C92CB5" w:rsidRPr="00C92CB5" w:rsidRDefault="00C92CB5" w:rsidP="00C92CB5">
      <w:pPr>
        <w:spacing w:after="0" w:line="240" w:lineRule="auto"/>
        <w:rPr>
          <w:rFonts w:ascii="Times New Roman" w:eastAsia="Times New Roman" w:hAnsi="Times New Roman"/>
          <w:i/>
          <w:sz w:val="28"/>
          <w:szCs w:val="28"/>
          <w:lang w:val="uk-UA" w:eastAsia="ru-RU"/>
        </w:rPr>
      </w:pPr>
    </w:p>
    <w:p w:rsidR="00C92CB5" w:rsidRPr="00C92CB5" w:rsidRDefault="00C92CB5" w:rsidP="00C92CB5">
      <w:pPr>
        <w:spacing w:after="0" w:line="240" w:lineRule="auto"/>
        <w:rPr>
          <w:rFonts w:ascii="Times New Roman" w:eastAsia="Times New Roman" w:hAnsi="Times New Roman"/>
          <w:sz w:val="28"/>
          <w:szCs w:val="28"/>
          <w:lang w:val="uk-UA" w:eastAsia="ru-RU"/>
        </w:rPr>
      </w:pPr>
      <w:r w:rsidRPr="00C92CB5">
        <w:rPr>
          <w:rFonts w:ascii="Times New Roman" w:eastAsia="Times New Roman" w:hAnsi="Times New Roman"/>
          <w:sz w:val="28"/>
          <w:szCs w:val="28"/>
          <w:lang w:eastAsia="ru-RU"/>
        </w:rPr>
        <w:t xml:space="preserve">Секретар сільської ради                                                 </w:t>
      </w:r>
      <w:r w:rsidRPr="00C92CB5">
        <w:rPr>
          <w:rFonts w:ascii="Times New Roman" w:eastAsia="Times New Roman" w:hAnsi="Times New Roman"/>
          <w:sz w:val="28"/>
          <w:szCs w:val="28"/>
          <w:lang w:val="uk-UA" w:eastAsia="ru-RU"/>
        </w:rPr>
        <w:t>Лілія РЕВУЦЬКА</w:t>
      </w:r>
    </w:p>
    <w:p w:rsidR="00C92CB5" w:rsidRPr="00C92CB5" w:rsidRDefault="00C92CB5" w:rsidP="00C92CB5">
      <w:pPr>
        <w:spacing w:after="0" w:line="240" w:lineRule="auto"/>
        <w:jc w:val="center"/>
        <w:rPr>
          <w:rFonts w:ascii="Times New Roman" w:eastAsia="Times New Roman" w:hAnsi="Times New Roman"/>
          <w:sz w:val="28"/>
          <w:szCs w:val="28"/>
          <w:lang w:eastAsia="ru-RU"/>
        </w:rPr>
      </w:pPr>
    </w:p>
    <w:p w:rsidR="00C92CB5" w:rsidRPr="00C92CB5" w:rsidRDefault="00C92CB5" w:rsidP="00C92CB5">
      <w:pPr>
        <w:spacing w:after="0" w:line="240" w:lineRule="auto"/>
        <w:jc w:val="center"/>
        <w:rPr>
          <w:rFonts w:ascii="Times New Roman" w:eastAsia="Times New Roman" w:hAnsi="Times New Roman"/>
          <w:i/>
          <w:sz w:val="28"/>
          <w:szCs w:val="28"/>
          <w:lang w:eastAsia="ru-RU"/>
        </w:rPr>
      </w:pPr>
    </w:p>
    <w:p w:rsidR="00C92CB5" w:rsidRDefault="00C92CB5" w:rsidP="00C92CB5">
      <w:pPr>
        <w:spacing w:after="0" w:line="240" w:lineRule="auto"/>
        <w:contextualSpacing/>
        <w:jc w:val="right"/>
        <w:rPr>
          <w:rFonts w:ascii="Times New Roman" w:eastAsia="Times New Roman" w:hAnsi="Times New Roman"/>
          <w:sz w:val="28"/>
          <w:szCs w:val="28"/>
          <w:lang w:val="uk-UA" w:eastAsia="ru-RU"/>
        </w:rPr>
      </w:pPr>
    </w:p>
    <w:p w:rsidR="00941E22" w:rsidRDefault="00941E22" w:rsidP="00C92CB5">
      <w:pPr>
        <w:spacing w:after="0" w:line="240" w:lineRule="auto"/>
        <w:contextualSpacing/>
        <w:jc w:val="right"/>
        <w:rPr>
          <w:rFonts w:ascii="Times New Roman" w:eastAsia="Times New Roman" w:hAnsi="Times New Roman"/>
          <w:sz w:val="28"/>
          <w:szCs w:val="28"/>
          <w:lang w:val="uk-UA" w:eastAsia="ru-RU"/>
        </w:rPr>
      </w:pPr>
    </w:p>
    <w:p w:rsidR="00941E22" w:rsidRPr="00C92CB5" w:rsidRDefault="00941E22" w:rsidP="00C92CB5">
      <w:pPr>
        <w:spacing w:after="0" w:line="240" w:lineRule="auto"/>
        <w:contextualSpacing/>
        <w:jc w:val="right"/>
        <w:rPr>
          <w:rFonts w:ascii="Times New Roman" w:eastAsia="Times New Roman" w:hAnsi="Times New Roman"/>
          <w:sz w:val="28"/>
          <w:szCs w:val="28"/>
          <w:lang w:val="uk-UA" w:eastAsia="ru-RU"/>
        </w:rPr>
      </w:pP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Додаток 5</w:t>
      </w:r>
    </w:p>
    <w:p w:rsidR="00C92CB5" w:rsidRPr="00C92CB5" w:rsidRDefault="00C92CB5" w:rsidP="00C92CB5">
      <w:pPr>
        <w:spacing w:after="0" w:line="240" w:lineRule="auto"/>
        <w:contextualSpacing/>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 до рішення сільської ради </w:t>
      </w:r>
    </w:p>
    <w:p w:rsidR="00C92CB5" w:rsidRPr="00C92CB5" w:rsidRDefault="00C92CB5" w:rsidP="00C92CB5">
      <w:pPr>
        <w:spacing w:after="0" w:line="240" w:lineRule="auto"/>
        <w:jc w:val="right"/>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 ______ від ______________</w:t>
      </w:r>
      <w:r w:rsidRPr="00C92CB5">
        <w:rPr>
          <w:rFonts w:ascii="Times New Roman" w:eastAsia="Times New Roman" w:hAnsi="Times New Roman"/>
          <w:color w:val="FF0000"/>
          <w:sz w:val="24"/>
          <w:szCs w:val="24"/>
          <w:lang w:val="uk-UA" w:eastAsia="ru-RU"/>
        </w:rPr>
        <w:t xml:space="preserve"> </w:t>
      </w:r>
    </w:p>
    <w:p w:rsidR="00C92CB5" w:rsidRPr="00C92CB5" w:rsidRDefault="00C92CB5" w:rsidP="00C92CB5">
      <w:pPr>
        <w:spacing w:after="0" w:line="240" w:lineRule="auto"/>
        <w:jc w:val="center"/>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 xml:space="preserve">Положення про оподаткування </w:t>
      </w:r>
    </w:p>
    <w:p w:rsidR="00C92CB5" w:rsidRPr="00C92CB5" w:rsidRDefault="00C92CB5" w:rsidP="00C92CB5">
      <w:pPr>
        <w:tabs>
          <w:tab w:val="center" w:pos="4677"/>
          <w:tab w:val="left" w:pos="6450"/>
        </w:tabs>
        <w:spacing w:after="0" w:line="240" w:lineRule="auto"/>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ab/>
        <w:t xml:space="preserve">єдиного податку </w:t>
      </w:r>
    </w:p>
    <w:p w:rsidR="00C92CB5" w:rsidRPr="00C92CB5" w:rsidRDefault="00C92CB5" w:rsidP="00C92CB5">
      <w:pPr>
        <w:tabs>
          <w:tab w:val="center" w:pos="4677"/>
          <w:tab w:val="left" w:pos="6450"/>
        </w:tabs>
        <w:spacing w:after="0" w:line="240" w:lineRule="auto"/>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ab/>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1. Ставки єдиного податку встановлюються у відсотках (фіксовані ставки) до розміру мінімальної заробітної плати, встановленої законом на 1 січня податкового (звітного)року  (друга група) та до розміру  прожиткового мінімуму для працездатних осіб, встановленого законом на 1 січня податкового (звітного)року  (перша група)   для фізичних осіб – підприємців, які здійснюють господарську діяльність залежно від її виду, з розрахунку на календарний місяць:</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eastAsia="ru-RU"/>
        </w:rPr>
        <w:t xml:space="preserve">1.1  </w:t>
      </w:r>
      <w:r w:rsidRPr="00C92CB5">
        <w:rPr>
          <w:rFonts w:ascii="Times New Roman" w:eastAsia="Times New Roman" w:hAnsi="Times New Roman"/>
          <w:sz w:val="28"/>
          <w:szCs w:val="28"/>
          <w:lang w:val="uk-UA" w:eastAsia="ru-RU"/>
        </w:rPr>
        <w:t>для першої групи платників єдиного податку – у межах до 10 відсотків розміру прожиткового мінімуму (згідно Додатку 5.1);</w:t>
      </w:r>
    </w:p>
    <w:p w:rsidR="00C92CB5" w:rsidRPr="00C92CB5" w:rsidRDefault="00C92CB5" w:rsidP="00C92CB5">
      <w:pPr>
        <w:widowControl w:val="0"/>
        <w:suppressAutoHyphens/>
        <w:spacing w:after="0" w:line="240" w:lineRule="auto"/>
        <w:jc w:val="both"/>
        <w:rPr>
          <w:rFonts w:ascii="Andale Sans UI" w:eastAsia="Andale Sans UI" w:hAnsi="Andale Sans UI"/>
          <w:kern w:val="2"/>
          <w:sz w:val="28"/>
          <w:szCs w:val="28"/>
          <w:lang w:val="uk-UA" w:eastAsia="ru-RU"/>
        </w:rPr>
      </w:pPr>
      <w:r w:rsidRPr="00C92CB5">
        <w:rPr>
          <w:rFonts w:ascii="Andale Sans UI" w:eastAsia="Andale Sans UI" w:hAnsi="Andale Sans UI"/>
          <w:kern w:val="2"/>
          <w:sz w:val="28"/>
          <w:szCs w:val="28"/>
          <w:lang w:eastAsia="ru-RU"/>
        </w:rPr>
        <w:t xml:space="preserve">1.2 </w:t>
      </w:r>
      <w:r w:rsidRPr="00C92CB5">
        <w:rPr>
          <w:rFonts w:ascii="Andale Sans UI" w:eastAsia="Andale Sans UI" w:hAnsi="Andale Sans UI"/>
          <w:kern w:val="2"/>
          <w:sz w:val="28"/>
          <w:szCs w:val="28"/>
          <w:lang w:val="uk-UA" w:eastAsia="ru-RU"/>
        </w:rPr>
        <w:t>для другої групи платників єдиного податку – у межах до 20 відсотків розміру мінімальної заробітної плати (згідно Додатку 5.2);</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lastRenderedPageBreak/>
        <w:t>2.  Визначити, що:</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2.1 суб’єкти господарювання - фізичні особи, які застосовують спрощену систему оподаткування, обліку та звітності, поділяються на такі групи платників єдиного податку:</w:t>
      </w:r>
    </w:p>
    <w:p w:rsidR="00C92CB5" w:rsidRPr="00C92CB5" w:rsidRDefault="00C92CB5" w:rsidP="00C92CB5">
      <w:pPr>
        <w:widowControl w:val="0"/>
        <w:suppressAutoHyphens/>
        <w:spacing w:after="0" w:line="240" w:lineRule="auto"/>
        <w:jc w:val="both"/>
        <w:rPr>
          <w:rFonts w:ascii="Andale Sans UI" w:eastAsia="Andale Sans UI" w:hAnsi="Andale Sans UI"/>
          <w:kern w:val="2"/>
          <w:sz w:val="28"/>
          <w:szCs w:val="28"/>
          <w:lang w:val="uk-UA" w:eastAsia="ru-RU"/>
        </w:rPr>
      </w:pPr>
      <w:r w:rsidRPr="00C92CB5">
        <w:rPr>
          <w:rFonts w:ascii="Andale Sans UI" w:eastAsia="Andale Sans UI" w:hAnsi="Andale Sans UI"/>
          <w:kern w:val="2"/>
          <w:sz w:val="28"/>
          <w:szCs w:val="28"/>
          <w:lang w:val="uk-UA" w:eastAsia="ru-RU"/>
        </w:rPr>
        <w:t>-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та обсяг доходу яких протягом календарного року не перевищує 1 000 000 гривень ( один мільйон грн.);</w:t>
      </w:r>
    </w:p>
    <w:p w:rsidR="00C92CB5" w:rsidRPr="00C92CB5" w:rsidRDefault="00C92CB5" w:rsidP="00C92CB5">
      <w:pPr>
        <w:widowControl w:val="0"/>
        <w:suppressAutoHyphens/>
        <w:spacing w:after="0" w:line="240" w:lineRule="auto"/>
        <w:jc w:val="both"/>
        <w:rPr>
          <w:rFonts w:ascii="Times New Roman" w:eastAsia="Andale Sans UI" w:hAnsi="Times New Roman"/>
          <w:kern w:val="2"/>
          <w:sz w:val="28"/>
          <w:szCs w:val="28"/>
          <w:lang w:val="uk-UA" w:eastAsia="ru-RU"/>
        </w:rPr>
      </w:pPr>
      <w:r w:rsidRPr="00C92CB5">
        <w:rPr>
          <w:rFonts w:ascii="Andale Sans UI" w:eastAsia="Andale Sans UI" w:hAnsi="Andale Sans UI"/>
          <w:kern w:val="2"/>
          <w:sz w:val="28"/>
          <w:szCs w:val="28"/>
          <w:lang w:val="uk-UA" w:eastAsia="ru-RU"/>
        </w:rPr>
        <w:t>-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вони відповідають сукупності таких критеріїв: не використовують працю найманих осіб або кількість осіб, які перебувають з ними в трудових відносинах, одночасно не перевищує 10 осіб; обсяг доходу не перевищує 5 000 000 гривень ( п’ять мільйонів грн).</w:t>
      </w:r>
    </w:p>
    <w:p w:rsidR="00C92CB5" w:rsidRPr="00C92CB5" w:rsidRDefault="00C92CB5" w:rsidP="00C92CB5">
      <w:pPr>
        <w:widowControl w:val="0"/>
        <w:suppressAutoHyphens/>
        <w:spacing w:after="0" w:line="240" w:lineRule="auto"/>
        <w:ind w:left="30"/>
        <w:jc w:val="both"/>
        <w:rPr>
          <w:rFonts w:ascii="Andale Sans UI" w:eastAsia="Andale Sans UI" w:hAnsi="Andale Sans UI"/>
          <w:kern w:val="2"/>
          <w:sz w:val="28"/>
          <w:szCs w:val="28"/>
          <w:lang w:eastAsia="ru-RU"/>
        </w:rPr>
      </w:pPr>
      <w:r w:rsidRPr="00C92CB5">
        <w:rPr>
          <w:rFonts w:ascii="Andale Sans UI" w:eastAsia="Andale Sans UI" w:hAnsi="Andale Sans UI"/>
          <w:kern w:val="2"/>
          <w:sz w:val="28"/>
          <w:szCs w:val="28"/>
          <w:lang w:eastAsia="ru-RU"/>
        </w:rPr>
        <w:t>3</w:t>
      </w:r>
      <w:r w:rsidRPr="00C92CB5">
        <w:rPr>
          <w:rFonts w:ascii="Andale Sans UI" w:eastAsia="Andale Sans UI" w:hAnsi="Andale Sans UI"/>
          <w:kern w:val="2"/>
          <w:sz w:val="28"/>
          <w:szCs w:val="28"/>
          <w:lang w:val="uk-UA" w:eastAsia="ru-RU"/>
        </w:rPr>
        <w:t>.  У</w:t>
      </w:r>
      <w:r w:rsidRPr="00C92CB5">
        <w:rPr>
          <w:rFonts w:ascii="Andale Sans UI" w:eastAsia="Andale Sans UI" w:hAnsi="Andale Sans UI"/>
          <w:kern w:val="2"/>
          <w:sz w:val="28"/>
          <w:szCs w:val="28"/>
          <w:lang w:eastAsia="ru-RU"/>
        </w:rPr>
        <w:t xml:space="preserve"> разі здійснення платниками єдиного податку першої та другої груп:</w:t>
      </w:r>
    </w:p>
    <w:p w:rsidR="00C92CB5" w:rsidRPr="00C92CB5" w:rsidRDefault="00C92CB5" w:rsidP="00C92CB5">
      <w:pPr>
        <w:widowControl w:val="0"/>
        <w:suppressAutoHyphens/>
        <w:spacing w:after="0" w:line="240" w:lineRule="auto"/>
        <w:ind w:left="30"/>
        <w:jc w:val="both"/>
        <w:rPr>
          <w:rFonts w:ascii="Andale Sans UI" w:eastAsia="Andale Sans UI" w:hAnsi="Andale Sans UI"/>
          <w:kern w:val="2"/>
          <w:sz w:val="28"/>
          <w:szCs w:val="28"/>
          <w:lang w:eastAsia="ru-RU"/>
        </w:rPr>
      </w:pPr>
      <w:r w:rsidRPr="00C92CB5">
        <w:rPr>
          <w:rFonts w:ascii="Andale Sans UI" w:eastAsia="Andale Sans UI" w:hAnsi="Andale Sans UI"/>
          <w:kern w:val="2"/>
          <w:sz w:val="28"/>
          <w:szCs w:val="28"/>
          <w:lang w:val="uk-UA" w:eastAsia="ru-RU"/>
        </w:rPr>
        <w:t xml:space="preserve">-  </w:t>
      </w:r>
      <w:r w:rsidRPr="00C92CB5">
        <w:rPr>
          <w:rFonts w:ascii="Andale Sans UI" w:eastAsia="Andale Sans UI" w:hAnsi="Andale Sans UI"/>
          <w:kern w:val="2"/>
          <w:sz w:val="28"/>
          <w:szCs w:val="28"/>
          <w:lang w:eastAsia="ru-RU"/>
        </w:rPr>
        <w:t xml:space="preserve"> кількох видів господарської діяльності</w:t>
      </w:r>
      <w:r w:rsidRPr="00C92CB5">
        <w:rPr>
          <w:rFonts w:ascii="Andale Sans UI" w:eastAsia="Andale Sans UI" w:hAnsi="Andale Sans UI"/>
          <w:kern w:val="2"/>
          <w:sz w:val="28"/>
          <w:szCs w:val="28"/>
          <w:lang w:val="uk-UA" w:eastAsia="ru-RU"/>
        </w:rPr>
        <w:t>,</w:t>
      </w:r>
      <w:r w:rsidRPr="00C92CB5">
        <w:rPr>
          <w:rFonts w:ascii="Andale Sans UI" w:eastAsia="Andale Sans UI" w:hAnsi="Andale Sans UI"/>
          <w:kern w:val="2"/>
          <w:sz w:val="28"/>
          <w:szCs w:val="28"/>
          <w:lang w:eastAsia="ru-RU"/>
        </w:rPr>
        <w:t xml:space="preserve"> застосовується максимальний розмір ставки єдиного податку, встановлений для таких видів господарської діяльності;</w:t>
      </w:r>
    </w:p>
    <w:p w:rsidR="00C92CB5" w:rsidRPr="00C92CB5" w:rsidRDefault="00C92CB5" w:rsidP="00C92CB5">
      <w:pPr>
        <w:spacing w:after="0" w:line="240" w:lineRule="auto"/>
        <w:jc w:val="both"/>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 xml:space="preserve"> -</w:t>
      </w:r>
      <w:r w:rsidRPr="00C92CB5">
        <w:rPr>
          <w:rFonts w:ascii="Times New Roman" w:eastAsia="Times New Roman" w:hAnsi="Times New Roman"/>
          <w:sz w:val="28"/>
          <w:szCs w:val="28"/>
          <w:lang w:eastAsia="ru-RU"/>
        </w:rPr>
        <w:t xml:space="preserve"> господарської діяльності на територіях більш як однієї сільської,  селищної або міської ради</w:t>
      </w:r>
      <w:r w:rsidRPr="00C92CB5">
        <w:rPr>
          <w:rFonts w:ascii="Times New Roman" w:eastAsia="Times New Roman" w:hAnsi="Times New Roman"/>
          <w:sz w:val="28"/>
          <w:szCs w:val="28"/>
          <w:lang w:val="uk-UA" w:eastAsia="ru-RU"/>
        </w:rPr>
        <w:t>,</w:t>
      </w:r>
      <w:r w:rsidRPr="00C92CB5">
        <w:rPr>
          <w:rFonts w:ascii="Times New Roman" w:eastAsia="Times New Roman" w:hAnsi="Times New Roman"/>
          <w:sz w:val="28"/>
          <w:szCs w:val="28"/>
          <w:lang w:eastAsia="ru-RU"/>
        </w:rPr>
        <w:t xml:space="preserve"> застосовується максимальний розмір ставки  єдиного  податку, встановлений статтею </w:t>
      </w:r>
      <w:r w:rsidRPr="00C92CB5">
        <w:rPr>
          <w:rFonts w:ascii="Times New Roman" w:eastAsia="Times New Roman" w:hAnsi="Times New Roman"/>
          <w:sz w:val="28"/>
          <w:szCs w:val="28"/>
          <w:lang w:val="uk-UA" w:eastAsia="ru-RU"/>
        </w:rPr>
        <w:t>293.2 Податкового кодексу України, зі змінами та доповненнями,</w:t>
      </w:r>
      <w:r w:rsidRPr="00C92CB5">
        <w:rPr>
          <w:rFonts w:ascii="Times New Roman" w:eastAsia="Times New Roman" w:hAnsi="Times New Roman"/>
          <w:sz w:val="28"/>
          <w:szCs w:val="28"/>
          <w:lang w:eastAsia="ru-RU"/>
        </w:rPr>
        <w:t xml:space="preserve"> для відповідної групи таких платників єдиного податку</w:t>
      </w:r>
      <w:r w:rsidRPr="00C92CB5">
        <w:rPr>
          <w:rFonts w:ascii="Times New Roman" w:eastAsia="Times New Roman" w:hAnsi="Times New Roman"/>
          <w:sz w:val="28"/>
          <w:szCs w:val="28"/>
          <w:lang w:val="uk-UA" w:eastAsia="ru-RU"/>
        </w:rPr>
        <w:t>.</w:t>
      </w:r>
    </w:p>
    <w:p w:rsidR="00C92CB5" w:rsidRPr="00C92CB5" w:rsidRDefault="00C92CB5" w:rsidP="00C92CB5">
      <w:pPr>
        <w:widowControl w:val="0"/>
        <w:suppressAutoHyphens/>
        <w:spacing w:after="0" w:line="240" w:lineRule="auto"/>
        <w:jc w:val="both"/>
        <w:rPr>
          <w:rFonts w:ascii="Andale Sans UI" w:eastAsia="Andale Sans UI" w:hAnsi="Andale Sans UI"/>
          <w:kern w:val="2"/>
          <w:sz w:val="28"/>
          <w:szCs w:val="28"/>
          <w:lang w:val="uk-UA" w:eastAsia="ru-RU"/>
        </w:rPr>
      </w:pPr>
      <w:r w:rsidRPr="00C92CB5">
        <w:rPr>
          <w:rFonts w:ascii="Andale Sans UI" w:eastAsia="Andale Sans UI" w:hAnsi="Andale Sans UI"/>
          <w:kern w:val="2"/>
          <w:sz w:val="28"/>
          <w:szCs w:val="28"/>
          <w:lang w:val="uk-UA" w:eastAsia="ru-RU"/>
        </w:rPr>
        <w:t>4. Податковий (звітний) період, порядок нарахування, строки сплати, ведення обліку, складання звітності, особливості нарахування сплати та подання звітності за окремими податками й зборами платниками єдиного податку, їх відповідальність визначаються згідно зі статтями 294-297, 300 Податкового кодексу України, зі змінами та доповненнями.</w:t>
      </w:r>
    </w:p>
    <w:p w:rsidR="00C92CB5" w:rsidRPr="00C92CB5" w:rsidRDefault="00C92CB5" w:rsidP="00C92CB5">
      <w:pPr>
        <w:widowControl w:val="0"/>
        <w:suppressAutoHyphens/>
        <w:spacing w:after="0" w:line="240" w:lineRule="auto"/>
        <w:jc w:val="both"/>
        <w:rPr>
          <w:rFonts w:ascii="Andale Sans UI" w:eastAsia="Andale Sans UI" w:hAnsi="Andale Sans UI"/>
          <w:kern w:val="2"/>
          <w:sz w:val="28"/>
          <w:szCs w:val="28"/>
          <w:lang w:val="uk-UA" w:eastAsia="ru-RU"/>
        </w:rPr>
      </w:pPr>
    </w:p>
    <w:p w:rsidR="00C92CB5" w:rsidRPr="00C92CB5" w:rsidRDefault="00C92CB5" w:rsidP="00C92CB5">
      <w:pPr>
        <w:widowControl w:val="0"/>
        <w:suppressAutoHyphens/>
        <w:spacing w:after="0" w:line="240" w:lineRule="auto"/>
        <w:jc w:val="both"/>
        <w:rPr>
          <w:rFonts w:ascii="Andale Sans UI" w:eastAsia="Andale Sans UI" w:hAnsi="Andale Sans UI"/>
          <w:kern w:val="2"/>
          <w:sz w:val="28"/>
          <w:szCs w:val="28"/>
          <w:lang w:val="uk-UA" w:eastAsia="ru-RU"/>
        </w:rPr>
      </w:pPr>
    </w:p>
    <w:p w:rsidR="00C92CB5" w:rsidRPr="00C92CB5" w:rsidRDefault="00C92CB5" w:rsidP="00C92CB5">
      <w:pPr>
        <w:spacing w:after="0" w:line="240" w:lineRule="auto"/>
        <w:jc w:val="right"/>
        <w:rPr>
          <w:rFonts w:ascii="Times New Roman" w:eastAsia="Times New Roman" w:hAnsi="Times New Roman"/>
          <w:sz w:val="28"/>
          <w:szCs w:val="28"/>
          <w:lang w:val="uk-UA" w:eastAsia="ru-RU"/>
        </w:rPr>
      </w:pPr>
      <w:r w:rsidRPr="00C92CB5">
        <w:rPr>
          <w:rFonts w:ascii="Times New Roman" w:eastAsia="Times New Roman" w:hAnsi="Times New Roman"/>
          <w:sz w:val="28"/>
          <w:szCs w:val="28"/>
          <w:lang w:val="uk-UA" w:eastAsia="ru-RU"/>
        </w:rPr>
        <w:t>Додаток 5.1</w:t>
      </w:r>
    </w:p>
    <w:p w:rsidR="00C92CB5" w:rsidRPr="00C92CB5" w:rsidRDefault="00C92CB5" w:rsidP="00C92CB5">
      <w:pPr>
        <w:spacing w:line="252" w:lineRule="auto"/>
        <w:jc w:val="both"/>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Ставки єдиного податку для ФОП І групи платників єдиного податк</w:t>
      </w:r>
      <w:r w:rsidRPr="00C92CB5">
        <w:rPr>
          <w:rFonts w:ascii="Times New Roman" w:eastAsia="Times New Roman" w:hAnsi="Times New Roman"/>
          <w:b/>
          <w:sz w:val="28"/>
          <w:szCs w:val="28"/>
          <w:lang w:eastAsia="ru-RU"/>
        </w:rPr>
        <w:t>у</w:t>
      </w:r>
      <w:r w:rsidRPr="00C92CB5">
        <w:rPr>
          <w:rFonts w:ascii="Times New Roman" w:eastAsia="Times New Roman" w:hAnsi="Times New Roman"/>
          <w:b/>
          <w:sz w:val="28"/>
          <w:szCs w:val="28"/>
          <w:lang w:val="uk-UA" w:eastAsia="ru-RU"/>
        </w:rPr>
        <w:t xml:space="preserve">: </w:t>
      </w:r>
    </w:p>
    <w:tbl>
      <w:tblPr>
        <w:tblW w:w="10080" w:type="dxa"/>
        <w:tblInd w:w="-432" w:type="dxa"/>
        <w:tblLayout w:type="fixed"/>
        <w:tblLook w:val="04A0"/>
      </w:tblPr>
      <w:tblGrid>
        <w:gridCol w:w="627"/>
        <w:gridCol w:w="4050"/>
        <w:gridCol w:w="709"/>
        <w:gridCol w:w="567"/>
        <w:gridCol w:w="691"/>
        <w:gridCol w:w="726"/>
        <w:gridCol w:w="567"/>
        <w:gridCol w:w="567"/>
        <w:gridCol w:w="708"/>
        <w:gridCol w:w="377"/>
        <w:gridCol w:w="491"/>
      </w:tblGrid>
      <w:tr w:rsidR="00C92CB5" w:rsidRPr="00C92CB5" w:rsidTr="00C92CB5">
        <w:trPr>
          <w:gridAfter w:val="1"/>
          <w:wAfter w:w="491" w:type="dxa"/>
          <w:trHeight w:val="648"/>
        </w:trPr>
        <w:tc>
          <w:tcPr>
            <w:tcW w:w="628" w:type="dxa"/>
            <w:vMerge w:val="restart"/>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 xml:space="preserve">№ </w:t>
            </w:r>
          </w:p>
          <w:p w:rsidR="00C92CB5" w:rsidRPr="00C92CB5" w:rsidRDefault="00C92CB5" w:rsidP="00C92CB5">
            <w:pPr>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з/п</w:t>
            </w:r>
          </w:p>
        </w:tc>
        <w:tc>
          <w:tcPr>
            <w:tcW w:w="4052" w:type="dxa"/>
            <w:vMerge w:val="restart"/>
            <w:tcBorders>
              <w:top w:val="single" w:sz="4" w:space="0" w:color="000000"/>
              <w:left w:val="single" w:sz="4" w:space="0" w:color="000000"/>
              <w:bottom w:val="single" w:sz="4" w:space="0" w:color="000000"/>
              <w:right w:val="nil"/>
            </w:tcBorders>
          </w:tcPr>
          <w:p w:rsidR="00C92CB5" w:rsidRPr="00C92CB5" w:rsidRDefault="00C92CB5" w:rsidP="00C92CB5">
            <w:pPr>
              <w:snapToGrid w:val="0"/>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Види господарської діяльності</w:t>
            </w:r>
          </w:p>
          <w:p w:rsidR="00C92CB5" w:rsidRPr="00C92CB5" w:rsidRDefault="00C92CB5" w:rsidP="00C92CB5">
            <w:pPr>
              <w:spacing w:after="0" w:line="240" w:lineRule="auto"/>
              <w:jc w:val="center"/>
              <w:rPr>
                <w:rFonts w:ascii="Times New Roman" w:eastAsia="Times New Roman" w:hAnsi="Times New Roman"/>
                <w:i/>
                <w:sz w:val="28"/>
                <w:szCs w:val="24"/>
                <w:lang w:eastAsia="ru-RU"/>
              </w:rPr>
            </w:pPr>
          </w:p>
          <w:p w:rsidR="00C92CB5" w:rsidRPr="00C92CB5" w:rsidRDefault="00C92CB5" w:rsidP="00C92CB5">
            <w:pPr>
              <w:spacing w:after="0" w:line="240" w:lineRule="auto"/>
              <w:rPr>
                <w:rFonts w:ascii="Times New Roman" w:eastAsia="Times New Roman" w:hAnsi="Times New Roman"/>
                <w:i/>
                <w:sz w:val="28"/>
                <w:szCs w:val="24"/>
                <w:lang w:eastAsia="ru-RU"/>
              </w:rPr>
            </w:pPr>
          </w:p>
        </w:tc>
        <w:tc>
          <w:tcPr>
            <w:tcW w:w="4912" w:type="dxa"/>
            <w:gridSpan w:val="8"/>
            <w:tcBorders>
              <w:top w:val="single" w:sz="4" w:space="0" w:color="000000"/>
              <w:left w:val="single" w:sz="4" w:space="0" w:color="000000"/>
              <w:bottom w:val="single" w:sz="4" w:space="0" w:color="auto"/>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 xml:space="preserve">Фіксована ставка податку </w:t>
            </w:r>
          </w:p>
          <w:p w:rsidR="00C92CB5" w:rsidRPr="00C92CB5" w:rsidRDefault="00C92CB5" w:rsidP="00C92CB5">
            <w:pPr>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 xml:space="preserve">(у відсотках до </w:t>
            </w:r>
            <w:r w:rsidRPr="00C92CB5">
              <w:rPr>
                <w:rFonts w:ascii="Times New Roman" w:eastAsia="Times New Roman" w:hAnsi="Times New Roman"/>
                <w:i/>
                <w:sz w:val="28"/>
                <w:szCs w:val="24"/>
                <w:lang w:val="uk-UA" w:eastAsia="ru-RU"/>
              </w:rPr>
              <w:t xml:space="preserve">розміру прожиткового мінімуму </w:t>
            </w:r>
            <w:r w:rsidRPr="00C92CB5">
              <w:rPr>
                <w:rFonts w:ascii="Times New Roman" w:eastAsia="Times New Roman" w:hAnsi="Times New Roman"/>
                <w:i/>
                <w:sz w:val="28"/>
                <w:szCs w:val="24"/>
                <w:lang w:eastAsia="ru-RU"/>
              </w:rPr>
              <w:t>встановленої законом на 1 січня податкового (звітного) року),</w:t>
            </w:r>
          </w:p>
          <w:p w:rsidR="00C92CB5" w:rsidRPr="00C92CB5" w:rsidRDefault="00C92CB5" w:rsidP="00C92CB5">
            <w:pPr>
              <w:snapToGrid w:val="0"/>
              <w:spacing w:after="0" w:line="240" w:lineRule="auto"/>
              <w:jc w:val="center"/>
              <w:rPr>
                <w:rFonts w:ascii="Times New Roman" w:eastAsia="Times New Roman" w:hAnsi="Times New Roman"/>
                <w:i/>
                <w:sz w:val="28"/>
                <w:szCs w:val="24"/>
                <w:lang w:eastAsia="ru-RU"/>
              </w:rPr>
            </w:pPr>
            <w:r w:rsidRPr="00C92CB5">
              <w:rPr>
                <w:rFonts w:ascii="Times New Roman" w:eastAsia="Times New Roman" w:hAnsi="Times New Roman"/>
                <w:i/>
                <w:sz w:val="28"/>
                <w:szCs w:val="24"/>
                <w:lang w:eastAsia="ru-RU"/>
              </w:rPr>
              <w:t xml:space="preserve"> %</w:t>
            </w:r>
          </w:p>
        </w:tc>
      </w:tr>
      <w:tr w:rsidR="00C92CB5" w:rsidRPr="00C92CB5" w:rsidTr="00C92CB5">
        <w:trPr>
          <w:cantSplit/>
          <w:trHeight w:val="4923"/>
        </w:trPr>
        <w:tc>
          <w:tcPr>
            <w:tcW w:w="628"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Times New Roman" w:hAnsi="Times New Roman"/>
                <w:i/>
                <w:sz w:val="28"/>
                <w:szCs w:val="24"/>
                <w:lang w:eastAsia="ru-RU"/>
              </w:rPr>
            </w:pPr>
          </w:p>
        </w:tc>
        <w:tc>
          <w:tcPr>
            <w:tcW w:w="4052"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Times New Roman" w:hAnsi="Times New Roman"/>
                <w:i/>
                <w:sz w:val="28"/>
                <w:szCs w:val="24"/>
                <w:lang w:eastAsia="ru-RU"/>
              </w:rPr>
            </w:pPr>
          </w:p>
        </w:tc>
        <w:tc>
          <w:tcPr>
            <w:tcW w:w="709"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Лозуватка, с. Мар</w:t>
            </w:r>
            <w:r w:rsidRPr="00C92CB5">
              <w:rPr>
                <w:rFonts w:ascii="Times New Roman" w:eastAsia="Times New Roman" w:hAnsi="Times New Roman"/>
                <w:sz w:val="24"/>
                <w:szCs w:val="24"/>
                <w:lang w:eastAsia="ru-RU"/>
              </w:rPr>
              <w:t>’</w:t>
            </w:r>
            <w:r w:rsidRPr="00C92CB5">
              <w:rPr>
                <w:rFonts w:ascii="Times New Roman" w:eastAsia="Times New Roman" w:hAnsi="Times New Roman"/>
                <w:sz w:val="24"/>
                <w:szCs w:val="24"/>
                <w:lang w:val="uk-UA" w:eastAsia="ru-RU"/>
              </w:rPr>
              <w:t>янівка, с. Новоганівка, с. Базарове, с. Раєво-Олександівка</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 xml:space="preserve">с. Вільне, с. Надія, </w:t>
            </w:r>
          </w:p>
        </w:tc>
        <w:tc>
          <w:tcPr>
            <w:tcW w:w="691" w:type="dxa"/>
            <w:tcBorders>
              <w:top w:val="single" w:sz="4" w:space="0" w:color="auto"/>
              <w:left w:val="single" w:sz="4" w:space="0" w:color="000000"/>
              <w:bottom w:val="nil"/>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Чкаловка, с. Радіоновка, с. Дружба,             с. Інгулець, с.Грузька-Григорівка</w:t>
            </w:r>
          </w:p>
        </w:tc>
        <w:tc>
          <w:tcPr>
            <w:tcW w:w="726"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Грузьке, с. Тернівка, с. Анастасівка, с.Новолозуватка</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смт. Христофорівка</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 xml:space="preserve">с. Софіївка, с. Іванівка, </w:t>
            </w:r>
          </w:p>
        </w:tc>
        <w:tc>
          <w:tcPr>
            <w:tcW w:w="708"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Данилівка,  с. Зелений Гай, с. Зелений Луг, с. Новий Мир, с. Кудашівка, с-ще Мусіївка</w:t>
            </w:r>
          </w:p>
        </w:tc>
        <w:tc>
          <w:tcPr>
            <w:tcW w:w="868" w:type="dxa"/>
            <w:gridSpan w:val="2"/>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Гейцківка, с. Ранній Ранок, с. Кривбас,       с. Іванівка, с. Новий Кременчук, с. Павлівка</w:t>
            </w:r>
          </w:p>
        </w:tc>
      </w:tr>
      <w:tr w:rsidR="00C92CB5" w:rsidRPr="00C92CB5" w:rsidTr="00C92CB5">
        <w:tc>
          <w:tcPr>
            <w:tcW w:w="628"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1</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4</w:t>
            </w:r>
          </w:p>
        </w:tc>
        <w:tc>
          <w:tcPr>
            <w:tcW w:w="691"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5</w:t>
            </w:r>
          </w:p>
        </w:tc>
        <w:tc>
          <w:tcPr>
            <w:tcW w:w="726"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8</w:t>
            </w:r>
          </w:p>
        </w:tc>
        <w:tc>
          <w:tcPr>
            <w:tcW w:w="708"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9</w:t>
            </w:r>
          </w:p>
        </w:tc>
        <w:tc>
          <w:tcPr>
            <w:tcW w:w="868" w:type="dxa"/>
            <w:gridSpan w:val="2"/>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r>
      <w:tr w:rsidR="00C92CB5" w:rsidRPr="00C92CB5" w:rsidTr="00C92CB5">
        <w:trPr>
          <w:trHeight w:val="2544"/>
        </w:trPr>
        <w:tc>
          <w:tcPr>
            <w:tcW w:w="628" w:type="dxa"/>
            <w:vMerge w:val="restart"/>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1</w:t>
            </w:r>
          </w:p>
        </w:tc>
        <w:tc>
          <w:tcPr>
            <w:tcW w:w="4052" w:type="dxa"/>
            <w:tcBorders>
              <w:top w:val="single" w:sz="4" w:space="0" w:color="000000"/>
              <w:left w:val="single" w:sz="4" w:space="0" w:color="000000"/>
              <w:bottom w:val="single" w:sz="4" w:space="0" w:color="auto"/>
              <w:right w:val="nil"/>
            </w:tcBorders>
            <w:hideMark/>
          </w:tcPr>
          <w:p w:rsidR="00C92CB5" w:rsidRPr="00C92CB5" w:rsidRDefault="00C92CB5" w:rsidP="00C92CB5">
            <w:pPr>
              <w:suppressAutoHyphens/>
              <w:autoSpaceDE w:val="0"/>
              <w:snapToGrid w:val="0"/>
              <w:spacing w:after="0" w:line="240" w:lineRule="auto"/>
              <w:jc w:val="both"/>
              <w:rPr>
                <w:rFonts w:ascii="Times New Roman" w:eastAsia="Arial" w:hAnsi="Times New Roman"/>
                <w:color w:val="000000"/>
                <w:sz w:val="28"/>
                <w:szCs w:val="24"/>
                <w:lang w:val="uk-UA" w:eastAsia="ar-SA"/>
              </w:rPr>
            </w:pPr>
            <w:r w:rsidRPr="00C92CB5">
              <w:rPr>
                <w:rFonts w:ascii="Times New Roman" w:eastAsia="Arial" w:hAnsi="Times New Roman"/>
                <w:color w:val="000000"/>
                <w:sz w:val="28"/>
                <w:szCs w:val="24"/>
                <w:lang w:val="uk-UA" w:eastAsia="ar-SA"/>
              </w:rPr>
              <w:t>Роздрібна торгівля з лотків і на ринках харчовими продуктами, напоями та тютюновими виробами ),  у т.ч.:</w:t>
            </w:r>
          </w:p>
          <w:p w:rsidR="00C92CB5" w:rsidRPr="00C92CB5" w:rsidRDefault="00C92CB5" w:rsidP="00C92CB5">
            <w:pPr>
              <w:suppressAutoHyphens/>
              <w:autoSpaceDE w:val="0"/>
              <w:spacing w:after="0" w:line="240" w:lineRule="auto"/>
              <w:jc w:val="both"/>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 xml:space="preserve">- </w:t>
            </w:r>
            <w:r w:rsidRPr="00C92CB5">
              <w:rPr>
                <w:rFonts w:ascii="Times New Roman" w:eastAsia="Arial" w:hAnsi="Times New Roman"/>
                <w:bCs/>
                <w:color w:val="000000"/>
                <w:sz w:val="28"/>
                <w:szCs w:val="24"/>
                <w:lang w:val="uk-UA" w:eastAsia="ar-SA"/>
              </w:rPr>
              <w:t>фруктами та овочами (вітчизняного виробництва), включаючи картоплю</w:t>
            </w:r>
            <w:r w:rsidRPr="00C92CB5">
              <w:rPr>
                <w:rFonts w:ascii="Times New Roman" w:eastAsia="Arial" w:hAnsi="Times New Roman"/>
                <w:color w:val="000000"/>
                <w:sz w:val="28"/>
                <w:szCs w:val="24"/>
                <w:lang w:val="uk-UA" w:eastAsia="ar-SA"/>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691"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p w:rsidR="00C92CB5" w:rsidRPr="00C92CB5" w:rsidRDefault="00C92CB5" w:rsidP="00C92CB5">
            <w:pPr>
              <w:snapToGrid w:val="0"/>
              <w:spacing w:after="0" w:line="240" w:lineRule="auto"/>
              <w:rPr>
                <w:rFonts w:ascii="Times New Roman" w:eastAsia="Times New Roman" w:hAnsi="Times New Roman"/>
                <w:sz w:val="28"/>
                <w:szCs w:val="24"/>
                <w:lang w:val="uk-UA" w:eastAsia="ru-RU"/>
              </w:rPr>
            </w:pPr>
          </w:p>
        </w:tc>
        <w:tc>
          <w:tcPr>
            <w:tcW w:w="726"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708" w:type="dxa"/>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rPr>
                <w:rFonts w:ascii="Times New Roman" w:eastAsia="Times New Roman" w:hAnsi="Times New Roman"/>
                <w:sz w:val="28"/>
                <w:szCs w:val="24"/>
                <w:lang w:eastAsia="ru-RU"/>
              </w:rPr>
            </w:pPr>
          </w:p>
        </w:tc>
        <w:tc>
          <w:tcPr>
            <w:tcW w:w="868" w:type="dxa"/>
            <w:gridSpan w:val="2"/>
            <w:tcBorders>
              <w:top w:val="single" w:sz="4" w:space="0" w:color="000000"/>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4"/>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r>
      <w:tr w:rsidR="00C92CB5" w:rsidRPr="00C92CB5" w:rsidTr="00C92CB5">
        <w:trPr>
          <w:trHeight w:val="540"/>
        </w:trPr>
        <w:tc>
          <w:tcPr>
            <w:tcW w:w="628"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Arial" w:hAnsi="Times New Roman"/>
                <w:bCs/>
                <w:color w:val="000000"/>
                <w:sz w:val="28"/>
                <w:szCs w:val="24"/>
                <w:lang w:val="uk-UA" w:eastAsia="ar-SA"/>
              </w:rPr>
            </w:pPr>
          </w:p>
        </w:tc>
        <w:tc>
          <w:tcPr>
            <w:tcW w:w="4052" w:type="dxa"/>
            <w:tcBorders>
              <w:top w:val="single" w:sz="4" w:space="0" w:color="auto"/>
              <w:left w:val="single" w:sz="4" w:space="0" w:color="000000"/>
              <w:bottom w:val="single" w:sz="4" w:space="0" w:color="auto"/>
              <w:right w:val="nil"/>
            </w:tcBorders>
            <w:hideMark/>
          </w:tcPr>
          <w:p w:rsidR="00C92CB5" w:rsidRPr="00C92CB5" w:rsidRDefault="00C92CB5" w:rsidP="00C92CB5">
            <w:pPr>
              <w:suppressAutoHyphens/>
              <w:autoSpaceDE w:val="0"/>
              <w:spacing w:after="0" w:line="240" w:lineRule="auto"/>
              <w:jc w:val="both"/>
              <w:rPr>
                <w:rFonts w:ascii="Times New Roman" w:eastAsia="Arial" w:hAnsi="Times New Roman"/>
                <w:color w:val="000000"/>
                <w:sz w:val="28"/>
                <w:szCs w:val="24"/>
                <w:lang w:val="uk-UA" w:eastAsia="ar-SA"/>
              </w:rPr>
            </w:pPr>
            <w:r w:rsidRPr="00C92CB5">
              <w:rPr>
                <w:rFonts w:ascii="Times New Roman" w:eastAsia="Arial" w:hAnsi="Times New Roman"/>
                <w:bCs/>
                <w:color w:val="000000"/>
                <w:sz w:val="28"/>
                <w:szCs w:val="24"/>
                <w:lang w:val="uk-UA" w:eastAsia="ar-SA"/>
              </w:rPr>
              <w:t>- саджанцями, насінням, розсадою;</w:t>
            </w:r>
          </w:p>
        </w:tc>
        <w:tc>
          <w:tcPr>
            <w:tcW w:w="709"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691"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26"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708"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868" w:type="dxa"/>
            <w:gridSpan w:val="2"/>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r>
      <w:tr w:rsidR="00C92CB5" w:rsidRPr="00C92CB5" w:rsidTr="00C92CB5">
        <w:trPr>
          <w:trHeight w:val="576"/>
        </w:trPr>
        <w:tc>
          <w:tcPr>
            <w:tcW w:w="628"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Arial" w:hAnsi="Times New Roman"/>
                <w:bCs/>
                <w:color w:val="000000"/>
                <w:sz w:val="28"/>
                <w:szCs w:val="24"/>
                <w:lang w:val="uk-UA" w:eastAsia="ar-SA"/>
              </w:rPr>
            </w:pPr>
          </w:p>
        </w:tc>
        <w:tc>
          <w:tcPr>
            <w:tcW w:w="4052" w:type="dxa"/>
            <w:tcBorders>
              <w:top w:val="single" w:sz="4" w:space="0" w:color="auto"/>
              <w:left w:val="single" w:sz="4" w:space="0" w:color="000000"/>
              <w:bottom w:val="single" w:sz="4" w:space="0" w:color="auto"/>
              <w:right w:val="nil"/>
            </w:tcBorders>
            <w:hideMark/>
          </w:tcPr>
          <w:p w:rsidR="00C92CB5" w:rsidRPr="00C92CB5" w:rsidRDefault="00C92CB5" w:rsidP="00C92CB5">
            <w:pPr>
              <w:suppressAutoHyphens/>
              <w:autoSpaceDE w:val="0"/>
              <w:spacing w:after="0" w:line="240" w:lineRule="auto"/>
              <w:jc w:val="both"/>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 xml:space="preserve">- </w:t>
            </w:r>
            <w:r w:rsidRPr="00C92CB5">
              <w:rPr>
                <w:rFonts w:ascii="Times New Roman" w:eastAsia="Arial" w:hAnsi="Times New Roman"/>
                <w:bCs/>
                <w:color w:val="000000"/>
                <w:sz w:val="28"/>
                <w:szCs w:val="24"/>
                <w:lang w:val="uk-UA" w:eastAsia="ar-SA"/>
              </w:rPr>
              <w:t>молоком, молочними продуктами та яйцями</w:t>
            </w:r>
            <w:r w:rsidRPr="00C92CB5">
              <w:rPr>
                <w:rFonts w:ascii="Times New Roman" w:eastAsia="Arial" w:hAnsi="Times New Roman"/>
                <w:color w:val="000000"/>
                <w:sz w:val="28"/>
                <w:szCs w:val="24"/>
                <w:lang w:val="uk-UA" w:eastAsia="ar-SA"/>
              </w:rPr>
              <w:t>;</w:t>
            </w:r>
          </w:p>
        </w:tc>
        <w:tc>
          <w:tcPr>
            <w:tcW w:w="709"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691"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p>
        </w:tc>
        <w:tc>
          <w:tcPr>
            <w:tcW w:w="726"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708" w:type="dxa"/>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868" w:type="dxa"/>
            <w:gridSpan w:val="2"/>
            <w:tcBorders>
              <w:top w:val="single" w:sz="4" w:space="0" w:color="auto"/>
              <w:left w:val="single" w:sz="4" w:space="0" w:color="000000"/>
              <w:bottom w:val="single" w:sz="4" w:space="0" w:color="auto"/>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r>
      <w:tr w:rsidR="00C92CB5" w:rsidRPr="00C92CB5" w:rsidTr="00C92CB5">
        <w:trPr>
          <w:trHeight w:val="264"/>
        </w:trPr>
        <w:tc>
          <w:tcPr>
            <w:tcW w:w="628"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Arial" w:hAnsi="Times New Roman"/>
                <w:bCs/>
                <w:color w:val="000000"/>
                <w:sz w:val="28"/>
                <w:szCs w:val="24"/>
                <w:lang w:val="uk-UA" w:eastAsia="ar-SA"/>
              </w:rPr>
            </w:pPr>
          </w:p>
        </w:tc>
        <w:tc>
          <w:tcPr>
            <w:tcW w:w="4052" w:type="dxa"/>
            <w:tcBorders>
              <w:top w:val="single" w:sz="4" w:space="0" w:color="auto"/>
              <w:left w:val="single" w:sz="4" w:space="0" w:color="000000"/>
              <w:bottom w:val="single" w:sz="4" w:space="0" w:color="auto"/>
              <w:right w:val="nil"/>
            </w:tcBorders>
            <w:hideMark/>
          </w:tcPr>
          <w:p w:rsidR="00C92CB5" w:rsidRPr="00C92CB5" w:rsidRDefault="00C92CB5" w:rsidP="00C92CB5">
            <w:pPr>
              <w:suppressAutoHyphens/>
              <w:autoSpaceDE w:val="0"/>
              <w:spacing w:after="0" w:line="240" w:lineRule="auto"/>
              <w:jc w:val="both"/>
              <w:rPr>
                <w:rFonts w:ascii="Times New Roman" w:eastAsia="Arial" w:hAnsi="Times New Roman"/>
                <w:color w:val="000000"/>
                <w:sz w:val="28"/>
                <w:szCs w:val="24"/>
                <w:lang w:val="uk-UA" w:eastAsia="ar-SA"/>
              </w:rPr>
            </w:pPr>
            <w:r w:rsidRPr="00C92CB5">
              <w:rPr>
                <w:rFonts w:ascii="Times New Roman" w:eastAsia="Arial" w:hAnsi="Times New Roman"/>
                <w:bCs/>
                <w:color w:val="000000"/>
                <w:sz w:val="28"/>
                <w:szCs w:val="24"/>
                <w:lang w:val="uk-UA" w:eastAsia="ar-SA"/>
              </w:rPr>
              <w:t>- друкованими виданнями;</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691"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8</w:t>
            </w:r>
          </w:p>
        </w:tc>
        <w:tc>
          <w:tcPr>
            <w:tcW w:w="726"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868" w:type="dxa"/>
            <w:gridSpan w:val="2"/>
            <w:tcBorders>
              <w:top w:val="single" w:sz="4" w:space="0" w:color="auto"/>
              <w:left w:val="single" w:sz="4" w:space="0" w:color="000000"/>
              <w:bottom w:val="single" w:sz="4" w:space="0" w:color="auto"/>
              <w:right w:val="single" w:sz="4" w:space="0" w:color="000000"/>
            </w:tcBorders>
            <w:vAlign w:val="center"/>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r>
      <w:tr w:rsidR="00C92CB5" w:rsidRPr="00C92CB5" w:rsidTr="00C92CB5">
        <w:trPr>
          <w:trHeight w:val="1005"/>
        </w:trPr>
        <w:tc>
          <w:tcPr>
            <w:tcW w:w="628"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Arial" w:hAnsi="Times New Roman"/>
                <w:bCs/>
                <w:color w:val="000000"/>
                <w:sz w:val="28"/>
                <w:szCs w:val="24"/>
                <w:lang w:val="uk-UA" w:eastAsia="ar-SA"/>
              </w:rPr>
            </w:pPr>
          </w:p>
        </w:tc>
        <w:tc>
          <w:tcPr>
            <w:tcW w:w="4052" w:type="dxa"/>
            <w:tcBorders>
              <w:top w:val="single" w:sz="4" w:space="0" w:color="auto"/>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jc w:val="both"/>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 товарами похоронної атрибутики; товарами народного промислу</w:t>
            </w:r>
          </w:p>
        </w:tc>
        <w:tc>
          <w:tcPr>
            <w:tcW w:w="709"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691" w:type="dxa"/>
            <w:tcBorders>
              <w:top w:val="single" w:sz="4" w:space="0" w:color="auto"/>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5</w:t>
            </w:r>
          </w:p>
        </w:tc>
        <w:tc>
          <w:tcPr>
            <w:tcW w:w="726"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567"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708" w:type="dxa"/>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c>
          <w:tcPr>
            <w:tcW w:w="868" w:type="dxa"/>
            <w:gridSpan w:val="2"/>
            <w:tcBorders>
              <w:top w:val="single" w:sz="4" w:space="0" w:color="auto"/>
              <w:left w:val="single" w:sz="4" w:space="0" w:color="000000"/>
              <w:bottom w:val="single" w:sz="4" w:space="0" w:color="000000"/>
              <w:right w:val="single" w:sz="4" w:space="0" w:color="000000"/>
            </w:tcBorders>
            <w:vAlign w:val="center"/>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p w:rsidR="00C92CB5" w:rsidRPr="00C92CB5" w:rsidRDefault="00C92CB5" w:rsidP="00C92CB5">
            <w:pPr>
              <w:spacing w:after="0" w:line="240" w:lineRule="auto"/>
              <w:jc w:val="center"/>
              <w:rPr>
                <w:rFonts w:ascii="Times New Roman" w:eastAsia="Times New Roman" w:hAnsi="Times New Roman"/>
                <w:sz w:val="28"/>
                <w:szCs w:val="24"/>
                <w:lang w:eastAsia="ru-RU"/>
              </w:rPr>
            </w:pPr>
          </w:p>
        </w:tc>
      </w:tr>
      <w:tr w:rsidR="00C92CB5" w:rsidRPr="00C92CB5" w:rsidTr="00C92CB5">
        <w:trPr>
          <w:trHeight w:val="342"/>
        </w:trPr>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2</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widowControl w:val="0"/>
              <w:suppressAutoHyphens/>
              <w:snapToGrid w:val="0"/>
              <w:spacing w:after="0" w:line="240" w:lineRule="auto"/>
              <w:jc w:val="both"/>
              <w:rPr>
                <w:rFonts w:ascii="Times New Roman" w:eastAsia="Andale Sans UI" w:hAnsi="Times New Roman"/>
                <w:kern w:val="2"/>
                <w:sz w:val="28"/>
                <w:szCs w:val="24"/>
                <w:lang w:eastAsia="ru-RU"/>
              </w:rPr>
            </w:pPr>
            <w:r w:rsidRPr="00C92CB5">
              <w:rPr>
                <w:rFonts w:ascii="Times New Roman" w:eastAsia="Andale Sans UI" w:hAnsi="Times New Roman"/>
                <w:color w:val="000000"/>
                <w:kern w:val="2"/>
                <w:sz w:val="28"/>
                <w:szCs w:val="24"/>
                <w:shd w:val="clear" w:color="auto" w:fill="FFFFFF"/>
                <w:lang w:val="uk-UA" w:eastAsia="ru-RU"/>
              </w:rPr>
              <w:t>В</w:t>
            </w:r>
            <w:r w:rsidRPr="00C92CB5">
              <w:rPr>
                <w:rFonts w:ascii="Times New Roman" w:eastAsia="Andale Sans UI" w:hAnsi="Times New Roman"/>
                <w:color w:val="000000"/>
                <w:kern w:val="2"/>
                <w:sz w:val="28"/>
                <w:szCs w:val="24"/>
                <w:shd w:val="clear" w:color="auto" w:fill="FFFFFF"/>
                <w:lang w:eastAsia="ru-RU"/>
              </w:rPr>
              <w:t>иготовлення взуття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691" w:type="dxa"/>
            <w:tcBorders>
              <w:top w:val="single" w:sz="4" w:space="0" w:color="000000"/>
              <w:left w:val="single" w:sz="4" w:space="0" w:color="000000"/>
              <w:bottom w:val="single" w:sz="4" w:space="0" w:color="auto"/>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9</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3</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widowControl w:val="0"/>
              <w:suppressAutoHyphens/>
              <w:snapToGrid w:val="0"/>
              <w:spacing w:after="0" w:line="240" w:lineRule="auto"/>
              <w:jc w:val="both"/>
              <w:rPr>
                <w:rFonts w:ascii="Times New Roman" w:eastAsia="Andale Sans UI" w:hAnsi="Times New Roman"/>
                <w:kern w:val="2"/>
                <w:sz w:val="28"/>
                <w:szCs w:val="24"/>
                <w:lang w:eastAsia="ru-RU"/>
              </w:rPr>
            </w:pPr>
            <w:r w:rsidRPr="00C92CB5">
              <w:rPr>
                <w:rFonts w:ascii="Times New Roman" w:eastAsia="Andale Sans UI" w:hAnsi="Times New Roman"/>
                <w:color w:val="000000"/>
                <w:kern w:val="2"/>
                <w:sz w:val="28"/>
                <w:szCs w:val="24"/>
                <w:shd w:val="clear" w:color="auto" w:fill="FFFFFF"/>
                <w:lang w:val="uk-UA" w:eastAsia="ru-RU"/>
              </w:rPr>
              <w:t>П</w:t>
            </w:r>
            <w:r w:rsidRPr="00C92CB5">
              <w:rPr>
                <w:rFonts w:ascii="Times New Roman" w:eastAsia="Andale Sans UI" w:hAnsi="Times New Roman"/>
                <w:color w:val="000000"/>
                <w:kern w:val="2"/>
                <w:sz w:val="28"/>
                <w:szCs w:val="24"/>
                <w:shd w:val="clear" w:color="auto" w:fill="FFFFFF"/>
                <w:lang w:eastAsia="ru-RU"/>
              </w:rPr>
              <w:t>ослуги з ремонту взуття</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691" w:type="dxa"/>
            <w:tcBorders>
              <w:top w:val="single" w:sz="4" w:space="0" w:color="auto"/>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7</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en-US" w:eastAsia="ru-RU"/>
              </w:rPr>
            </w:pPr>
            <w:r w:rsidRPr="00C92CB5">
              <w:rPr>
                <w:rFonts w:ascii="Times New Roman" w:eastAsia="Times New Roman" w:hAnsi="Times New Roman"/>
                <w:sz w:val="28"/>
                <w:szCs w:val="24"/>
                <w:lang w:val="en-US" w:eastAsia="ru-RU"/>
              </w:rPr>
              <w:t>6</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4</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shd w:val="clear" w:color="auto" w:fill="FFFFFF"/>
                <w:lang w:val="uk-UA" w:eastAsia="ru-RU"/>
              </w:rPr>
              <w:t>В</w:t>
            </w:r>
            <w:r w:rsidRPr="00C92CB5">
              <w:rPr>
                <w:rFonts w:ascii="Times New Roman" w:eastAsia="Times New Roman" w:hAnsi="Times New Roman"/>
                <w:color w:val="000000"/>
                <w:sz w:val="28"/>
                <w:szCs w:val="24"/>
                <w:shd w:val="clear" w:color="auto" w:fill="FFFFFF"/>
                <w:lang w:eastAsia="ru-RU"/>
              </w:rPr>
              <w:t>иготовлення виробів з хутра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color w:val="000000"/>
                <w:sz w:val="28"/>
                <w:szCs w:val="24"/>
                <w:shd w:val="clear" w:color="auto" w:fill="FFFFFF"/>
                <w:lang w:eastAsia="ru-RU"/>
              </w:rPr>
              <w:t> </w:t>
            </w:r>
            <w:r w:rsidRPr="00C92CB5">
              <w:rPr>
                <w:rFonts w:ascii="Times New Roman" w:eastAsia="Times New Roman" w:hAnsi="Times New Roman"/>
                <w:color w:val="000000"/>
                <w:sz w:val="28"/>
                <w:szCs w:val="24"/>
                <w:shd w:val="clear" w:color="auto" w:fill="FFFFFF"/>
                <w:lang w:val="uk-UA" w:eastAsia="ru-RU"/>
              </w:rPr>
              <w:t>В</w:t>
            </w:r>
            <w:r w:rsidRPr="00C92CB5">
              <w:rPr>
                <w:rFonts w:ascii="Times New Roman" w:eastAsia="Times New Roman" w:hAnsi="Times New Roman"/>
                <w:color w:val="000000"/>
                <w:sz w:val="28"/>
                <w:szCs w:val="24"/>
                <w:shd w:val="clear" w:color="auto" w:fill="FFFFFF"/>
                <w:lang w:eastAsia="ru-RU"/>
              </w:rPr>
              <w:t>иготовлення спіднього одягу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8</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6</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eastAsia="ru-RU"/>
              </w:rPr>
            </w:pPr>
            <w:r w:rsidRPr="00C92CB5">
              <w:rPr>
                <w:rFonts w:ascii="Times New Roman" w:eastAsia="Andale Sans UI" w:hAnsi="Times New Roman"/>
                <w:kern w:val="2"/>
                <w:sz w:val="28"/>
                <w:szCs w:val="24"/>
                <w:lang w:eastAsia="ru-RU"/>
              </w:rPr>
              <w:t>Додаткові послуги до виготовлення виробів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 xml:space="preserve">  7</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Ремонт інших побутових виробів і предметів особистого вжитку</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shd w:val="clear" w:color="auto" w:fill="FFFFFF"/>
                <w:lang w:val="uk-UA" w:eastAsia="ru-RU"/>
              </w:rPr>
              <w:t>В</w:t>
            </w:r>
            <w:r w:rsidRPr="00C92CB5">
              <w:rPr>
                <w:rFonts w:ascii="Times New Roman" w:eastAsia="Times New Roman" w:hAnsi="Times New Roman"/>
                <w:color w:val="000000"/>
                <w:sz w:val="28"/>
                <w:szCs w:val="24"/>
                <w:shd w:val="clear" w:color="auto" w:fill="FFFFFF"/>
                <w:lang w:eastAsia="ru-RU"/>
              </w:rPr>
              <w:t xml:space="preserve">иготовлення килимів та </w:t>
            </w:r>
            <w:r w:rsidRPr="00C92CB5">
              <w:rPr>
                <w:rFonts w:ascii="Times New Roman" w:eastAsia="Times New Roman" w:hAnsi="Times New Roman"/>
                <w:color w:val="000000"/>
                <w:sz w:val="28"/>
                <w:szCs w:val="24"/>
                <w:shd w:val="clear" w:color="auto" w:fill="FFFFFF"/>
                <w:lang w:eastAsia="ru-RU"/>
              </w:rPr>
              <w:lastRenderedPageBreak/>
              <w:t>килимових виробів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lastRenderedPageBreak/>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lastRenderedPageBreak/>
              <w:t>9</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color w:val="000000"/>
                <w:sz w:val="28"/>
                <w:szCs w:val="24"/>
                <w:shd w:val="clear" w:color="auto" w:fill="FFFFFF"/>
                <w:lang w:val="uk-UA" w:eastAsia="ru-RU"/>
              </w:rPr>
              <w:t>В</w:t>
            </w:r>
            <w:r w:rsidRPr="00C92CB5">
              <w:rPr>
                <w:rFonts w:ascii="Times New Roman" w:eastAsia="Times New Roman" w:hAnsi="Times New Roman"/>
                <w:color w:val="000000"/>
                <w:sz w:val="28"/>
                <w:szCs w:val="24"/>
                <w:shd w:val="clear" w:color="auto" w:fill="FFFFFF"/>
                <w:lang w:eastAsia="ru-RU"/>
              </w:rPr>
              <w:t>иготовлення шкіряних галантерейних та дорожніх виробів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Послуги з ремонту шкіряних галантерейних та дорожніх виробів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11</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shd w:val="clear" w:color="auto" w:fill="FFFFFF"/>
                <w:lang w:eastAsia="ru-RU"/>
              </w:rPr>
              <w:t> </w:t>
            </w:r>
            <w:r w:rsidRPr="00C92CB5">
              <w:rPr>
                <w:rFonts w:ascii="Times New Roman" w:eastAsia="Times New Roman" w:hAnsi="Times New Roman"/>
                <w:color w:val="000000"/>
                <w:sz w:val="28"/>
                <w:szCs w:val="24"/>
                <w:shd w:val="clear" w:color="auto" w:fill="FFFFFF"/>
                <w:lang w:val="uk-UA" w:eastAsia="ru-RU"/>
              </w:rPr>
              <w:t>В</w:t>
            </w:r>
            <w:r w:rsidRPr="00C92CB5">
              <w:rPr>
                <w:rFonts w:ascii="Times New Roman" w:eastAsia="Times New Roman" w:hAnsi="Times New Roman"/>
                <w:color w:val="000000"/>
                <w:sz w:val="28"/>
                <w:szCs w:val="24"/>
                <w:shd w:val="clear" w:color="auto" w:fill="FFFFFF"/>
                <w:lang w:eastAsia="ru-RU"/>
              </w:rPr>
              <w:t>иготовлення меблів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12</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Послуги з ремонту, реставрації та поновлення меблів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13</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Технічне обслуговування та ремонт автомобілів, мотоциклів, моторолерів і мопедів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14</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shd w:val="clear" w:color="auto" w:fill="FFFFFF"/>
                <w:lang w:eastAsia="ru-RU"/>
              </w:rPr>
              <w:t> </w:t>
            </w:r>
            <w:r w:rsidRPr="00C92CB5">
              <w:rPr>
                <w:rFonts w:ascii="Times New Roman" w:eastAsia="Times New Roman" w:hAnsi="Times New Roman"/>
                <w:color w:val="000000"/>
                <w:sz w:val="28"/>
                <w:szCs w:val="24"/>
                <w:shd w:val="clear" w:color="auto" w:fill="FFFFFF"/>
                <w:lang w:val="uk-UA" w:eastAsia="ru-RU"/>
              </w:rPr>
              <w:t>П</w:t>
            </w:r>
            <w:r w:rsidRPr="00C92CB5">
              <w:rPr>
                <w:rFonts w:ascii="Times New Roman" w:eastAsia="Times New Roman" w:hAnsi="Times New Roman"/>
                <w:color w:val="000000"/>
                <w:sz w:val="28"/>
                <w:szCs w:val="24"/>
                <w:shd w:val="clear" w:color="auto" w:fill="FFFFFF"/>
                <w:lang w:eastAsia="ru-RU"/>
              </w:rPr>
              <w:t>ослуги з ремонту радіотелевізійної та іншої аудіо- і відеоапаратури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15</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color w:val="000000"/>
                <w:sz w:val="28"/>
                <w:szCs w:val="24"/>
                <w:shd w:val="clear" w:color="auto" w:fill="FFFFFF"/>
                <w:lang w:val="uk-UA" w:eastAsia="ru-RU"/>
              </w:rPr>
              <w:t>П</w:t>
            </w:r>
            <w:r w:rsidRPr="00C92CB5">
              <w:rPr>
                <w:rFonts w:ascii="Times New Roman" w:eastAsia="Times New Roman" w:hAnsi="Times New Roman"/>
                <w:color w:val="000000"/>
                <w:sz w:val="28"/>
                <w:szCs w:val="24"/>
                <w:shd w:val="clear" w:color="auto" w:fill="FFFFFF"/>
                <w:lang w:eastAsia="ru-RU"/>
              </w:rPr>
              <w:t>ослуги з ремонту годинників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16</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Виготовлення металовиробів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17</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shd w:val="clear" w:color="auto" w:fill="FFFFFF"/>
                <w:lang w:val="uk-UA" w:eastAsia="ar-SA"/>
              </w:rPr>
              <w:t>П</w:t>
            </w:r>
            <w:r w:rsidRPr="00C92CB5">
              <w:rPr>
                <w:rFonts w:ascii="Times New Roman" w:eastAsia="Arial" w:hAnsi="Times New Roman"/>
                <w:color w:val="000000"/>
                <w:sz w:val="28"/>
                <w:szCs w:val="24"/>
                <w:shd w:val="clear" w:color="auto" w:fill="FFFFFF"/>
                <w:lang w:eastAsia="ar-SA"/>
              </w:rPr>
              <w:t>ослуги з ремонту інших предметів особистого користування, домашнього вжитку та металовиробів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18</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 xml:space="preserve">Виготовлення ювелірних виробів за індивідуальним замовленням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19</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tabs>
                <w:tab w:val="left" w:pos="1800"/>
              </w:tabs>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color w:val="000000"/>
                <w:sz w:val="28"/>
                <w:szCs w:val="24"/>
                <w:shd w:val="clear" w:color="auto" w:fill="FFFFFF"/>
                <w:lang w:eastAsia="ru-RU"/>
              </w:rPr>
              <w:t> </w:t>
            </w:r>
            <w:r w:rsidRPr="00C92CB5">
              <w:rPr>
                <w:rFonts w:ascii="Times New Roman" w:eastAsia="Times New Roman" w:hAnsi="Times New Roman"/>
                <w:color w:val="000000"/>
                <w:sz w:val="28"/>
                <w:szCs w:val="24"/>
                <w:shd w:val="clear" w:color="auto" w:fill="FFFFFF"/>
                <w:lang w:val="uk-UA" w:eastAsia="ru-RU"/>
              </w:rPr>
              <w:t>П</w:t>
            </w:r>
            <w:r w:rsidRPr="00C92CB5">
              <w:rPr>
                <w:rFonts w:ascii="Times New Roman" w:eastAsia="Times New Roman" w:hAnsi="Times New Roman"/>
                <w:color w:val="000000"/>
                <w:sz w:val="28"/>
                <w:szCs w:val="24"/>
                <w:shd w:val="clear" w:color="auto" w:fill="FFFFFF"/>
                <w:lang w:eastAsia="ru-RU"/>
              </w:rPr>
              <w:t>ослуги з ремонту ювелірних виробів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20</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shd w:val="clear" w:color="auto" w:fill="FFFFFF"/>
                <w:lang w:val="uk-UA" w:eastAsia="ru-RU"/>
              </w:rPr>
              <w:t>П</w:t>
            </w:r>
            <w:r w:rsidRPr="00C92CB5">
              <w:rPr>
                <w:rFonts w:ascii="Times New Roman" w:eastAsia="Times New Roman" w:hAnsi="Times New Roman"/>
                <w:color w:val="000000"/>
                <w:sz w:val="28"/>
                <w:szCs w:val="24"/>
                <w:shd w:val="clear" w:color="auto" w:fill="FFFFFF"/>
                <w:lang w:eastAsia="ru-RU"/>
              </w:rPr>
              <w:t>рокат речей особистого користування та побутових товарів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21</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виконання фоторобіт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22</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прання, оброблення білизни та інших текстильних виробів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23</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Послуги з чищення та фарбування текстильних,  трикотажних і хутрових виробів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9</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24</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shd w:val="clear" w:color="auto" w:fill="FFFFFF"/>
                <w:lang w:val="uk-UA" w:eastAsia="ru-RU"/>
              </w:rPr>
              <w:t>В</w:t>
            </w:r>
            <w:r w:rsidRPr="00C92CB5">
              <w:rPr>
                <w:rFonts w:ascii="Times New Roman" w:eastAsia="Andale Sans UI" w:hAnsi="Times New Roman"/>
                <w:color w:val="000000"/>
                <w:kern w:val="2"/>
                <w:sz w:val="28"/>
                <w:szCs w:val="24"/>
                <w:shd w:val="clear" w:color="auto" w:fill="FFFFFF"/>
                <w:lang w:eastAsia="ru-RU"/>
              </w:rPr>
              <w:t>ичинка хутрових шкур за індивідуальним замовленням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25</w:t>
            </w:r>
          </w:p>
        </w:tc>
        <w:tc>
          <w:tcPr>
            <w:tcW w:w="4052"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перукарень</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lastRenderedPageBreak/>
              <w:t>26</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shd w:val="clear" w:color="auto" w:fill="FFFFFF"/>
                <w:lang w:val="uk-UA" w:eastAsia="ar-SA"/>
              </w:rPr>
              <w:t>Р</w:t>
            </w:r>
            <w:r w:rsidRPr="00C92CB5">
              <w:rPr>
                <w:rFonts w:ascii="Times New Roman" w:eastAsia="Arial" w:hAnsi="Times New Roman"/>
                <w:color w:val="000000"/>
                <w:sz w:val="28"/>
                <w:szCs w:val="24"/>
                <w:shd w:val="clear" w:color="auto" w:fill="FFFFFF"/>
                <w:lang w:eastAsia="ar-SA"/>
              </w:rPr>
              <w:t>итуальні послуги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8</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27</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both"/>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Послуги, пов'язані з сільським та лісовим господарством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5</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val="uk-UA" w:eastAsia="ru-RU"/>
              </w:rPr>
            </w:pPr>
            <w:r w:rsidRPr="00C92CB5">
              <w:rPr>
                <w:rFonts w:ascii="Times New Roman" w:eastAsia="Times New Roman" w:hAnsi="Times New Roman"/>
                <w:sz w:val="28"/>
                <w:szCs w:val="24"/>
                <w:lang w:val="uk-UA" w:eastAsia="ru-RU"/>
              </w:rPr>
              <w:t>28</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 xml:space="preserve">Послуги домашньої прислуги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29</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Ветеринарна діяльність</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7</w:t>
            </w:r>
          </w:p>
        </w:tc>
      </w:tr>
      <w:tr w:rsidR="00C92CB5" w:rsidRPr="00C92CB5" w:rsidTr="00C92CB5">
        <w:tc>
          <w:tcPr>
            <w:tcW w:w="628"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30</w:t>
            </w:r>
          </w:p>
        </w:tc>
        <w:tc>
          <w:tcPr>
            <w:tcW w:w="4052"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napToGrid w:val="0"/>
              <w:spacing w:after="0" w:line="240" w:lineRule="auto"/>
              <w:jc w:val="both"/>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Інші види діяльності (послуг)</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69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c>
          <w:tcPr>
            <w:tcW w:w="868" w:type="dxa"/>
            <w:gridSpan w:val="2"/>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10</w:t>
            </w:r>
          </w:p>
        </w:tc>
      </w:tr>
    </w:tbl>
    <w:p w:rsidR="00C92CB5" w:rsidRPr="00C92CB5" w:rsidRDefault="00C92CB5" w:rsidP="00C92CB5">
      <w:pPr>
        <w:spacing w:after="0" w:line="252" w:lineRule="auto"/>
        <w:jc w:val="right"/>
        <w:rPr>
          <w:rFonts w:ascii="Times New Roman" w:eastAsia="Times New Roman" w:hAnsi="Times New Roman"/>
          <w:b/>
          <w:sz w:val="28"/>
          <w:szCs w:val="28"/>
          <w:lang w:val="uk-UA" w:eastAsia="ru-RU"/>
        </w:rPr>
      </w:pPr>
    </w:p>
    <w:p w:rsidR="00C92CB5" w:rsidRPr="00C92CB5" w:rsidRDefault="00C92CB5" w:rsidP="00C92CB5">
      <w:pPr>
        <w:spacing w:after="0" w:line="252" w:lineRule="auto"/>
        <w:jc w:val="right"/>
        <w:rPr>
          <w:rFonts w:ascii="Times New Roman" w:eastAsia="Times New Roman" w:hAnsi="Times New Roman"/>
          <w:b/>
          <w:sz w:val="28"/>
          <w:szCs w:val="28"/>
          <w:lang w:val="uk-UA" w:eastAsia="ru-RU"/>
        </w:rPr>
      </w:pPr>
      <w:r w:rsidRPr="00C92CB5">
        <w:rPr>
          <w:rFonts w:ascii="Times New Roman" w:eastAsia="Times New Roman" w:hAnsi="Times New Roman"/>
          <w:b/>
          <w:sz w:val="28"/>
          <w:szCs w:val="28"/>
          <w:lang w:val="uk-UA" w:eastAsia="ru-RU"/>
        </w:rPr>
        <w:t>Додаток 5.2</w:t>
      </w:r>
    </w:p>
    <w:p w:rsidR="00C92CB5" w:rsidRPr="00C92CB5" w:rsidRDefault="00C92CB5" w:rsidP="00C92CB5">
      <w:pPr>
        <w:numPr>
          <w:ilvl w:val="0"/>
          <w:numId w:val="6"/>
        </w:numPr>
        <w:spacing w:after="0" w:line="252" w:lineRule="auto"/>
        <w:ind w:left="720"/>
        <w:jc w:val="both"/>
        <w:rPr>
          <w:rFonts w:ascii="Times New Roman" w:eastAsia="Times New Roman" w:hAnsi="Times New Roman"/>
          <w:b/>
          <w:sz w:val="28"/>
          <w:szCs w:val="28"/>
          <w:lang w:eastAsia="ru-RU"/>
        </w:rPr>
      </w:pPr>
      <w:r w:rsidRPr="00C92CB5">
        <w:rPr>
          <w:rFonts w:ascii="Times New Roman" w:eastAsia="Times New Roman" w:hAnsi="Times New Roman"/>
          <w:b/>
          <w:sz w:val="28"/>
          <w:szCs w:val="28"/>
          <w:lang w:eastAsia="ru-RU"/>
        </w:rPr>
        <w:t>Ставки  єдиного податку для фізичних осіб-підприємців  ІІ групи платників єдиного податку</w:t>
      </w:r>
      <w:r w:rsidRPr="00C92CB5">
        <w:rPr>
          <w:rFonts w:ascii="Times New Roman" w:eastAsia="Times New Roman" w:hAnsi="Times New Roman"/>
          <w:b/>
          <w:sz w:val="28"/>
          <w:szCs w:val="28"/>
          <w:lang w:val="uk-UA" w:eastAsia="ru-RU"/>
        </w:rPr>
        <w:t xml:space="preserve">: </w:t>
      </w:r>
    </w:p>
    <w:tbl>
      <w:tblPr>
        <w:tblW w:w="12750" w:type="dxa"/>
        <w:tblInd w:w="-437" w:type="dxa"/>
        <w:tblLayout w:type="fixed"/>
        <w:tblLook w:val="04A0"/>
      </w:tblPr>
      <w:tblGrid>
        <w:gridCol w:w="697"/>
        <w:gridCol w:w="3562"/>
        <w:gridCol w:w="850"/>
        <w:gridCol w:w="568"/>
        <w:gridCol w:w="708"/>
        <w:gridCol w:w="709"/>
        <w:gridCol w:w="571"/>
        <w:gridCol w:w="709"/>
        <w:gridCol w:w="708"/>
        <w:gridCol w:w="715"/>
        <w:gridCol w:w="2953"/>
      </w:tblGrid>
      <w:tr w:rsidR="00C92CB5" w:rsidRPr="00C92CB5" w:rsidTr="00C92CB5">
        <w:trPr>
          <w:gridAfter w:val="1"/>
          <w:wAfter w:w="2952" w:type="dxa"/>
          <w:trHeight w:val="936"/>
        </w:trPr>
        <w:tc>
          <w:tcPr>
            <w:tcW w:w="696" w:type="dxa"/>
            <w:vMerge w:val="restart"/>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i/>
                <w:sz w:val="24"/>
                <w:szCs w:val="24"/>
                <w:lang w:eastAsia="ru-RU"/>
              </w:rPr>
            </w:pPr>
            <w:r w:rsidRPr="00C92CB5">
              <w:rPr>
                <w:rFonts w:ascii="Times New Roman" w:eastAsia="Times New Roman" w:hAnsi="Times New Roman"/>
                <w:i/>
                <w:sz w:val="24"/>
                <w:szCs w:val="24"/>
                <w:lang w:eastAsia="ru-RU"/>
              </w:rPr>
              <w:t>№</w:t>
            </w:r>
          </w:p>
          <w:p w:rsidR="00C92CB5" w:rsidRPr="00C92CB5" w:rsidRDefault="00C92CB5" w:rsidP="00C92CB5">
            <w:pPr>
              <w:spacing w:after="0" w:line="240" w:lineRule="auto"/>
              <w:jc w:val="center"/>
              <w:rPr>
                <w:rFonts w:ascii="Times New Roman" w:eastAsia="Times New Roman" w:hAnsi="Times New Roman"/>
                <w:i/>
                <w:sz w:val="24"/>
                <w:szCs w:val="24"/>
                <w:lang w:eastAsia="ru-RU"/>
              </w:rPr>
            </w:pPr>
            <w:r w:rsidRPr="00C92CB5">
              <w:rPr>
                <w:rFonts w:ascii="Times New Roman" w:eastAsia="Times New Roman" w:hAnsi="Times New Roman"/>
                <w:i/>
                <w:sz w:val="24"/>
                <w:szCs w:val="24"/>
                <w:lang w:eastAsia="ru-RU"/>
              </w:rPr>
              <w:t>з/п</w:t>
            </w:r>
          </w:p>
        </w:tc>
        <w:tc>
          <w:tcPr>
            <w:tcW w:w="3560" w:type="dxa"/>
            <w:vMerge w:val="restart"/>
            <w:tcBorders>
              <w:top w:val="single" w:sz="4" w:space="0" w:color="000000"/>
              <w:left w:val="single" w:sz="4" w:space="0" w:color="000000"/>
              <w:bottom w:val="single" w:sz="4" w:space="0" w:color="000000"/>
              <w:right w:val="nil"/>
            </w:tcBorders>
            <w:vAlign w:val="center"/>
          </w:tcPr>
          <w:p w:rsidR="00C92CB5" w:rsidRPr="00C92CB5" w:rsidRDefault="00C92CB5" w:rsidP="00C92CB5">
            <w:pPr>
              <w:snapToGrid w:val="0"/>
              <w:spacing w:after="0" w:line="240" w:lineRule="auto"/>
              <w:jc w:val="center"/>
              <w:rPr>
                <w:rFonts w:ascii="Times New Roman" w:eastAsia="Times New Roman" w:hAnsi="Times New Roman"/>
                <w:i/>
                <w:sz w:val="24"/>
                <w:szCs w:val="24"/>
                <w:lang w:eastAsia="ru-RU"/>
              </w:rPr>
            </w:pPr>
            <w:r w:rsidRPr="00C92CB5">
              <w:rPr>
                <w:rFonts w:ascii="Times New Roman" w:eastAsia="Times New Roman" w:hAnsi="Times New Roman"/>
                <w:i/>
                <w:sz w:val="24"/>
                <w:szCs w:val="24"/>
                <w:lang w:eastAsia="ru-RU"/>
              </w:rPr>
              <w:t>Види господарської діяльності</w:t>
            </w:r>
          </w:p>
          <w:p w:rsidR="00C92CB5" w:rsidRPr="00C92CB5" w:rsidRDefault="00C92CB5" w:rsidP="00C92CB5">
            <w:pPr>
              <w:spacing w:after="0" w:line="240" w:lineRule="auto"/>
              <w:jc w:val="center"/>
              <w:rPr>
                <w:rFonts w:ascii="Times New Roman" w:eastAsia="Times New Roman" w:hAnsi="Times New Roman"/>
                <w:i/>
                <w:sz w:val="24"/>
                <w:szCs w:val="24"/>
                <w:lang w:eastAsia="ru-RU"/>
              </w:rPr>
            </w:pPr>
          </w:p>
          <w:p w:rsidR="00C92CB5" w:rsidRPr="00C92CB5" w:rsidRDefault="00C92CB5" w:rsidP="00C92CB5">
            <w:pPr>
              <w:spacing w:after="0" w:line="240" w:lineRule="auto"/>
              <w:jc w:val="center"/>
              <w:rPr>
                <w:rFonts w:ascii="Times New Roman" w:eastAsia="Times New Roman" w:hAnsi="Times New Roman"/>
                <w:i/>
                <w:sz w:val="24"/>
                <w:szCs w:val="24"/>
                <w:lang w:eastAsia="ru-RU"/>
              </w:rPr>
            </w:pPr>
          </w:p>
        </w:tc>
        <w:tc>
          <w:tcPr>
            <w:tcW w:w="5538" w:type="dxa"/>
            <w:gridSpan w:val="8"/>
            <w:tcBorders>
              <w:top w:val="single" w:sz="4" w:space="0" w:color="000000"/>
              <w:left w:val="single" w:sz="4" w:space="0" w:color="000000"/>
              <w:bottom w:val="single" w:sz="4" w:space="0" w:color="auto"/>
              <w:right w:val="single" w:sz="4" w:space="0" w:color="auto"/>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i/>
                <w:sz w:val="24"/>
                <w:szCs w:val="24"/>
                <w:lang w:eastAsia="ru-RU"/>
              </w:rPr>
            </w:pPr>
            <w:r w:rsidRPr="00C92CB5">
              <w:rPr>
                <w:rFonts w:ascii="Times New Roman" w:eastAsia="Times New Roman" w:hAnsi="Times New Roman"/>
                <w:i/>
                <w:sz w:val="24"/>
                <w:szCs w:val="24"/>
                <w:lang w:eastAsia="ru-RU"/>
              </w:rPr>
              <w:t>Фіксована ставка податку (у відсотках до розміру мінімальної заробітної плати, встановленої законом на 1 січня податкового (звітного) року), %</w:t>
            </w:r>
          </w:p>
        </w:tc>
      </w:tr>
      <w:tr w:rsidR="00C92CB5" w:rsidRPr="00C92CB5" w:rsidTr="00C92CB5">
        <w:trPr>
          <w:gridAfter w:val="1"/>
          <w:wAfter w:w="2952" w:type="dxa"/>
          <w:trHeight w:val="4976"/>
        </w:trPr>
        <w:tc>
          <w:tcPr>
            <w:tcW w:w="696"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Times New Roman" w:hAnsi="Times New Roman"/>
                <w:i/>
                <w:sz w:val="24"/>
                <w:szCs w:val="24"/>
                <w:lang w:eastAsia="ru-RU"/>
              </w:rPr>
            </w:pPr>
          </w:p>
        </w:tc>
        <w:tc>
          <w:tcPr>
            <w:tcW w:w="3560" w:type="dxa"/>
            <w:vMerge/>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56" w:lineRule="auto"/>
              <w:rPr>
                <w:rFonts w:ascii="Times New Roman" w:eastAsia="Times New Roman" w:hAnsi="Times New Roman"/>
                <w:i/>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Лозуватка, с. Мар</w:t>
            </w:r>
            <w:r w:rsidRPr="00C92CB5">
              <w:rPr>
                <w:rFonts w:ascii="Times New Roman" w:eastAsia="Times New Roman" w:hAnsi="Times New Roman"/>
                <w:sz w:val="24"/>
                <w:szCs w:val="24"/>
                <w:lang w:eastAsia="ru-RU"/>
              </w:rPr>
              <w:t>’</w:t>
            </w:r>
            <w:r w:rsidRPr="00C92CB5">
              <w:rPr>
                <w:rFonts w:ascii="Times New Roman" w:eastAsia="Times New Roman" w:hAnsi="Times New Roman"/>
                <w:sz w:val="24"/>
                <w:szCs w:val="24"/>
                <w:lang w:val="uk-UA" w:eastAsia="ru-RU"/>
              </w:rPr>
              <w:t>янівка, с. Новоганівка, с. Базарове, с. Раєво-Олександівка</w:t>
            </w:r>
          </w:p>
        </w:tc>
        <w:tc>
          <w:tcPr>
            <w:tcW w:w="568"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 xml:space="preserve">с. Вільне, с. Надія, </w:t>
            </w:r>
          </w:p>
        </w:tc>
        <w:tc>
          <w:tcPr>
            <w:tcW w:w="708" w:type="dxa"/>
            <w:tcBorders>
              <w:top w:val="single" w:sz="4" w:space="0" w:color="auto"/>
              <w:left w:val="single" w:sz="4" w:space="0" w:color="000000"/>
              <w:bottom w:val="nil"/>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Чкаловка, с. Радіоновка, с. Дружба,             с. Інгулець, с.Грузька-Григорівка</w:t>
            </w:r>
          </w:p>
        </w:tc>
        <w:tc>
          <w:tcPr>
            <w:tcW w:w="709"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Грузьке, с. Тернівка, с. Анастасівка, с.Новолозуватка</w:t>
            </w:r>
          </w:p>
        </w:tc>
        <w:tc>
          <w:tcPr>
            <w:tcW w:w="571"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смт. Христофорівка</w:t>
            </w:r>
          </w:p>
        </w:tc>
        <w:tc>
          <w:tcPr>
            <w:tcW w:w="709"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 xml:space="preserve">с. Софіївка, с. Іванівка, </w:t>
            </w:r>
          </w:p>
        </w:tc>
        <w:tc>
          <w:tcPr>
            <w:tcW w:w="708"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Данилівка,  с. Зелений Гай, с. Зелений Луг, с. Новий Мир, с. Кудашівка, с-ще Мусіївка</w:t>
            </w:r>
          </w:p>
        </w:tc>
        <w:tc>
          <w:tcPr>
            <w:tcW w:w="715" w:type="dxa"/>
            <w:tcBorders>
              <w:top w:val="single" w:sz="4" w:space="0" w:color="auto"/>
              <w:left w:val="single" w:sz="4" w:space="0" w:color="000000"/>
              <w:bottom w:val="single" w:sz="4" w:space="0" w:color="000000"/>
              <w:right w:val="single" w:sz="4" w:space="0" w:color="000000"/>
            </w:tcBorders>
            <w:textDirection w:val="btLr"/>
            <w:hideMark/>
          </w:tcPr>
          <w:p w:rsidR="00C92CB5" w:rsidRPr="00C92CB5" w:rsidRDefault="00C92CB5" w:rsidP="00C92CB5">
            <w:pPr>
              <w:snapToGrid w:val="0"/>
              <w:spacing w:after="0" w:line="240" w:lineRule="auto"/>
              <w:ind w:left="113" w:right="113"/>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с. Гейцківка, с. Ранній Ранок, с. Кривбас,       с. Іванівка, с. Новий Кременчук, с. Павлівка</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3</w:t>
            </w:r>
          </w:p>
        </w:tc>
        <w:tc>
          <w:tcPr>
            <w:tcW w:w="568"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4</w:t>
            </w:r>
          </w:p>
        </w:tc>
        <w:tc>
          <w:tcPr>
            <w:tcW w:w="708"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6</w:t>
            </w:r>
          </w:p>
        </w:tc>
        <w:tc>
          <w:tcPr>
            <w:tcW w:w="571"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7</w:t>
            </w:r>
          </w:p>
        </w:tc>
        <w:tc>
          <w:tcPr>
            <w:tcW w:w="709"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8</w:t>
            </w:r>
          </w:p>
        </w:tc>
        <w:tc>
          <w:tcPr>
            <w:tcW w:w="708"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9</w:t>
            </w:r>
          </w:p>
        </w:tc>
        <w:tc>
          <w:tcPr>
            <w:tcW w:w="715" w:type="dxa"/>
            <w:tcBorders>
              <w:top w:val="single" w:sz="4" w:space="0" w:color="000000"/>
              <w:left w:val="single" w:sz="4" w:space="0" w:color="000000"/>
              <w:bottom w:val="single" w:sz="4" w:space="0" w:color="000000"/>
              <w:right w:val="single" w:sz="4" w:space="0" w:color="000000"/>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Вирощування зернових культур (крім рису), бобових культур і насіння олійних культур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eastAsia="Times New Roman" w:cs="Calibri"/>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eastAsia="Times New Roman" w:cs="Calibri"/>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Вирощування овочів та баштанних культур, коренеплодів та бульбоплодів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eastAsia="Times New Roman" w:cs="Calibri"/>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eastAsia="Times New Roman" w:cs="Calibri"/>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Розведення великої рогатої худоби молочних порід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lang w:val="uk-UA" w:eastAsia="ru-RU"/>
              </w:rPr>
              <w:t>Розведення свиней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Розведення свійської птиці</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Розведення інших тварин</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Прісноводне рибальство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tabs>
                <w:tab w:val="left" w:pos="5419"/>
              </w:tabs>
              <w:snapToGrid w:val="0"/>
              <w:spacing w:after="0" w:line="240" w:lineRule="auto"/>
              <w:jc w:val="center"/>
              <w:rPr>
                <w:rFonts w:ascii="Times New Roman" w:eastAsia="Times New Roman" w:hAnsi="Times New Roman"/>
                <w:bCs/>
                <w:sz w:val="24"/>
                <w:szCs w:val="24"/>
                <w:lang w:val="uk-UA" w:eastAsia="ru-RU"/>
              </w:rPr>
            </w:pPr>
            <w:r w:rsidRPr="00C92CB5">
              <w:rPr>
                <w:rFonts w:ascii="Times New Roman" w:eastAsia="Times New Roman" w:hAnsi="Times New Roman"/>
                <w:bCs/>
                <w:sz w:val="24"/>
                <w:szCs w:val="24"/>
                <w:lang w:val="uk-UA" w:eastAsia="ru-RU"/>
              </w:rPr>
              <w:t>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Виробництво м'яса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tabs>
                <w:tab w:val="left" w:pos="5419"/>
              </w:tabs>
              <w:snapToGrid w:val="0"/>
              <w:spacing w:after="0" w:line="240" w:lineRule="auto"/>
              <w:jc w:val="center"/>
              <w:rPr>
                <w:rFonts w:ascii="Times New Roman" w:eastAsia="Times New Roman" w:hAnsi="Times New Roman"/>
                <w:bCs/>
                <w:sz w:val="24"/>
                <w:szCs w:val="24"/>
                <w:lang w:val="uk-UA" w:eastAsia="ru-RU"/>
              </w:rPr>
            </w:pPr>
            <w:r w:rsidRPr="00C92CB5">
              <w:rPr>
                <w:rFonts w:ascii="Times New Roman" w:eastAsia="Times New Roman" w:hAnsi="Times New Roman"/>
                <w:bCs/>
                <w:sz w:val="24"/>
                <w:szCs w:val="24"/>
                <w:lang w:val="uk-UA" w:eastAsia="ru-RU"/>
              </w:rPr>
              <w:t>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tabs>
                <w:tab w:val="left" w:pos="5419"/>
              </w:tabs>
              <w:snapToGrid w:val="0"/>
              <w:spacing w:after="0" w:line="240" w:lineRule="auto"/>
              <w:rPr>
                <w:rFonts w:ascii="Times New Roman" w:eastAsia="Times New Roman" w:hAnsi="Times New Roman"/>
                <w:bCs/>
                <w:sz w:val="28"/>
                <w:szCs w:val="24"/>
                <w:lang w:eastAsia="ru-RU"/>
              </w:rPr>
            </w:pPr>
            <w:r w:rsidRPr="00C92CB5">
              <w:rPr>
                <w:rFonts w:ascii="Times New Roman" w:eastAsia="Times New Roman" w:hAnsi="Times New Roman"/>
                <w:sz w:val="28"/>
                <w:szCs w:val="24"/>
                <w:lang w:eastAsia="ru-RU"/>
              </w:rPr>
              <w:t>Виробництво м'яса свійської птиці</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tabs>
                <w:tab w:val="left" w:pos="5419"/>
              </w:tabs>
              <w:snapToGrid w:val="0"/>
              <w:spacing w:after="0" w:line="240" w:lineRule="auto"/>
              <w:jc w:val="center"/>
              <w:rPr>
                <w:rFonts w:ascii="Times New Roman" w:eastAsia="Times New Roman" w:hAnsi="Times New Roman"/>
                <w:bCs/>
                <w:sz w:val="24"/>
                <w:szCs w:val="24"/>
                <w:lang w:val="uk-UA" w:eastAsia="ru-RU"/>
              </w:rPr>
            </w:pPr>
            <w:r w:rsidRPr="00C92CB5">
              <w:rPr>
                <w:rFonts w:ascii="Times New Roman" w:eastAsia="Times New Roman" w:hAnsi="Times New Roman"/>
                <w:bCs/>
                <w:sz w:val="24"/>
                <w:szCs w:val="24"/>
                <w:lang w:val="uk-UA" w:eastAsia="ru-RU"/>
              </w:rPr>
              <w:lastRenderedPageBreak/>
              <w:t>10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м'ясних продуктів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tabs>
                <w:tab w:val="left" w:pos="5419"/>
              </w:tabs>
              <w:snapToGrid w:val="0"/>
              <w:spacing w:after="0" w:line="240" w:lineRule="auto"/>
              <w:jc w:val="center"/>
              <w:rPr>
                <w:rFonts w:ascii="Times New Roman" w:eastAsia="Times New Roman" w:hAnsi="Times New Roman"/>
                <w:bCs/>
                <w:sz w:val="24"/>
                <w:szCs w:val="24"/>
                <w:lang w:val="uk-UA" w:eastAsia="ru-RU"/>
              </w:rPr>
            </w:pPr>
            <w:r w:rsidRPr="00C92CB5">
              <w:rPr>
                <w:rFonts w:ascii="Times New Roman" w:eastAsia="Times New Roman" w:hAnsi="Times New Roman"/>
                <w:bCs/>
                <w:sz w:val="24"/>
                <w:szCs w:val="24"/>
                <w:lang w:val="uk-UA" w:eastAsia="ru-RU"/>
              </w:rPr>
              <w:t>11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готової їжі та страв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Інші види перероблення та консервування фруктів та овочів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олії та тваринних жирів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val="uk-UA" w:eastAsia="ru-RU"/>
              </w:rPr>
            </w:pPr>
            <w:r w:rsidRPr="00C92CB5">
              <w:rPr>
                <w:rFonts w:ascii="Times New Roman" w:eastAsia="Times New Roman" w:hAnsi="Times New Roman"/>
                <w:sz w:val="28"/>
                <w:szCs w:val="24"/>
                <w:lang w:val="uk-UA" w:eastAsia="ru-RU"/>
              </w:rPr>
              <w:t>Вирощування ягід, горіхів, інших плодових дерев і чагарників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color w:val="000000"/>
                <w:sz w:val="28"/>
                <w:szCs w:val="24"/>
                <w:lang w:val="uk-UA" w:eastAsia="ar-SA"/>
              </w:rPr>
            </w:pPr>
            <w:r w:rsidRPr="00C92CB5">
              <w:rPr>
                <w:rFonts w:ascii="Times New Roman" w:eastAsia="Arial" w:hAnsi="Times New Roman"/>
                <w:color w:val="000000"/>
                <w:sz w:val="28"/>
                <w:szCs w:val="24"/>
                <w:lang w:val="uk-UA" w:eastAsia="ar-SA"/>
              </w:rPr>
              <w:t>Перероблення молока, виробництво масла та сиру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Виробництво морозива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Виробництво продуктів борошномельно-круп’яної промисловості</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19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kern w:val="2"/>
                <w:sz w:val="28"/>
                <w:szCs w:val="24"/>
                <w:lang w:val="uk-UA" w:eastAsia="ru-RU"/>
              </w:rPr>
              <w:t>Виробництво сухарів і сухого печива; виробництво борошняних кондитерських виробів, тортів та тістечок тривалого зберігання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Виробництво макаронних виробів та подібних борошняних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готових кормів для домашніх тварин</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безалкогольних напоїв; виробництво мінеральних вод та інших вод, розлитих у пляшки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eastAsia="ru-RU"/>
              </w:rPr>
            </w:pPr>
            <w:r w:rsidRPr="00C92CB5">
              <w:rPr>
                <w:rFonts w:ascii="Times New Roman" w:eastAsia="Andale Sans UI" w:hAnsi="Times New Roman"/>
                <w:color w:val="000000"/>
                <w:kern w:val="2"/>
                <w:sz w:val="28"/>
                <w:szCs w:val="24"/>
                <w:lang w:val="uk-UA" w:eastAsia="ru-RU"/>
              </w:rPr>
              <w:t>Виробництво спіднього одягу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16</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color w:val="000000"/>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дорожніх виробів, сумок, лимарно-сідельних виробів зі шкіри та інших матеріалів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lastRenderedPageBreak/>
              <w:t>25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eastAsia="ru-RU"/>
              </w:rPr>
            </w:pPr>
            <w:r w:rsidRPr="00C92CB5">
              <w:rPr>
                <w:rFonts w:ascii="Times New Roman" w:eastAsia="Andale Sans UI" w:hAnsi="Times New Roman"/>
                <w:kern w:val="2"/>
                <w:sz w:val="28"/>
                <w:szCs w:val="24"/>
                <w:lang w:eastAsia="ru-RU"/>
              </w:rPr>
              <w:t>Виготовлення головних уборів за індивідуальним  замовленням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eastAsia="ru-RU"/>
              </w:rPr>
            </w:pPr>
            <w:r w:rsidRPr="00C92CB5">
              <w:rPr>
                <w:rFonts w:ascii="Times New Roman" w:eastAsia="Andale Sans UI" w:hAnsi="Times New Roman"/>
                <w:kern w:val="2"/>
                <w:sz w:val="28"/>
                <w:szCs w:val="24"/>
                <w:lang w:eastAsia="ru-RU"/>
              </w:rPr>
              <w:t>Додаткові послуги до виготовлення виробів за індивідуальним замовленням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eastAsia="ru-RU"/>
              </w:rPr>
            </w:pPr>
            <w:r w:rsidRPr="00C92CB5">
              <w:rPr>
                <w:rFonts w:ascii="Times New Roman" w:eastAsia="Andale Sans UI" w:hAnsi="Times New Roman"/>
                <w:color w:val="000000"/>
                <w:kern w:val="2"/>
                <w:sz w:val="28"/>
                <w:szCs w:val="24"/>
                <w:lang w:val="uk-UA" w:eastAsia="ru-RU"/>
              </w:rPr>
              <w:t>Виробництво взуття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Лісопильне та стругальне виробництво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29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Виробництво фанери, дерев'яних плит і панелей, шпону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Виробництво щитового паркету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sz w:val="28"/>
                <w:szCs w:val="24"/>
                <w:lang w:eastAsia="ru-RU"/>
              </w:rPr>
            </w:pPr>
            <w:r w:rsidRPr="00C92CB5">
              <w:rPr>
                <w:rFonts w:ascii="Times New Roman" w:eastAsia="Times New Roman" w:hAnsi="Times New Roman"/>
                <w:color w:val="000000"/>
                <w:sz w:val="28"/>
                <w:szCs w:val="24"/>
                <w:lang w:eastAsia="ru-RU"/>
              </w:rPr>
              <w:t>Виробництво господарських і декоративних керамічних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цегли, черепиці та інших будівельних виробів із випаленої глини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color w:val="000000"/>
                <w:kern w:val="2"/>
                <w:sz w:val="28"/>
                <w:szCs w:val="24"/>
                <w:lang w:val="uk-UA" w:eastAsia="ru-RU"/>
              </w:rPr>
            </w:pPr>
            <w:r w:rsidRPr="00C92CB5">
              <w:rPr>
                <w:rFonts w:ascii="Times New Roman" w:eastAsia="Andale Sans UI" w:hAnsi="Times New Roman"/>
                <w:color w:val="000000"/>
                <w:kern w:val="2"/>
                <w:sz w:val="28"/>
                <w:szCs w:val="24"/>
                <w:lang w:val="uk-UA" w:eastAsia="ru-RU"/>
              </w:rPr>
              <w:t>Виробництво інших виробів із бетону, гіпсу та цементу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val="uk-UA" w:eastAsia="ru-RU"/>
              </w:rPr>
            </w:pPr>
            <w:r w:rsidRPr="00C92CB5">
              <w:rPr>
                <w:rFonts w:ascii="Times New Roman" w:eastAsia="Times New Roman" w:hAnsi="Times New Roman"/>
                <w:color w:val="000000"/>
                <w:sz w:val="28"/>
                <w:szCs w:val="24"/>
                <w:lang w:val="uk-UA" w:eastAsia="ru-RU"/>
              </w:rPr>
              <w:t>Виробництво меблів для офісів і підприємств торгівлі</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кухонних меблів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інших меблів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bCs/>
                <w:sz w:val="28"/>
                <w:szCs w:val="24"/>
                <w:lang w:eastAsia="ru-RU"/>
              </w:rPr>
              <w:t>Ремонт</w:t>
            </w:r>
            <w:r w:rsidRPr="00C92CB5">
              <w:rPr>
                <w:rFonts w:ascii="Times New Roman" w:eastAsia="Times New Roman" w:hAnsi="Times New Roman"/>
                <w:sz w:val="28"/>
                <w:szCs w:val="24"/>
                <w:lang w:eastAsia="ru-RU"/>
              </w:rPr>
              <w:t xml:space="preserve"> меблів і домашнього начиння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ігор та іграшок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39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мітел і щіток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kern w:val="2"/>
                <w:sz w:val="24"/>
                <w:szCs w:val="24"/>
                <w:lang w:val="uk-UA" w:eastAsia="ru-RU"/>
              </w:rPr>
            </w:pPr>
            <w:r w:rsidRPr="00C92CB5">
              <w:rPr>
                <w:rFonts w:ascii="Times New Roman" w:eastAsia="Andale Sans UI" w:hAnsi="Times New Roman"/>
                <w:kern w:val="2"/>
                <w:sz w:val="24"/>
                <w:szCs w:val="24"/>
                <w:lang w:val="uk-UA" w:eastAsia="ru-RU"/>
              </w:rPr>
              <w:t>40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Виробництво іншої продукції</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13</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41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bCs/>
                <w:kern w:val="2"/>
                <w:sz w:val="28"/>
                <w:szCs w:val="24"/>
                <w:lang w:val="uk-UA" w:eastAsia="ru-RU"/>
              </w:rPr>
            </w:pPr>
            <w:r w:rsidRPr="00C92CB5">
              <w:rPr>
                <w:rFonts w:ascii="Times New Roman" w:eastAsia="Andale Sans UI" w:hAnsi="Times New Roman"/>
                <w:color w:val="000000"/>
                <w:kern w:val="2"/>
                <w:sz w:val="28"/>
                <w:szCs w:val="24"/>
                <w:lang w:val="uk-UA" w:eastAsia="ru-RU"/>
              </w:rPr>
              <w:t>Електромонтажні роботи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42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Монтаж водопровідних мереж, систем опалення та кондиціонування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43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color w:val="000000"/>
                <w:kern w:val="2"/>
                <w:sz w:val="28"/>
                <w:szCs w:val="24"/>
                <w:lang w:val="uk-UA" w:eastAsia="ru-RU"/>
              </w:rPr>
            </w:pPr>
            <w:r w:rsidRPr="00C92CB5">
              <w:rPr>
                <w:rFonts w:ascii="Times New Roman" w:eastAsia="Andale Sans UI" w:hAnsi="Times New Roman"/>
                <w:kern w:val="2"/>
                <w:sz w:val="28"/>
                <w:szCs w:val="24"/>
                <w:lang w:val="uk-UA" w:eastAsia="ru-RU"/>
              </w:rPr>
              <w:t>Інші будівельно-монтажні роботи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44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Andale Sans UI" w:hAnsi="Times New Roman"/>
                <w:kern w:val="2"/>
                <w:sz w:val="28"/>
                <w:szCs w:val="24"/>
                <w:lang w:val="uk-UA" w:eastAsia="ru-RU"/>
              </w:rPr>
            </w:pPr>
            <w:r w:rsidRPr="00C92CB5">
              <w:rPr>
                <w:rFonts w:ascii="Times New Roman" w:eastAsia="Times New Roman" w:hAnsi="Times New Roman"/>
                <w:color w:val="000000"/>
                <w:sz w:val="28"/>
                <w:szCs w:val="24"/>
                <w:lang w:eastAsia="ru-RU"/>
              </w:rPr>
              <w:t>Інші роботи із завершення будівництва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45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color w:val="000000"/>
                <w:sz w:val="28"/>
                <w:szCs w:val="24"/>
                <w:lang w:val="uk-UA" w:eastAsia="ar-SA"/>
              </w:rPr>
            </w:pPr>
            <w:r w:rsidRPr="00C92CB5">
              <w:rPr>
                <w:rFonts w:ascii="Times New Roman" w:eastAsia="Arial" w:hAnsi="Times New Roman"/>
                <w:color w:val="000000"/>
                <w:sz w:val="28"/>
                <w:szCs w:val="24"/>
                <w:lang w:val="uk-UA" w:eastAsia="ar-SA"/>
              </w:rPr>
              <w:t xml:space="preserve">Торгівля автомобілями та </w:t>
            </w:r>
            <w:r w:rsidRPr="00C92CB5">
              <w:rPr>
                <w:rFonts w:ascii="Times New Roman" w:eastAsia="Arial" w:hAnsi="Times New Roman"/>
                <w:color w:val="000000"/>
                <w:sz w:val="28"/>
                <w:szCs w:val="24"/>
                <w:lang w:val="uk-UA" w:eastAsia="ar-SA"/>
              </w:rPr>
              <w:lastRenderedPageBreak/>
              <w:t>легковими автотранспортними засобами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lastRenderedPageBreak/>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46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color w:val="000000"/>
                <w:sz w:val="28"/>
                <w:szCs w:val="24"/>
                <w:lang w:val="uk-UA" w:eastAsia="ar-SA"/>
              </w:rPr>
            </w:pPr>
            <w:r w:rsidRPr="00C92CB5">
              <w:rPr>
                <w:rFonts w:ascii="Times New Roman" w:eastAsia="Arial" w:hAnsi="Times New Roman"/>
                <w:color w:val="000000"/>
                <w:sz w:val="28"/>
                <w:szCs w:val="24"/>
                <w:lang w:val="uk-UA" w:eastAsia="ar-SA"/>
              </w:rPr>
              <w:t>Оптова торгівля деталями та приладдям для автотранспортних засобів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jc w:val="center"/>
              <w:rPr>
                <w:rFonts w:ascii="Times New Roman" w:eastAsia="Andale Sans UI" w:hAnsi="Times New Roman"/>
                <w:bCs/>
                <w:kern w:val="2"/>
                <w:sz w:val="24"/>
                <w:szCs w:val="24"/>
                <w:lang w:val="uk-UA" w:eastAsia="ru-RU"/>
              </w:rPr>
            </w:pPr>
            <w:r w:rsidRPr="00C92CB5">
              <w:rPr>
                <w:rFonts w:ascii="Times New Roman" w:eastAsia="Andale Sans UI" w:hAnsi="Times New Roman"/>
                <w:bCs/>
                <w:kern w:val="2"/>
                <w:sz w:val="24"/>
                <w:szCs w:val="24"/>
                <w:lang w:val="uk-UA" w:eastAsia="ru-RU"/>
              </w:rPr>
              <w:t>47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widowControl w:val="0"/>
              <w:suppressAutoHyphens/>
              <w:snapToGrid w:val="0"/>
              <w:spacing w:after="0" w:line="240" w:lineRule="auto"/>
              <w:rPr>
                <w:rFonts w:ascii="Times New Roman" w:eastAsia="Andale Sans UI" w:hAnsi="Times New Roman"/>
                <w:bCs/>
                <w:kern w:val="2"/>
                <w:sz w:val="28"/>
                <w:szCs w:val="24"/>
                <w:lang w:val="uk-UA" w:eastAsia="ru-RU"/>
              </w:rPr>
            </w:pPr>
            <w:r w:rsidRPr="00C92CB5">
              <w:rPr>
                <w:rFonts w:ascii="Times New Roman" w:eastAsia="Andale Sans UI" w:hAnsi="Times New Roman"/>
                <w:color w:val="000000"/>
                <w:kern w:val="2"/>
                <w:sz w:val="28"/>
                <w:szCs w:val="24"/>
                <w:lang w:val="uk-UA" w:eastAsia="ru-RU"/>
              </w:rPr>
              <w:t>Діяльність посередників у торгівлі сільськогосподарською сировиною, живими тваринами, текстильною сировиною та напівфабрикатами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48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49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Оптова торгівля годинниками та ювелірними виробами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rPr>
                <w:lang w:val="uk-UA"/>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Оптова торгівля іншими товарами господарського призначення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rPr>
                <w:lang w:val="uk-UA"/>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Пасажирський наземний транспорт міського та приміського сполучення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Надання послуг таксі</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Інший пасажирський наземний транспорт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Діяльність вантажного автомобільного транспорту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Надання послуг перевезення речей (переїзду)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Діяльність автомобільного регулярного транспорту (перевезення дітей до місця навчання і додому шкільним автобусом з населених пунктів сільської ради)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 xml:space="preserve">Діяльність готелів і </w:t>
            </w:r>
            <w:r w:rsidRPr="00C92CB5">
              <w:rPr>
                <w:rFonts w:ascii="Times New Roman" w:eastAsia="Times New Roman" w:hAnsi="Times New Roman"/>
                <w:sz w:val="28"/>
                <w:szCs w:val="24"/>
                <w:lang w:eastAsia="ru-RU"/>
              </w:rPr>
              <w:lastRenderedPageBreak/>
              <w:t>подібних засобів тимчасового розміщування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lastRenderedPageBreak/>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58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Діяльність ресторанів, надання послуг мобільного харчування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59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Обслуговування напоями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Постачання готових страв для подій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sz w:val="28"/>
                <w:szCs w:val="24"/>
                <w:lang w:eastAsia="ru-RU"/>
              </w:rPr>
            </w:pPr>
            <w:r w:rsidRPr="00C92CB5">
              <w:rPr>
                <w:rFonts w:ascii="Times New Roman" w:eastAsia="Times New Roman" w:hAnsi="Times New Roman"/>
                <w:sz w:val="28"/>
                <w:szCs w:val="24"/>
                <w:lang w:eastAsia="ru-RU"/>
              </w:rPr>
              <w:t>Постачання інших готових страв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Розроблення стандартного програмного забезпечення. Діяльність, пов’язана з банками даних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napToGrid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Діяльність у сфері права, юридичні послуги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організації подорожувань, туристичні послуги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Загальна медична практика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Спеціалізована медична практика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Стоматологічна практика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Інша діяльність у сфері охорони здоров’я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69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Діяльність із догляду за хворими із забезпеченням проживання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Організація інших видів відпочинку та розваг</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Ремонт взуття та шкіряних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ремонту трикотажних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ремонту  шкіряних  галантерейних  та дорожніх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ремонту, реставрації та поновлення меблів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Технічне обслуговування та ремонт автомобілів, мотоциклів, моторолерів і мопедів за індивідуальним замовленням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 xml:space="preserve">Ремонт електронної </w:t>
            </w:r>
            <w:r w:rsidRPr="00C92CB5">
              <w:rPr>
                <w:rFonts w:ascii="Times New Roman" w:eastAsia="Times New Roman" w:hAnsi="Times New Roman"/>
                <w:sz w:val="28"/>
                <w:szCs w:val="24"/>
                <w:lang w:eastAsia="ru-RU"/>
              </w:rPr>
              <w:lastRenderedPageBreak/>
              <w:t>апаратури побутового призначення для приймання, записування, відтворювання звуку й зображення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lastRenderedPageBreak/>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77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Ремонт побутових приладів, домашнього та садового обладнання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Ремонт годинників і ювелірних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79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color w:val="000000"/>
                <w:sz w:val="28"/>
                <w:szCs w:val="24"/>
                <w:lang w:val="uk-UA" w:eastAsia="ar-SA"/>
              </w:rPr>
              <w:t>Ремонт інших побутових виробів і предметів особистого вжитку</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Виготовлення металовиробів за індивідуальним замовленням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val="en-US" w:eastAsia="ru-RU"/>
              </w:rPr>
              <w:t>1</w:t>
            </w:r>
            <w:r w:rsidRPr="00C92CB5">
              <w:rPr>
                <w:rFonts w:ascii="Times New Roman" w:eastAsia="Times New Roman" w:hAnsi="Times New Roman"/>
                <w:sz w:val="24"/>
                <w:szCs w:val="24"/>
                <w:lang w:eastAsia="ru-RU"/>
              </w:rPr>
              <w:t>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ремонту інших предметів особистого користування, домашнього вжитку та металовиробів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Прокат речей особистого користування та побутових товарів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виконання фоторобіт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оброблення плівок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прання, оброблення білизни та інших текстильних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з чищення та фарбування текстильних,  трикотажних і хутрових виробів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перукарень</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Організування поховань і надання суміжних послуг</w:t>
            </w:r>
          </w:p>
        </w:tc>
        <w:tc>
          <w:tcPr>
            <w:tcW w:w="850"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89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пов’язані з сільським та лісовим господарством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Послуги домашньої прислуги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Надання в оренду й експлуатацію власного типа орендованого нерухомого майна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val="en-US"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92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Ветеринарні послуги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Консультування з питань інформатизації</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в неспеціалізованих магазинах переважно продуктами харчування, напоями та тютюновими виробами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Інші види роздрібної торгівлі в неспеціалізованих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фруктами й овочами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м'ясом і м'ясними продуктами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рибою, ракоподібними та молюсками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99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хлібобулочними виробами,  борошняними та цукровими кондитерськими виробами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напоями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тютюновими виробами вспеціалізованих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іншими продуктами харчування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фармацевтичними товарами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медичними й ортопедичними товарами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105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косметичними товарами  та  туалетними приналежностями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текстильними товарами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одягом у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взуттям та шкіряними виробами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en-US"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en-US" w:eastAsia="ru-RU"/>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109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меблями, освітлювальним приладдям та іншими товарами для дому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килимами, килимовими виробами, покриттям для стін і підлоги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в спеціалізованих магазинах електронною апаратурою побутового призначення для приймання, запису, відтворювання звуку й зображення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побутовими електротоварами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аудіо- та відеозаписами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3</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sz w:val="28"/>
                <w:szCs w:val="24"/>
                <w:lang w:eastAsia="ru-RU"/>
              </w:rPr>
              <w:t>Роздрібна торгівля залізними виробами, будівельними матеріалами та санітарно-технічними виробами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книгами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 xml:space="preserve">Роздрібна торгівля </w:t>
            </w:r>
            <w:r w:rsidRPr="00C92CB5">
              <w:rPr>
                <w:rFonts w:ascii="Times New Roman" w:eastAsia="Times New Roman" w:hAnsi="Times New Roman"/>
                <w:color w:val="000000"/>
                <w:sz w:val="28"/>
                <w:szCs w:val="24"/>
                <w:lang w:eastAsia="ru-RU"/>
              </w:rPr>
              <w:lastRenderedPageBreak/>
              <w:t>газетами та канцелярськими товарами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lastRenderedPageBreak/>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117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комп'ютерами, периферійним устаткуванням і  програмним забезпеченням у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118</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годинниками та ювелірними виробами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119</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телекомунікаційним устаткуванням у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120</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спортивним інвентарем у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121</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іграми та іграшками в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122</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квітами, рослинами, насінням, добривами, домашніми тваринами та кормами для них у спеціалізованих магазинах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pacing w:line="256" w:lineRule="auto"/>
              <w:jc w:val="center"/>
            </w:pPr>
            <w:r w:rsidRPr="00C92CB5">
              <w:t>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5</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123</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Надання інших допоміжних комерційних послуг</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124</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що здійснюється фірмами поштового замовлення або через мережу Інтернет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125</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з лотків і на ринках харчовими продуктами, напоями та тютюновими виробами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126</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з лотків і на ринках текстильними виробами, одягом і взуттям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127</w:t>
            </w: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color w:val="000000"/>
                <w:sz w:val="28"/>
                <w:szCs w:val="24"/>
                <w:lang w:eastAsia="ru-RU"/>
              </w:rPr>
              <w:t>Роздрібна торгівля з лотків і на ринках іншими товарами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eastAsia="ru-RU"/>
              </w:rPr>
              <w:t>1</w:t>
            </w:r>
            <w:r w:rsidRPr="00C92CB5">
              <w:rPr>
                <w:rFonts w:ascii="Times New Roman" w:eastAsia="Times New Roman" w:hAnsi="Times New Roman"/>
                <w:sz w:val="24"/>
                <w:szCs w:val="24"/>
                <w:lang w:val="uk-UA" w:eastAsia="ru-RU"/>
              </w:rPr>
              <w:t>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eastAsia="ru-RU"/>
              </w:rPr>
            </w:pPr>
            <w:r w:rsidRPr="00C92CB5">
              <w:rPr>
                <w:rFonts w:ascii="Times New Roman" w:eastAsia="Times New Roman" w:hAnsi="Times New Roman"/>
                <w:sz w:val="24"/>
                <w:szCs w:val="24"/>
                <w:lang w:eastAsia="ru-RU"/>
              </w:rPr>
              <w:t>12</w:t>
            </w:r>
          </w:p>
        </w:tc>
      </w:tr>
      <w:tr w:rsidR="00C92CB5" w:rsidRPr="00C92CB5" w:rsidTr="00C92CB5">
        <w:tc>
          <w:tcPr>
            <w:tcW w:w="696"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t>128</w:t>
            </w:r>
          </w:p>
        </w:tc>
        <w:tc>
          <w:tcPr>
            <w:tcW w:w="3560" w:type="dxa"/>
            <w:tcBorders>
              <w:top w:val="single" w:sz="4" w:space="0" w:color="000000"/>
              <w:left w:val="single" w:sz="4" w:space="0" w:color="000000"/>
              <w:bottom w:val="single" w:sz="4" w:space="0" w:color="000000"/>
              <w:right w:val="nil"/>
            </w:tcBorders>
            <w:hideMark/>
          </w:tcPr>
          <w:p w:rsidR="00C92CB5" w:rsidRPr="00C92CB5" w:rsidRDefault="00C92CB5" w:rsidP="00C92CB5">
            <w:pPr>
              <w:suppressAutoHyphens/>
              <w:autoSpaceDE w:val="0"/>
              <w:snapToGrid w:val="0"/>
              <w:spacing w:after="0" w:line="240" w:lineRule="auto"/>
              <w:rPr>
                <w:rFonts w:ascii="Times New Roman" w:eastAsia="Arial" w:hAnsi="Times New Roman"/>
                <w:bCs/>
                <w:color w:val="000000"/>
                <w:sz w:val="28"/>
                <w:szCs w:val="24"/>
                <w:lang w:val="uk-UA" w:eastAsia="ar-SA"/>
              </w:rPr>
            </w:pPr>
            <w:r w:rsidRPr="00C92CB5">
              <w:rPr>
                <w:rFonts w:ascii="Times New Roman" w:eastAsia="Arial" w:hAnsi="Times New Roman"/>
                <w:bCs/>
                <w:color w:val="000000"/>
                <w:sz w:val="28"/>
                <w:szCs w:val="24"/>
                <w:lang w:val="uk-UA" w:eastAsia="ar-SA"/>
              </w:rPr>
              <w:t>Роздрібна торгівля СПД, які використовують працю найманих осіб</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uppressAutoHyphens/>
              <w:autoSpaceDE w:val="0"/>
              <w:snapToGrid w:val="0"/>
              <w:spacing w:after="0" w:line="240" w:lineRule="auto"/>
              <w:jc w:val="center"/>
              <w:rPr>
                <w:rFonts w:ascii="Times New Roman" w:eastAsia="Arial" w:hAnsi="Times New Roman" w:cs="Bookman Old Style"/>
                <w:color w:val="000000"/>
                <w:sz w:val="24"/>
                <w:szCs w:val="24"/>
                <w:lang w:val="uk-UA" w:eastAsia="ar-SA"/>
              </w:rPr>
            </w:pPr>
            <w:r w:rsidRPr="00C92CB5">
              <w:rPr>
                <w:rFonts w:ascii="Times New Roman" w:eastAsia="Arial" w:hAnsi="Times New Roman" w:cs="Bookman Old Style"/>
                <w:color w:val="000000"/>
                <w:sz w:val="24"/>
                <w:szCs w:val="24"/>
                <w:lang w:val="uk-UA" w:eastAsia="ar-SA"/>
              </w:rPr>
              <w:t>17</w:t>
            </w:r>
          </w:p>
        </w:tc>
        <w:tc>
          <w:tcPr>
            <w:tcW w:w="2952" w:type="dxa"/>
            <w:tcBorders>
              <w:top w:val="nil"/>
              <w:left w:val="single" w:sz="4" w:space="0" w:color="auto"/>
              <w:bottom w:val="nil"/>
              <w:right w:val="nil"/>
            </w:tcBorders>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18</w:t>
            </w:r>
          </w:p>
        </w:tc>
      </w:tr>
      <w:tr w:rsidR="00C92CB5" w:rsidRPr="00C92CB5" w:rsidTr="00C92CB5">
        <w:trPr>
          <w:gridAfter w:val="1"/>
          <w:wAfter w:w="2952" w:type="dxa"/>
        </w:trPr>
        <w:tc>
          <w:tcPr>
            <w:tcW w:w="696" w:type="dxa"/>
            <w:tcBorders>
              <w:top w:val="single" w:sz="4" w:space="0" w:color="000000"/>
              <w:left w:val="single" w:sz="4" w:space="0" w:color="000000"/>
              <w:bottom w:val="single" w:sz="4" w:space="0" w:color="000000"/>
              <w:right w:val="nil"/>
            </w:tcBorders>
            <w:vAlign w:val="center"/>
          </w:tcPr>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r w:rsidRPr="00C92CB5">
              <w:rPr>
                <w:rFonts w:ascii="Times New Roman" w:eastAsia="Arial" w:hAnsi="Times New Roman"/>
                <w:bCs/>
                <w:color w:val="000000"/>
                <w:sz w:val="24"/>
                <w:szCs w:val="24"/>
                <w:lang w:val="uk-UA" w:eastAsia="ar-SA"/>
              </w:rPr>
              <w:lastRenderedPageBreak/>
              <w:t>129</w:t>
            </w:r>
          </w:p>
          <w:p w:rsidR="00C92CB5" w:rsidRPr="00C92CB5" w:rsidRDefault="00C92CB5" w:rsidP="00C92CB5">
            <w:pPr>
              <w:suppressAutoHyphens/>
              <w:autoSpaceDE w:val="0"/>
              <w:spacing w:after="0" w:line="240" w:lineRule="auto"/>
              <w:jc w:val="center"/>
              <w:rPr>
                <w:rFonts w:ascii="Times New Roman" w:eastAsia="Arial" w:hAnsi="Times New Roman"/>
                <w:bCs/>
                <w:color w:val="000000"/>
                <w:sz w:val="24"/>
                <w:szCs w:val="24"/>
                <w:lang w:val="uk-UA" w:eastAsia="ar-SA"/>
              </w:rPr>
            </w:pPr>
          </w:p>
        </w:tc>
        <w:tc>
          <w:tcPr>
            <w:tcW w:w="3560" w:type="dxa"/>
            <w:tcBorders>
              <w:top w:val="single" w:sz="4" w:space="0" w:color="000000"/>
              <w:left w:val="single" w:sz="4" w:space="0" w:color="000000"/>
              <w:bottom w:val="single" w:sz="4" w:space="0" w:color="000000"/>
              <w:right w:val="nil"/>
            </w:tcBorders>
            <w:vAlign w:val="center"/>
            <w:hideMark/>
          </w:tcPr>
          <w:p w:rsidR="00C92CB5" w:rsidRPr="00C92CB5" w:rsidRDefault="00C92CB5" w:rsidP="00C92CB5">
            <w:pPr>
              <w:spacing w:after="0" w:line="240" w:lineRule="auto"/>
              <w:ind w:right="-108"/>
              <w:rPr>
                <w:rFonts w:ascii="Times New Roman" w:eastAsia="Times New Roman" w:hAnsi="Times New Roman"/>
                <w:color w:val="000000"/>
                <w:sz w:val="28"/>
                <w:szCs w:val="24"/>
                <w:lang w:eastAsia="ru-RU"/>
              </w:rPr>
            </w:pPr>
            <w:r w:rsidRPr="00C92CB5">
              <w:rPr>
                <w:rFonts w:ascii="Times New Roman" w:eastAsia="Times New Roman" w:hAnsi="Times New Roman"/>
                <w:bCs/>
                <w:sz w:val="28"/>
                <w:szCs w:val="24"/>
                <w:lang w:val="uk-UA" w:eastAsia="ru-RU"/>
              </w:rPr>
              <w:t>Інші види діяльності (послуг)</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6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571"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15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92CB5" w:rsidRPr="00C92CB5" w:rsidRDefault="00C92CB5" w:rsidP="00C92CB5">
            <w:pPr>
              <w:snapToGrid w:val="0"/>
              <w:spacing w:after="0" w:line="240" w:lineRule="auto"/>
              <w:jc w:val="center"/>
              <w:rPr>
                <w:rFonts w:ascii="Times New Roman" w:eastAsia="Times New Roman" w:hAnsi="Times New Roman"/>
                <w:sz w:val="24"/>
                <w:szCs w:val="24"/>
                <w:lang w:val="uk-UA" w:eastAsia="ru-RU"/>
              </w:rPr>
            </w:pPr>
            <w:r w:rsidRPr="00C92CB5">
              <w:rPr>
                <w:rFonts w:ascii="Times New Roman" w:eastAsia="Times New Roman" w:hAnsi="Times New Roman"/>
                <w:sz w:val="24"/>
                <w:szCs w:val="24"/>
                <w:lang w:val="uk-UA" w:eastAsia="ru-RU"/>
              </w:rPr>
              <w:t>20</w:t>
            </w:r>
          </w:p>
        </w:tc>
      </w:tr>
    </w:tbl>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r w:rsidRPr="00C92CB5">
        <w:rPr>
          <w:rFonts w:ascii="Times New Roman" w:eastAsia="Times New Roman" w:hAnsi="Times New Roman"/>
          <w:bCs/>
          <w:sz w:val="28"/>
          <w:szCs w:val="28"/>
          <w:lang w:val="uk-UA" w:eastAsia="ru-RU"/>
        </w:rPr>
        <w:t xml:space="preserve">     </w:t>
      </w:r>
    </w:p>
    <w:p w:rsidR="00C92CB5" w:rsidRPr="00C92CB5" w:rsidRDefault="00C92CB5" w:rsidP="00C92CB5">
      <w:pPr>
        <w:keepNext/>
        <w:spacing w:before="240" w:after="60" w:line="240" w:lineRule="auto"/>
        <w:outlineLvl w:val="2"/>
        <w:rPr>
          <w:rFonts w:ascii="Times New Roman" w:eastAsia="Times New Roman" w:hAnsi="Times New Roman"/>
          <w:bCs/>
          <w:sz w:val="28"/>
          <w:szCs w:val="28"/>
          <w:lang w:val="uk-UA" w:eastAsia="ru-RU"/>
        </w:rPr>
      </w:pPr>
    </w:p>
    <w:p w:rsidR="00C92CB5" w:rsidRDefault="00C92CB5" w:rsidP="00C92CB5">
      <w:pPr>
        <w:rPr>
          <w:lang w:val="uk-UA"/>
        </w:rPr>
      </w:pPr>
      <w:r w:rsidRPr="00C92CB5">
        <w:rPr>
          <w:rFonts w:ascii="Times New Roman" w:eastAsia="Times New Roman" w:hAnsi="Times New Roman"/>
          <w:bCs/>
          <w:sz w:val="28"/>
          <w:szCs w:val="28"/>
          <w:lang w:val="uk-UA" w:eastAsia="ru-RU"/>
        </w:rPr>
        <w:t>Секретар сільської ради                                                 Лілія РЕВУЦЬКА</w:t>
      </w:r>
    </w:p>
    <w:p w:rsidR="00941E22" w:rsidRPr="00941E22" w:rsidRDefault="00941E22" w:rsidP="00941E22">
      <w:pPr>
        <w:widowControl w:val="0"/>
        <w:autoSpaceDE w:val="0"/>
        <w:autoSpaceDN w:val="0"/>
        <w:spacing w:before="66" w:after="0" w:line="240" w:lineRule="auto"/>
        <w:jc w:val="right"/>
        <w:rPr>
          <w:rFonts w:ascii="Times New Roman" w:eastAsia="Times New Roman" w:hAnsi="Times New Roman"/>
          <w:sz w:val="24"/>
          <w:szCs w:val="24"/>
          <w:lang w:val="uk-UA" w:eastAsia="uk-UA" w:bidi="uk-UA"/>
        </w:rPr>
      </w:pPr>
      <w:r w:rsidRPr="00941E22">
        <w:rPr>
          <w:rFonts w:ascii="Times New Roman" w:eastAsia="Times New Roman" w:hAnsi="Times New Roman"/>
          <w:color w:val="323232"/>
          <w:sz w:val="24"/>
          <w:szCs w:val="24"/>
          <w:lang w:val="uk-UA" w:eastAsia="uk-UA" w:bidi="uk-UA"/>
        </w:rPr>
        <w:t>Додаток 1</w:t>
      </w:r>
    </w:p>
    <w:p w:rsidR="00941E22" w:rsidRDefault="00941E22" w:rsidP="00941E22">
      <w:pPr>
        <w:widowControl w:val="0"/>
        <w:autoSpaceDE w:val="0"/>
        <w:autoSpaceDN w:val="0"/>
        <w:spacing w:after="0" w:line="240" w:lineRule="auto"/>
        <w:ind w:right="477"/>
        <w:jc w:val="right"/>
        <w:rPr>
          <w:rFonts w:ascii="Times New Roman" w:eastAsia="Times New Roman" w:hAnsi="Times New Roman"/>
          <w:color w:val="323232"/>
          <w:sz w:val="24"/>
          <w:szCs w:val="24"/>
          <w:lang w:val="uk-UA" w:eastAsia="uk-UA" w:bidi="uk-UA"/>
        </w:rPr>
      </w:pPr>
      <w:r w:rsidRPr="00941E22">
        <w:rPr>
          <w:rFonts w:ascii="Times New Roman" w:eastAsia="Times New Roman" w:hAnsi="Times New Roman"/>
          <w:color w:val="323232"/>
          <w:sz w:val="24"/>
          <w:szCs w:val="24"/>
          <w:lang w:val="uk-UA" w:eastAsia="uk-UA" w:bidi="uk-UA"/>
        </w:rPr>
        <w:t>до Методики проведення аналізу</w:t>
      </w:r>
    </w:p>
    <w:p w:rsidR="00941E22" w:rsidRPr="00941E22" w:rsidRDefault="00941E22" w:rsidP="00941E22">
      <w:pPr>
        <w:widowControl w:val="0"/>
        <w:autoSpaceDE w:val="0"/>
        <w:autoSpaceDN w:val="0"/>
        <w:spacing w:after="0" w:line="240" w:lineRule="auto"/>
        <w:ind w:right="477"/>
        <w:jc w:val="right"/>
        <w:rPr>
          <w:rFonts w:ascii="Times New Roman" w:eastAsia="Times New Roman" w:hAnsi="Times New Roman"/>
          <w:sz w:val="24"/>
          <w:szCs w:val="24"/>
          <w:lang w:val="uk-UA" w:eastAsia="uk-UA" w:bidi="uk-UA"/>
        </w:rPr>
      </w:pPr>
      <w:r w:rsidRPr="00941E22">
        <w:rPr>
          <w:rFonts w:ascii="Times New Roman" w:eastAsia="Times New Roman" w:hAnsi="Times New Roman"/>
          <w:color w:val="323232"/>
          <w:sz w:val="24"/>
          <w:szCs w:val="24"/>
          <w:lang w:val="uk-UA" w:eastAsia="uk-UA" w:bidi="uk-UA"/>
        </w:rPr>
        <w:t xml:space="preserve"> впливу регуляторного акта</w:t>
      </w:r>
    </w:p>
    <w:p w:rsidR="00941E22" w:rsidRPr="00941E22" w:rsidRDefault="00941E22" w:rsidP="00941E22">
      <w:pPr>
        <w:widowControl w:val="0"/>
        <w:autoSpaceDE w:val="0"/>
        <w:autoSpaceDN w:val="0"/>
        <w:spacing w:before="8" w:after="0" w:line="240" w:lineRule="auto"/>
        <w:rPr>
          <w:rFonts w:ascii="Times New Roman" w:eastAsia="Times New Roman" w:hAnsi="Times New Roman"/>
          <w:sz w:val="28"/>
          <w:szCs w:val="24"/>
          <w:lang w:val="uk-UA" w:eastAsia="uk-UA" w:bidi="uk-UA"/>
        </w:rPr>
      </w:pPr>
    </w:p>
    <w:p w:rsidR="00941E22" w:rsidRPr="00941E22" w:rsidRDefault="00941E22" w:rsidP="00941E22">
      <w:pPr>
        <w:widowControl w:val="0"/>
        <w:autoSpaceDE w:val="0"/>
        <w:autoSpaceDN w:val="0"/>
        <w:spacing w:after="0" w:line="322" w:lineRule="exact"/>
        <w:ind w:right="490"/>
        <w:jc w:val="center"/>
        <w:outlineLvl w:val="0"/>
        <w:rPr>
          <w:rFonts w:ascii="Times New Roman" w:eastAsia="Times New Roman" w:hAnsi="Times New Roman"/>
          <w:b/>
          <w:bCs/>
          <w:sz w:val="28"/>
          <w:szCs w:val="28"/>
          <w:lang w:val="uk-UA" w:eastAsia="uk-UA" w:bidi="uk-UA"/>
        </w:rPr>
      </w:pPr>
      <w:r w:rsidRPr="00941E22">
        <w:rPr>
          <w:rFonts w:ascii="Times New Roman" w:eastAsia="Times New Roman" w:hAnsi="Times New Roman"/>
          <w:b/>
          <w:bCs/>
          <w:sz w:val="28"/>
          <w:szCs w:val="28"/>
          <w:lang w:val="uk-UA" w:eastAsia="uk-UA" w:bidi="uk-UA"/>
        </w:rPr>
        <w:t>АНАЛІЗ РЕГУЛЯТОРНОГО ВПЛИВУ</w:t>
      </w:r>
    </w:p>
    <w:p w:rsidR="00941E22" w:rsidRPr="00941E22" w:rsidRDefault="00C67D4A" w:rsidP="00941E22">
      <w:pPr>
        <w:widowControl w:val="0"/>
        <w:autoSpaceDE w:val="0"/>
        <w:autoSpaceDN w:val="0"/>
        <w:spacing w:after="0" w:line="322" w:lineRule="exact"/>
        <w:ind w:right="419"/>
        <w:jc w:val="center"/>
        <w:rPr>
          <w:rFonts w:ascii="Times New Roman" w:eastAsia="Times New Roman" w:hAnsi="Times New Roman"/>
          <w:b/>
          <w:sz w:val="28"/>
          <w:lang w:val="uk-UA" w:eastAsia="uk-UA" w:bidi="uk-UA"/>
        </w:rPr>
      </w:pPr>
      <w:hyperlink r:id="rId18">
        <w:r w:rsidR="00941E22" w:rsidRPr="00941E22">
          <w:rPr>
            <w:rFonts w:ascii="Times New Roman" w:eastAsia="Times New Roman" w:hAnsi="Times New Roman"/>
            <w:b/>
            <w:sz w:val="28"/>
            <w:lang w:val="uk-UA" w:eastAsia="uk-UA" w:bidi="uk-UA"/>
          </w:rPr>
          <w:t>проєкту рішення Лозуватська сільська ради</w:t>
        </w:r>
      </w:hyperlink>
    </w:p>
    <w:p w:rsidR="00941E22" w:rsidRPr="00941E22" w:rsidRDefault="00C67D4A" w:rsidP="00941E22">
      <w:pPr>
        <w:widowControl w:val="0"/>
        <w:autoSpaceDE w:val="0"/>
        <w:autoSpaceDN w:val="0"/>
        <w:spacing w:after="0" w:line="240" w:lineRule="auto"/>
        <w:ind w:right="490"/>
        <w:jc w:val="center"/>
        <w:rPr>
          <w:rFonts w:ascii="Times New Roman" w:eastAsia="Times New Roman" w:hAnsi="Times New Roman"/>
          <w:b/>
          <w:sz w:val="28"/>
          <w:lang w:val="uk-UA" w:eastAsia="uk-UA" w:bidi="uk-UA"/>
        </w:rPr>
      </w:pPr>
      <w:hyperlink r:id="rId19">
        <w:r w:rsidR="00941E22" w:rsidRPr="00941E22">
          <w:rPr>
            <w:rFonts w:ascii="Times New Roman" w:eastAsia="Times New Roman" w:hAnsi="Times New Roman"/>
            <w:b/>
            <w:sz w:val="28"/>
            <w:lang w:val="uk-UA" w:eastAsia="uk-UA" w:bidi="uk-UA"/>
          </w:rPr>
          <w:t>«Про встановлення місцевих податків і зборів на території Лозуватської</w:t>
        </w:r>
      </w:hyperlink>
      <w:r w:rsidR="00941E22" w:rsidRPr="00941E22">
        <w:rPr>
          <w:rFonts w:ascii="Times New Roman" w:eastAsia="Times New Roman" w:hAnsi="Times New Roman"/>
          <w:b/>
          <w:sz w:val="28"/>
          <w:lang w:val="uk-UA" w:eastAsia="uk-UA" w:bidi="uk-UA"/>
        </w:rPr>
        <w:t xml:space="preserve"> </w:t>
      </w:r>
      <w:hyperlink r:id="rId20">
        <w:r w:rsidR="00941E22" w:rsidRPr="00941E22">
          <w:rPr>
            <w:rFonts w:ascii="Times New Roman" w:eastAsia="Times New Roman" w:hAnsi="Times New Roman"/>
            <w:b/>
            <w:sz w:val="28"/>
            <w:lang w:val="uk-UA" w:eastAsia="uk-UA" w:bidi="uk-UA"/>
          </w:rPr>
          <w:t>сільської ради »</w:t>
        </w:r>
      </w:hyperlink>
    </w:p>
    <w:p w:rsidR="00941E22" w:rsidRPr="00941E22" w:rsidRDefault="00941E22" w:rsidP="00941E22">
      <w:pPr>
        <w:widowControl w:val="0"/>
        <w:autoSpaceDE w:val="0"/>
        <w:autoSpaceDN w:val="0"/>
        <w:spacing w:before="2" w:after="0" w:line="240" w:lineRule="auto"/>
        <w:rPr>
          <w:rFonts w:ascii="Times New Roman" w:eastAsia="Times New Roman" w:hAnsi="Times New Roman"/>
          <w:b/>
          <w:sz w:val="31"/>
          <w:szCs w:val="24"/>
          <w:lang w:val="uk-UA" w:eastAsia="uk-UA" w:bidi="uk-UA"/>
        </w:rPr>
      </w:pP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lang w:val="uk-UA" w:eastAsia="uk-UA" w:bidi="uk-UA"/>
        </w:rPr>
      </w:pPr>
      <w:r w:rsidRPr="00941E22">
        <w:rPr>
          <w:rFonts w:ascii="Times New Roman" w:eastAsia="Times New Roman" w:hAnsi="Times New Roman"/>
          <w:b/>
          <w:color w:val="323232"/>
          <w:sz w:val="24"/>
          <w:lang w:val="uk-UA" w:eastAsia="uk-UA" w:bidi="uk-UA"/>
        </w:rPr>
        <w:t xml:space="preserve">Регуляторний орган </w:t>
      </w:r>
      <w:r w:rsidRPr="00941E22">
        <w:rPr>
          <w:rFonts w:ascii="Times New Roman" w:eastAsia="Times New Roman" w:hAnsi="Times New Roman"/>
          <w:color w:val="323232"/>
          <w:sz w:val="24"/>
          <w:lang w:val="uk-UA" w:eastAsia="uk-UA" w:bidi="uk-UA"/>
        </w:rPr>
        <w:t xml:space="preserve">– </w:t>
      </w:r>
      <w:r w:rsidRPr="00941E22">
        <w:rPr>
          <w:rFonts w:ascii="Times New Roman" w:eastAsia="Times New Roman" w:hAnsi="Times New Roman"/>
          <w:sz w:val="24"/>
          <w:lang w:val="uk-UA" w:eastAsia="uk-UA" w:bidi="uk-UA"/>
        </w:rPr>
        <w:t>Лозуватська сільська  рада</w:t>
      </w:r>
    </w:p>
    <w:p w:rsidR="00941E22" w:rsidRPr="00941E22" w:rsidRDefault="00941E22" w:rsidP="00941E22">
      <w:pPr>
        <w:widowControl w:val="0"/>
        <w:autoSpaceDE w:val="0"/>
        <w:autoSpaceDN w:val="0"/>
        <w:spacing w:before="5" w:after="0" w:line="240" w:lineRule="auto"/>
        <w:jc w:val="both"/>
        <w:rPr>
          <w:rFonts w:ascii="Times New Roman" w:eastAsia="Times New Roman" w:hAnsi="Times New Roman"/>
          <w:sz w:val="24"/>
          <w:lang w:val="uk-UA" w:eastAsia="uk-UA" w:bidi="uk-UA"/>
        </w:rPr>
      </w:pPr>
      <w:r w:rsidRPr="00941E22">
        <w:rPr>
          <w:rFonts w:ascii="Times New Roman" w:eastAsia="Times New Roman" w:hAnsi="Times New Roman"/>
          <w:b/>
          <w:sz w:val="24"/>
          <w:lang w:val="uk-UA" w:eastAsia="uk-UA" w:bidi="uk-UA"/>
        </w:rPr>
        <w:t xml:space="preserve">Розробник документа </w:t>
      </w:r>
      <w:r w:rsidRPr="00941E22">
        <w:rPr>
          <w:rFonts w:ascii="Times New Roman" w:eastAsia="Times New Roman" w:hAnsi="Times New Roman"/>
          <w:sz w:val="24"/>
          <w:lang w:val="uk-UA" w:eastAsia="uk-UA" w:bidi="uk-UA"/>
        </w:rPr>
        <w:t>– Відділ будівництва, архітектури та земельних питань</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40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Цей аналіз регуляторного впливу (надалі – Аналіз) розроблено на виконання та з дотриманням вимог Закону України «Про засади державної регуляторної політики у сфері господарської діяльності» від 11.09.2003 року № 1160-УІ та з урахуванням Методики проведення аналізу впливу регуляторного акту, затвердженої постановою Кабінету Міністрів України від 11.03.2004 року № 308 зі змінами, внесеними постановою Кабінету Міністрів України від 16.12.2015№1151.</w:t>
      </w:r>
    </w:p>
    <w:p w:rsidR="00941E22" w:rsidRPr="00941E22" w:rsidRDefault="00941E22" w:rsidP="00941E22">
      <w:pPr>
        <w:widowControl w:val="0"/>
        <w:autoSpaceDE w:val="0"/>
        <w:autoSpaceDN w:val="0"/>
        <w:spacing w:after="0" w:line="240" w:lineRule="auto"/>
        <w:ind w:right="408"/>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Аналіз визначає правові та організаційні засади реалізації проєкту рішення «Про встановлення місцевих податків і зборів на території Лозуватської сільської ради ».</w:t>
      </w:r>
    </w:p>
    <w:p w:rsidR="00941E22" w:rsidRPr="00941E22" w:rsidRDefault="00941E22" w:rsidP="00941E22">
      <w:pPr>
        <w:widowControl w:val="0"/>
        <w:autoSpaceDE w:val="0"/>
        <w:autoSpaceDN w:val="0"/>
        <w:spacing w:after="0" w:line="244" w:lineRule="auto"/>
        <w:ind w:right="2347"/>
        <w:jc w:val="both"/>
        <w:rPr>
          <w:rFonts w:ascii="Times New Roman" w:eastAsia="Times New Roman" w:hAnsi="Times New Roman"/>
          <w:b/>
          <w:sz w:val="24"/>
          <w:lang w:val="uk-UA" w:eastAsia="uk-UA" w:bidi="uk-UA"/>
        </w:rPr>
      </w:pPr>
      <w:r w:rsidRPr="00941E22">
        <w:rPr>
          <w:rFonts w:ascii="Times New Roman" w:eastAsia="Times New Roman" w:hAnsi="Times New Roman"/>
          <w:b/>
          <w:color w:val="323232"/>
          <w:sz w:val="24"/>
          <w:lang w:val="uk-UA" w:eastAsia="uk-UA" w:bidi="uk-UA"/>
        </w:rPr>
        <w:t>І. Визначення та аналіз проблеми, яку передбачається розв’язати шляхом державного регулювання</w:t>
      </w:r>
    </w:p>
    <w:p w:rsidR="00941E22" w:rsidRPr="00941E22" w:rsidRDefault="00941E22" w:rsidP="00941E22">
      <w:pPr>
        <w:widowControl w:val="0"/>
        <w:autoSpaceDE w:val="0"/>
        <w:autoSpaceDN w:val="0"/>
        <w:spacing w:after="0" w:line="240" w:lineRule="auto"/>
        <w:ind w:right="26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Аналіз визначає правові та організаційні засади реалізації проєкту регуляторного акту – проекту рішення Лозуватської сільської ради </w:t>
      </w:r>
      <w:r w:rsidRPr="00941E22">
        <w:rPr>
          <w:rFonts w:ascii="Times New Roman" w:eastAsia="Times New Roman" w:hAnsi="Times New Roman"/>
          <w:spacing w:val="-3"/>
          <w:sz w:val="24"/>
          <w:szCs w:val="24"/>
          <w:lang w:val="uk-UA" w:eastAsia="uk-UA" w:bidi="uk-UA"/>
        </w:rPr>
        <w:t xml:space="preserve">«Про </w:t>
      </w:r>
      <w:r w:rsidRPr="00941E22">
        <w:rPr>
          <w:rFonts w:ascii="Times New Roman" w:eastAsia="Times New Roman" w:hAnsi="Times New Roman"/>
          <w:sz w:val="24"/>
          <w:szCs w:val="24"/>
          <w:lang w:val="uk-UA" w:eastAsia="uk-UA" w:bidi="uk-UA"/>
        </w:rPr>
        <w:t>встановлення місцевих податків і зборів на території Лозуватської сільської ради</w:t>
      </w:r>
      <w:r w:rsidRPr="00941E22">
        <w:rPr>
          <w:rFonts w:ascii="Times New Roman" w:eastAsia="Times New Roman" w:hAnsi="Times New Roman"/>
          <w:spacing w:val="-3"/>
          <w:sz w:val="24"/>
          <w:szCs w:val="24"/>
          <w:lang w:val="uk-UA" w:eastAsia="uk-UA" w:bidi="uk-UA"/>
        </w:rPr>
        <w:t>».</w:t>
      </w:r>
    </w:p>
    <w:p w:rsidR="00941E22" w:rsidRPr="00941E22" w:rsidRDefault="00941E22" w:rsidP="00941E22">
      <w:pPr>
        <w:widowControl w:val="0"/>
        <w:autoSpaceDE w:val="0"/>
        <w:autoSpaceDN w:val="0"/>
        <w:spacing w:after="0" w:line="274" w:lineRule="exact"/>
        <w:jc w:val="both"/>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Опис проблеми:</w:t>
      </w:r>
    </w:p>
    <w:p w:rsidR="00941E22" w:rsidRPr="00941E22" w:rsidRDefault="00941E22" w:rsidP="00941E22">
      <w:pPr>
        <w:widowControl w:val="0"/>
        <w:autoSpaceDE w:val="0"/>
        <w:autoSpaceDN w:val="0"/>
        <w:spacing w:after="0" w:line="240" w:lineRule="auto"/>
        <w:ind w:right="261"/>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Відповідно до повноважень визначених пунктами 24, 28 частини першої статті 26 Закону України </w:t>
      </w:r>
      <w:r w:rsidRPr="00941E22">
        <w:rPr>
          <w:rFonts w:ascii="Times New Roman" w:eastAsia="Times New Roman" w:hAnsi="Times New Roman"/>
          <w:spacing w:val="-3"/>
          <w:sz w:val="24"/>
          <w:szCs w:val="24"/>
          <w:lang w:val="uk-UA" w:eastAsia="uk-UA" w:bidi="uk-UA"/>
        </w:rPr>
        <w:t xml:space="preserve">«Про </w:t>
      </w:r>
      <w:r w:rsidRPr="00941E22">
        <w:rPr>
          <w:rFonts w:ascii="Times New Roman" w:eastAsia="Times New Roman" w:hAnsi="Times New Roman"/>
          <w:sz w:val="24"/>
          <w:szCs w:val="24"/>
          <w:lang w:val="uk-UA" w:eastAsia="uk-UA" w:bidi="uk-UA"/>
        </w:rPr>
        <w:t>місцеве самоврядування в Україні» встановлення місцевих податків і зборів та надання пільг по місцевих податках і зборах, відповідно до чинного законодавства, належить до виключної компетенції місцевих</w:t>
      </w:r>
      <w:r w:rsidRPr="00941E22">
        <w:rPr>
          <w:rFonts w:ascii="Times New Roman" w:eastAsia="Times New Roman" w:hAnsi="Times New Roman"/>
          <w:spacing w:val="-1"/>
          <w:sz w:val="24"/>
          <w:szCs w:val="24"/>
          <w:lang w:val="uk-UA" w:eastAsia="uk-UA" w:bidi="uk-UA"/>
        </w:rPr>
        <w:t xml:space="preserve"> </w:t>
      </w:r>
      <w:r w:rsidRPr="00941E22">
        <w:rPr>
          <w:rFonts w:ascii="Times New Roman" w:eastAsia="Times New Roman" w:hAnsi="Times New Roman"/>
          <w:sz w:val="24"/>
          <w:szCs w:val="24"/>
          <w:lang w:val="uk-UA" w:eastAsia="uk-UA" w:bidi="uk-UA"/>
        </w:rPr>
        <w:t>рад.</w:t>
      </w:r>
    </w:p>
    <w:p w:rsidR="00941E22" w:rsidRPr="00941E22" w:rsidRDefault="00941E22" w:rsidP="00941E22">
      <w:pPr>
        <w:widowControl w:val="0"/>
        <w:autoSpaceDE w:val="0"/>
        <w:autoSpaceDN w:val="0"/>
        <w:spacing w:after="0" w:line="240" w:lineRule="auto"/>
        <w:ind w:right="26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До місцевих податків і зборів належать: єдиний податок, податок на майно (в частині податку на нерухоме майно, плати за землю та транспортного податку), туристичний збір та збір за місця для паркування транспортних</w:t>
      </w:r>
      <w:r w:rsidRPr="00941E22">
        <w:rPr>
          <w:rFonts w:ascii="Times New Roman" w:eastAsia="Times New Roman" w:hAnsi="Times New Roman"/>
          <w:spacing w:val="-11"/>
          <w:sz w:val="24"/>
          <w:szCs w:val="24"/>
          <w:lang w:val="uk-UA" w:eastAsia="uk-UA" w:bidi="uk-UA"/>
        </w:rPr>
        <w:t xml:space="preserve"> </w:t>
      </w:r>
      <w:r w:rsidRPr="00941E22">
        <w:rPr>
          <w:rFonts w:ascii="Times New Roman" w:eastAsia="Times New Roman" w:hAnsi="Times New Roman"/>
          <w:sz w:val="24"/>
          <w:szCs w:val="24"/>
          <w:lang w:val="uk-UA" w:eastAsia="uk-UA" w:bidi="uk-UA"/>
        </w:rPr>
        <w:t>засобів.</w:t>
      </w:r>
    </w:p>
    <w:p w:rsidR="00941E22" w:rsidRPr="00941E22" w:rsidRDefault="00941E22" w:rsidP="00941E22">
      <w:pPr>
        <w:widowControl w:val="0"/>
        <w:autoSpaceDE w:val="0"/>
        <w:autoSpaceDN w:val="0"/>
        <w:spacing w:after="0" w:line="240" w:lineRule="auto"/>
        <w:ind w:right="40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Відповідно до підпункту 12.4.3 пункту 12.4 статті 12 Податкового кодексу України до повноважень місцевих рад щодо податків та зборів належать - до початку наступного бюджетного періоду прийняття рішень про встановлення місцевих податків та зборів, зміну розміру їх ставок, об'єкта оподаткування, порядку справляння чи надання податкових пільг, яке тягне за собою зміну податкових зобов'язань платників податків та яке набирає чинності з початку бюджетного періоду. Таким чином, законодавством закріплений обов’язок органів місцевого самоврядування до початку наступного бюджетного періоду приймати рішення про встановлення місцевих податків і зборів, пільг щодо їх сплати, з урахуванням вимог статей 265-300 Податкового кодексу України.</w:t>
      </w:r>
    </w:p>
    <w:p w:rsidR="00941E22" w:rsidRPr="00941E22" w:rsidRDefault="00941E22" w:rsidP="00941E22">
      <w:pPr>
        <w:widowControl w:val="0"/>
        <w:autoSpaceDE w:val="0"/>
        <w:autoSpaceDN w:val="0"/>
        <w:spacing w:after="0" w:line="240" w:lineRule="auto"/>
        <w:ind w:right="415"/>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Податковим кодексом України зобов’язано органи місцевого самоврядування забезпечити прийняття рішень та їх офіційне оприлюднення щодо встановлення місцевих податків та зборів до 15 липня року, що передує бюджетному періоду, в якому планується їх застосування.</w:t>
      </w:r>
    </w:p>
    <w:p w:rsidR="00941E22" w:rsidRPr="00941E22" w:rsidRDefault="00941E22" w:rsidP="00941E22">
      <w:pPr>
        <w:widowControl w:val="0"/>
        <w:autoSpaceDE w:val="0"/>
        <w:autoSpaceDN w:val="0"/>
        <w:spacing w:after="0" w:line="274" w:lineRule="exact"/>
        <w:jc w:val="both"/>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Причини виникнення проблеми:</w:t>
      </w:r>
    </w:p>
    <w:p w:rsidR="00941E22" w:rsidRPr="00941E22" w:rsidRDefault="00941E22" w:rsidP="00941E22">
      <w:pPr>
        <w:spacing w:after="0" w:line="240" w:lineRule="auto"/>
        <w:jc w:val="both"/>
        <w:rPr>
          <w:rFonts w:ascii="Times New Roman" w:hAnsi="Times New Roman"/>
          <w:color w:val="000000"/>
          <w:sz w:val="24"/>
          <w:szCs w:val="24"/>
          <w:shd w:val="clear" w:color="auto" w:fill="FFFFFF"/>
          <w:lang w:val="uk-UA" w:eastAsia="ru-RU"/>
        </w:rPr>
      </w:pPr>
      <w:r w:rsidRPr="00941E22">
        <w:rPr>
          <w:rFonts w:ascii="Times New Roman" w:hAnsi="Times New Roman"/>
          <w:color w:val="000000"/>
          <w:sz w:val="24"/>
          <w:szCs w:val="24"/>
          <w:shd w:val="clear" w:color="auto" w:fill="FFFFFF"/>
          <w:lang w:val="uk-UA" w:eastAsia="ru-RU"/>
        </w:rPr>
        <w:t>З 23 травня 2020 року набрав чинності Закон України «</w:t>
      </w:r>
      <w:r w:rsidRPr="00941E22">
        <w:rPr>
          <w:rFonts w:ascii="Times New Roman" w:hAnsi="Times New Roman"/>
          <w:bCs/>
          <w:color w:val="000000"/>
          <w:sz w:val="24"/>
          <w:szCs w:val="24"/>
          <w:shd w:val="clear" w:color="auto" w:fill="FFFFFF"/>
          <w:lang w:val="uk-UA" w:eastAsia="ru-RU"/>
        </w:rPr>
        <w:t xml:space="preserve">Про внесення змін до Податкового кодексу України щодо вдосконалення адміністрування податків, усунення технічних та логічних </w:t>
      </w:r>
      <w:r w:rsidRPr="00941E22">
        <w:rPr>
          <w:rFonts w:ascii="Times New Roman" w:hAnsi="Times New Roman"/>
          <w:bCs/>
          <w:color w:val="000000"/>
          <w:sz w:val="24"/>
          <w:szCs w:val="24"/>
          <w:shd w:val="clear" w:color="auto" w:fill="FFFFFF"/>
          <w:lang w:val="uk-UA" w:eastAsia="ru-RU"/>
        </w:rPr>
        <w:lastRenderedPageBreak/>
        <w:t>неузгодженостей у податковому законодавстві» № 466-ІХ                  від 16.01.2020, яким внесено зміни до Податкового кодексу України в частині адміністрування сплати місцевих податків і зборів, термінів прийняття рішень місцевих рад про затвердження ставок місцевих податків і зборів, порядок оприлюднення прийнятих рішень, тощо.</w:t>
      </w:r>
      <w:r w:rsidRPr="00941E22">
        <w:rPr>
          <w:rFonts w:ascii="Times New Roman" w:hAnsi="Times New Roman"/>
          <w:color w:val="000000"/>
          <w:sz w:val="24"/>
          <w:szCs w:val="24"/>
          <w:shd w:val="clear" w:color="auto" w:fill="FFFFFF"/>
          <w:lang w:val="uk-UA" w:eastAsia="ru-RU"/>
        </w:rPr>
        <w:t xml:space="preserve"> Зокрема, </w:t>
      </w:r>
      <w:r w:rsidRPr="00941E22">
        <w:rPr>
          <w:rFonts w:ascii="Times New Roman" w:hAnsi="Times New Roman"/>
          <w:sz w:val="24"/>
          <w:szCs w:val="24"/>
          <w:lang w:val="uk-UA" w:eastAsia="ru-RU"/>
        </w:rPr>
        <w:t xml:space="preserve">відповідно до пункту 12.3 статті 12 Податкового кодексу України  ради </w:t>
      </w:r>
      <w:r w:rsidRPr="00941E22">
        <w:rPr>
          <w:rFonts w:ascii="Times New Roman" w:hAnsi="Times New Roman"/>
          <w:color w:val="000000"/>
          <w:sz w:val="24"/>
          <w:szCs w:val="24"/>
          <w:shd w:val="clear" w:color="auto" w:fill="FFFFFF"/>
          <w:lang w:val="uk-UA" w:eastAsia="ru-RU"/>
        </w:rPr>
        <w:t>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rsidR="00941E22" w:rsidRPr="00941E22" w:rsidRDefault="00941E22" w:rsidP="00941E22">
      <w:pPr>
        <w:shd w:val="clear" w:color="auto" w:fill="FFFFFF"/>
        <w:spacing w:after="0" w:line="240" w:lineRule="auto"/>
        <w:jc w:val="both"/>
        <w:rPr>
          <w:rFonts w:ascii="Times New Roman" w:hAnsi="Times New Roman"/>
          <w:sz w:val="24"/>
          <w:szCs w:val="24"/>
          <w:lang w:val="uk-UA" w:eastAsia="ru-RU"/>
        </w:rPr>
      </w:pPr>
      <w:r w:rsidRPr="00941E22">
        <w:rPr>
          <w:rFonts w:ascii="Times New Roman" w:hAnsi="Times New Roman"/>
          <w:color w:val="000000"/>
          <w:sz w:val="24"/>
          <w:szCs w:val="24"/>
          <w:lang w:val="uk-UA" w:eastAsia="uk-UA"/>
        </w:rPr>
        <w:t xml:space="preserve">  Сільські  ради у десятиденний термін з дня прийняття таких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надсилають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порядку та за формою, 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bookmarkStart w:id="10" w:name="n14723"/>
      <w:bookmarkEnd w:id="10"/>
      <w:r w:rsidRPr="00941E22">
        <w:rPr>
          <w:rFonts w:ascii="Times New Roman" w:hAnsi="Times New Roman"/>
          <w:color w:val="000000"/>
          <w:sz w:val="24"/>
          <w:szCs w:val="24"/>
          <w:lang w:val="uk-UA" w:eastAsia="uk-UA"/>
        </w:rPr>
        <w:t xml:space="preserve"> </w:t>
      </w:r>
      <w:r w:rsidRPr="00941E22">
        <w:rPr>
          <w:rFonts w:ascii="Times New Roman" w:hAnsi="Times New Roman"/>
          <w:sz w:val="24"/>
          <w:szCs w:val="24"/>
          <w:lang w:val="uk-UA" w:eastAsia="ru-RU"/>
        </w:rPr>
        <w:t xml:space="preserve"> </w:t>
      </w:r>
    </w:p>
    <w:p w:rsidR="00941E22" w:rsidRPr="00941E22" w:rsidRDefault="00941E22" w:rsidP="00941E22">
      <w:pPr>
        <w:spacing w:after="0" w:line="240" w:lineRule="auto"/>
        <w:jc w:val="both"/>
        <w:rPr>
          <w:rFonts w:ascii="Times New Roman" w:hAnsi="Times New Roman"/>
          <w:sz w:val="24"/>
          <w:szCs w:val="24"/>
          <w:lang w:val="uk-UA" w:eastAsia="ru-RU"/>
        </w:rPr>
      </w:pPr>
      <w:bookmarkStart w:id="11" w:name="n238"/>
      <w:bookmarkStart w:id="12" w:name="n240"/>
      <w:bookmarkStart w:id="13" w:name="n15212"/>
      <w:bookmarkEnd w:id="11"/>
      <w:bookmarkEnd w:id="12"/>
      <w:bookmarkEnd w:id="13"/>
      <w:r w:rsidRPr="00941E22">
        <w:rPr>
          <w:rFonts w:ascii="Times New Roman" w:hAnsi="Times New Roman"/>
          <w:sz w:val="24"/>
          <w:szCs w:val="24"/>
          <w:lang w:val="uk-UA" w:eastAsia="ru-RU"/>
        </w:rPr>
        <w:t xml:space="preserve">Враховуючи вище викладене, відповідно до ст. 266 Податкового кодексу України та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Закону України «Про засади державної регуляторної політики у сфері господарської діяльності», керуючись пунктом 24 частини першої статті 26 Закону України «Про місцеве самоврядування в Україні», розроблено проект регуляторного акта – рішення сільської ради </w:t>
      </w:r>
      <w:r w:rsidRPr="00941E22">
        <w:rPr>
          <w:rFonts w:ascii="Times New Roman" w:eastAsia="Times New Roman" w:hAnsi="Times New Roman"/>
          <w:spacing w:val="-3"/>
          <w:lang w:val="uk-UA" w:eastAsia="uk-UA" w:bidi="uk-UA"/>
        </w:rPr>
        <w:t xml:space="preserve">«Про </w:t>
      </w:r>
      <w:r w:rsidRPr="00941E22">
        <w:rPr>
          <w:rFonts w:ascii="Times New Roman" w:eastAsia="Times New Roman" w:hAnsi="Times New Roman"/>
          <w:lang w:val="uk-UA" w:eastAsia="uk-UA" w:bidi="uk-UA"/>
        </w:rPr>
        <w:t xml:space="preserve">встановлення місцевих податків і зборів на території Лозуватської сільської ради  </w:t>
      </w:r>
      <w:r w:rsidRPr="00941E22">
        <w:rPr>
          <w:rFonts w:ascii="Times New Roman" w:eastAsia="Times New Roman" w:hAnsi="Times New Roman"/>
          <w:spacing w:val="-3"/>
          <w:lang w:val="uk-UA" w:eastAsia="uk-UA" w:bidi="uk-UA"/>
        </w:rPr>
        <w:t>»</w:t>
      </w:r>
      <w:r w:rsidRPr="00941E22">
        <w:rPr>
          <w:rFonts w:ascii="Times New Roman" w:hAnsi="Times New Roman"/>
          <w:sz w:val="24"/>
          <w:szCs w:val="24"/>
          <w:lang w:val="uk-UA" w:eastAsia="ru-RU"/>
        </w:rPr>
        <w:t>.  Проектом регуляторного акта пропонується відсоткові розміри ставок  місцевих податків та зборів.</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jc w:val="both"/>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Підтвердження важливості проблеми:</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ind w:right="40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Прийняття рішення з даного питання є особливо важливим для прозорого та ефективного встановлення місцевих податків, зарахування надходжень до міського бюджету, здійснення необхідного контролю за своєчасністю та повнотою проведення платежів, впорядкує деякі питання ведення бізнесу, зменшить витрати часу платників податків на виконання обов’язкових процедур щодо декларування сум податків та їх сплату, підвищить фінансову спроможність місцевого бюджету та підвищить інвестиційну привабливість громади.</w:t>
      </w:r>
    </w:p>
    <w:p w:rsidR="00941E22" w:rsidRPr="00941E22" w:rsidRDefault="00941E22" w:rsidP="00941E22">
      <w:pPr>
        <w:widowControl w:val="0"/>
        <w:autoSpaceDE w:val="0"/>
        <w:autoSpaceDN w:val="0"/>
        <w:spacing w:before="1" w:after="0" w:line="240" w:lineRule="auto"/>
        <w:ind w:right="411"/>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Кожен місцевий податок є важливою складовою доходів бюджету, оскільки забезпечує внесок у його наповнення.</w:t>
      </w:r>
    </w:p>
    <w:p w:rsidR="00941E22" w:rsidRPr="00941E22" w:rsidRDefault="00941E22" w:rsidP="00941E22">
      <w:pPr>
        <w:widowControl w:val="0"/>
        <w:autoSpaceDE w:val="0"/>
        <w:autoSpaceDN w:val="0"/>
        <w:spacing w:after="0"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Виходячи з вищевикладеного, з метою безумовного виконання норм Податкового кодексу України, недопущення суперечливих ситуацій, забезпечення наповнення дохідної частини міського бюджету, виконання програми соціально – економічного розвитку Лозуватської сільської рада має прийняти рішення </w:t>
      </w:r>
      <w:r w:rsidRPr="00941E22">
        <w:rPr>
          <w:rFonts w:ascii="Times New Roman" w:eastAsia="Times New Roman" w:hAnsi="Times New Roman"/>
          <w:spacing w:val="-3"/>
          <w:sz w:val="24"/>
          <w:szCs w:val="24"/>
          <w:lang w:val="uk-UA" w:eastAsia="uk-UA" w:bidi="uk-UA"/>
        </w:rPr>
        <w:t xml:space="preserve">«Про </w:t>
      </w:r>
      <w:r w:rsidRPr="00941E22">
        <w:rPr>
          <w:rFonts w:ascii="Times New Roman" w:eastAsia="Times New Roman" w:hAnsi="Times New Roman"/>
          <w:sz w:val="24"/>
          <w:szCs w:val="24"/>
          <w:lang w:val="uk-UA" w:eastAsia="uk-UA" w:bidi="uk-UA"/>
        </w:rPr>
        <w:t>встановлення місцевих податків і зборів на території Лозуватської сільської ради ».</w:t>
      </w:r>
    </w:p>
    <w:p w:rsidR="00941E22" w:rsidRPr="00941E22" w:rsidRDefault="00941E22" w:rsidP="00941E22">
      <w:pPr>
        <w:widowControl w:val="0"/>
        <w:autoSpaceDE w:val="0"/>
        <w:autoSpaceDN w:val="0"/>
        <w:spacing w:after="0" w:line="240" w:lineRule="auto"/>
        <w:rPr>
          <w:rFonts w:ascii="Times New Roman" w:eastAsia="Times New Roman" w:hAnsi="Times New Roman"/>
          <w:sz w:val="26"/>
          <w:szCs w:val="24"/>
          <w:lang w:val="uk-UA" w:eastAsia="uk-UA" w:bidi="uk-UA"/>
        </w:rPr>
      </w:pPr>
    </w:p>
    <w:p w:rsidR="00941E22" w:rsidRPr="00941E22" w:rsidRDefault="00941E22" w:rsidP="00941E22">
      <w:pPr>
        <w:widowControl w:val="0"/>
        <w:autoSpaceDE w:val="0"/>
        <w:autoSpaceDN w:val="0"/>
        <w:spacing w:before="225" w:after="0" w:line="240" w:lineRule="auto"/>
        <w:ind w:right="411"/>
        <w:jc w:val="both"/>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Обґрунтування неможливості вирішення проблеми за допомогою ринкових механізмів:</w:t>
      </w:r>
    </w:p>
    <w:p w:rsidR="00941E22" w:rsidRPr="00941E22" w:rsidRDefault="00941E22" w:rsidP="00941E22">
      <w:pPr>
        <w:widowControl w:val="0"/>
        <w:autoSpaceDE w:val="0"/>
        <w:autoSpaceDN w:val="0"/>
        <w:spacing w:before="6"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Вищевказані проблеми неможливо вирішити за допомогою ринкових механізмів або чинних законодавчих та нормативно-правових актів вищих органів державної влади, оскільки пунктом 12.4 статті 12 Податкового кодексу України, пунктами 24, 28 частини першої статті 26 Закону України </w:t>
      </w:r>
      <w:r w:rsidRPr="00941E22">
        <w:rPr>
          <w:rFonts w:ascii="Times New Roman" w:eastAsia="Times New Roman" w:hAnsi="Times New Roman"/>
          <w:spacing w:val="-3"/>
          <w:sz w:val="24"/>
          <w:szCs w:val="24"/>
          <w:lang w:val="uk-UA" w:eastAsia="uk-UA" w:bidi="uk-UA"/>
        </w:rPr>
        <w:t xml:space="preserve">«Про </w:t>
      </w:r>
      <w:r w:rsidRPr="00941E22">
        <w:rPr>
          <w:rFonts w:ascii="Times New Roman" w:eastAsia="Times New Roman" w:hAnsi="Times New Roman"/>
          <w:sz w:val="24"/>
          <w:szCs w:val="24"/>
          <w:lang w:val="uk-UA" w:eastAsia="uk-UA" w:bidi="uk-UA"/>
        </w:rPr>
        <w:t xml:space="preserve">місцеве самоврядування в Україні» встановлення місцевих податків і зборів та надання пільг по місцевих податках і зборах віднесено безпосередньо до повноважень місцевих рад. Тобто, з огляду на вищевикладене, вирішення окресленої проблеми потребує правового регулювання органами місцевого самоврядування, зокрема шляхом розгляду та прийняття рішення Лозуватської сільської ради </w:t>
      </w:r>
      <w:r w:rsidRPr="00941E22">
        <w:rPr>
          <w:rFonts w:ascii="Times New Roman" w:eastAsia="Times New Roman" w:hAnsi="Times New Roman"/>
          <w:spacing w:val="-3"/>
          <w:sz w:val="24"/>
          <w:szCs w:val="24"/>
          <w:lang w:val="uk-UA" w:eastAsia="uk-UA" w:bidi="uk-UA"/>
        </w:rPr>
        <w:t xml:space="preserve">««Про </w:t>
      </w:r>
      <w:r w:rsidRPr="00941E22">
        <w:rPr>
          <w:rFonts w:ascii="Times New Roman" w:eastAsia="Times New Roman" w:hAnsi="Times New Roman"/>
          <w:sz w:val="24"/>
          <w:szCs w:val="24"/>
          <w:lang w:val="uk-UA" w:eastAsia="uk-UA" w:bidi="uk-UA"/>
        </w:rPr>
        <w:t xml:space="preserve">встановлення місцевих податків і зборів на території Лозуватської сільської ради  </w:t>
      </w:r>
      <w:r w:rsidRPr="00941E22">
        <w:rPr>
          <w:rFonts w:ascii="Times New Roman" w:eastAsia="Times New Roman" w:hAnsi="Times New Roman"/>
          <w:spacing w:val="-3"/>
          <w:sz w:val="24"/>
          <w:szCs w:val="24"/>
          <w:lang w:val="uk-UA" w:eastAsia="uk-UA" w:bidi="uk-UA"/>
        </w:rPr>
        <w:t>»</w:t>
      </w:r>
      <w:r w:rsidRPr="00941E22">
        <w:rPr>
          <w:rFonts w:ascii="Times New Roman" w:eastAsia="Times New Roman" w:hAnsi="Times New Roman"/>
          <w:sz w:val="24"/>
          <w:szCs w:val="24"/>
          <w:lang w:val="uk-UA" w:eastAsia="uk-UA" w:bidi="uk-UA"/>
        </w:rPr>
        <w:t>.</w:t>
      </w:r>
    </w:p>
    <w:p w:rsidR="00941E22" w:rsidRPr="00941E22" w:rsidRDefault="00941E22" w:rsidP="00941E22">
      <w:pPr>
        <w:widowControl w:val="0"/>
        <w:autoSpaceDE w:val="0"/>
        <w:autoSpaceDN w:val="0"/>
        <w:spacing w:before="1" w:after="0" w:line="240" w:lineRule="auto"/>
        <w:ind w:right="406"/>
        <w:jc w:val="both"/>
        <w:rPr>
          <w:rFonts w:ascii="Times New Roman" w:eastAsia="Times New Roman" w:hAnsi="Times New Roman"/>
          <w:b/>
          <w:sz w:val="24"/>
          <w:szCs w:val="24"/>
          <w:lang w:val="uk-UA" w:eastAsia="uk-UA" w:bidi="uk-UA"/>
        </w:rPr>
      </w:pPr>
      <w:r w:rsidRPr="00941E22">
        <w:rPr>
          <w:rFonts w:ascii="Times New Roman" w:eastAsia="Times New Roman" w:hAnsi="Times New Roman"/>
          <w:sz w:val="24"/>
          <w:szCs w:val="24"/>
          <w:lang w:val="uk-UA" w:eastAsia="uk-UA" w:bidi="uk-UA"/>
        </w:rPr>
        <w:t xml:space="preserve">Законом України «Про засади державної регуляторної політики у сфері господарської діяльності» передбачено, що нормативно-правовий акт, який регулює відносини між регуляторними органами та суб’єктами господарювання – є регуляторним актом. Лозуватська сільська рада є у даному </w:t>
      </w:r>
      <w:r w:rsidRPr="00941E22">
        <w:rPr>
          <w:rFonts w:ascii="Times New Roman" w:eastAsia="Times New Roman" w:hAnsi="Times New Roman"/>
          <w:sz w:val="24"/>
          <w:szCs w:val="24"/>
          <w:lang w:val="uk-UA" w:eastAsia="uk-UA" w:bidi="uk-UA"/>
        </w:rPr>
        <w:lastRenderedPageBreak/>
        <w:t>випадку регуляторним органом. Тому, рішення «Про встановлення місцевих податків і зборів на території Лозуватська сільської  ради », яким регулюються відносини між громадянами громади, суб’єктами господарювання громади та органами місцевого самоврядування.</w:t>
      </w:r>
    </w:p>
    <w:p w:rsidR="00941E22" w:rsidRPr="00941E22" w:rsidRDefault="00941E22" w:rsidP="00941E22">
      <w:pPr>
        <w:widowControl w:val="0"/>
        <w:autoSpaceDE w:val="0"/>
        <w:autoSpaceDN w:val="0"/>
        <w:spacing w:before="1"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Відповідно до підпункту 12.3.5 пункту 12.3 статті 12 Податкового кодексу України</w:t>
      </w:r>
    </w:p>
    <w:p w:rsidR="00941E22" w:rsidRPr="00941E22" w:rsidRDefault="00941E22" w:rsidP="00941E22">
      <w:pPr>
        <w:widowControl w:val="0"/>
        <w:numPr>
          <w:ilvl w:val="0"/>
          <w:numId w:val="16"/>
        </w:numPr>
        <w:tabs>
          <w:tab w:val="left" w:pos="1022"/>
        </w:tabs>
        <w:autoSpaceDE w:val="0"/>
        <w:autoSpaceDN w:val="0"/>
        <w:spacing w:after="0" w:line="240" w:lineRule="auto"/>
        <w:ind w:right="40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 разі якщо сільська, селищна, міська рада або рада об’єднаних територіальних громад, що створена згідно із законом та перспективним планом формування територій громад, не прийняла рішення про встановлення відповідних місцевих податків і зборів, що є обов’язковими</w:t>
      </w:r>
      <w:r w:rsidRPr="00941E22">
        <w:rPr>
          <w:rFonts w:ascii="Times New Roman" w:eastAsia="Times New Roman" w:hAnsi="Times New Roman"/>
          <w:spacing w:val="9"/>
          <w:sz w:val="24"/>
          <w:lang w:val="uk-UA" w:eastAsia="uk-UA" w:bidi="uk-UA"/>
        </w:rPr>
        <w:t xml:space="preserve"> </w:t>
      </w:r>
      <w:r w:rsidRPr="00941E22">
        <w:rPr>
          <w:rFonts w:ascii="Times New Roman" w:eastAsia="Times New Roman" w:hAnsi="Times New Roman"/>
          <w:sz w:val="24"/>
          <w:lang w:val="uk-UA" w:eastAsia="uk-UA" w:bidi="uk-UA"/>
        </w:rPr>
        <w:t>згідно</w:t>
      </w:r>
      <w:r w:rsidRPr="00941E22">
        <w:rPr>
          <w:rFonts w:ascii="Times New Roman" w:eastAsia="Times New Roman" w:hAnsi="Times New Roman"/>
          <w:spacing w:val="9"/>
          <w:sz w:val="24"/>
          <w:lang w:val="uk-UA" w:eastAsia="uk-UA" w:bidi="uk-UA"/>
        </w:rPr>
        <w:t xml:space="preserve"> </w:t>
      </w:r>
      <w:r w:rsidRPr="00941E22">
        <w:rPr>
          <w:rFonts w:ascii="Times New Roman" w:eastAsia="Times New Roman" w:hAnsi="Times New Roman"/>
          <w:sz w:val="24"/>
          <w:lang w:val="uk-UA" w:eastAsia="uk-UA" w:bidi="uk-UA"/>
        </w:rPr>
        <w:t>з</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нормами</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цього</w:t>
      </w:r>
      <w:r w:rsidRPr="00941E22">
        <w:rPr>
          <w:rFonts w:ascii="Times New Roman" w:eastAsia="Times New Roman" w:hAnsi="Times New Roman"/>
          <w:spacing w:val="11"/>
          <w:sz w:val="24"/>
          <w:lang w:val="uk-UA" w:eastAsia="uk-UA" w:bidi="uk-UA"/>
        </w:rPr>
        <w:t xml:space="preserve"> </w:t>
      </w:r>
      <w:r w:rsidRPr="00941E22">
        <w:rPr>
          <w:rFonts w:ascii="Times New Roman" w:eastAsia="Times New Roman" w:hAnsi="Times New Roman"/>
          <w:sz w:val="24"/>
          <w:lang w:val="uk-UA" w:eastAsia="uk-UA" w:bidi="uk-UA"/>
        </w:rPr>
        <w:t>Кодексу,</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такі</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податки</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до</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прийняття</w:t>
      </w:r>
      <w:r w:rsidRPr="00941E22">
        <w:rPr>
          <w:rFonts w:ascii="Times New Roman" w:eastAsia="Times New Roman" w:hAnsi="Times New Roman"/>
          <w:spacing w:val="11"/>
          <w:sz w:val="24"/>
          <w:lang w:val="uk-UA" w:eastAsia="uk-UA" w:bidi="uk-UA"/>
        </w:rPr>
        <w:t xml:space="preserve"> </w:t>
      </w:r>
      <w:r w:rsidRPr="00941E22">
        <w:rPr>
          <w:rFonts w:ascii="Times New Roman" w:eastAsia="Times New Roman" w:hAnsi="Times New Roman"/>
          <w:sz w:val="24"/>
          <w:lang w:val="uk-UA" w:eastAsia="uk-UA" w:bidi="uk-UA"/>
        </w:rPr>
        <w:t>рішення</w:t>
      </w:r>
    </w:p>
    <w:p w:rsidR="00941E22" w:rsidRPr="00941E22" w:rsidRDefault="00941E22" w:rsidP="00941E22">
      <w:pPr>
        <w:widowControl w:val="0"/>
        <w:autoSpaceDE w:val="0"/>
        <w:autoSpaceDN w:val="0"/>
        <w:spacing w:before="66" w:after="0" w:line="240" w:lineRule="auto"/>
        <w:ind w:right="40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справляються виходячи з норм цього Кодексу із застосуванням їх мінімальних ставок,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 Таким чином, неприйняття регуляторного акту спричинить значні втрати бюджетних коштів, які могли би бути спрямовано на розвиток територіальної громади та, відповідно,  покращення </w:t>
      </w:r>
      <w:r w:rsidRPr="00941E22">
        <w:rPr>
          <w:rFonts w:ascii="Times New Roman" w:eastAsia="Times New Roman" w:hAnsi="Times New Roman"/>
          <w:spacing w:val="-3"/>
          <w:sz w:val="24"/>
          <w:szCs w:val="24"/>
          <w:lang w:val="uk-UA" w:eastAsia="uk-UA" w:bidi="uk-UA"/>
        </w:rPr>
        <w:t xml:space="preserve">умов </w:t>
      </w:r>
      <w:r w:rsidRPr="00941E22">
        <w:rPr>
          <w:rFonts w:ascii="Times New Roman" w:eastAsia="Times New Roman" w:hAnsi="Times New Roman"/>
          <w:sz w:val="24"/>
          <w:szCs w:val="24"/>
          <w:lang w:val="uk-UA" w:eastAsia="uk-UA" w:bidi="uk-UA"/>
        </w:rPr>
        <w:t>життя мешканців</w:t>
      </w:r>
      <w:r w:rsidRPr="00941E22">
        <w:rPr>
          <w:rFonts w:ascii="Times New Roman" w:eastAsia="Times New Roman" w:hAnsi="Times New Roman"/>
          <w:spacing w:val="5"/>
          <w:sz w:val="24"/>
          <w:szCs w:val="24"/>
          <w:lang w:val="uk-UA" w:eastAsia="uk-UA" w:bidi="uk-UA"/>
        </w:rPr>
        <w:t xml:space="preserve"> </w:t>
      </w:r>
      <w:r w:rsidRPr="00941E22">
        <w:rPr>
          <w:rFonts w:ascii="Times New Roman" w:eastAsia="Times New Roman" w:hAnsi="Times New Roman"/>
          <w:sz w:val="24"/>
          <w:szCs w:val="24"/>
          <w:lang w:val="uk-UA" w:eastAsia="uk-UA" w:bidi="uk-UA"/>
        </w:rPr>
        <w:t>громади.</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before="1" w:after="8" w:line="240" w:lineRule="auto"/>
        <w:jc w:val="both"/>
        <w:rPr>
          <w:rFonts w:ascii="Times New Roman" w:eastAsia="Times New Roman" w:hAnsi="Times New Roman"/>
          <w:i/>
          <w:sz w:val="24"/>
          <w:lang w:val="uk-UA" w:eastAsia="uk-UA" w:bidi="uk-UA"/>
        </w:rPr>
      </w:pPr>
      <w:r w:rsidRPr="00941E22">
        <w:rPr>
          <w:rFonts w:ascii="Times New Roman" w:eastAsia="Times New Roman" w:hAnsi="Times New Roman"/>
          <w:i/>
          <w:sz w:val="24"/>
          <w:lang w:val="uk-UA" w:eastAsia="uk-UA" w:bidi="uk-UA"/>
        </w:rPr>
        <w:t>Основні групи, на які проблема справляє вплив:</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4"/>
        <w:gridCol w:w="3103"/>
        <w:gridCol w:w="2285"/>
      </w:tblGrid>
      <w:tr w:rsidR="00941E22" w:rsidRPr="00941E22" w:rsidTr="0030749C">
        <w:trPr>
          <w:trHeight w:val="645"/>
        </w:trPr>
        <w:tc>
          <w:tcPr>
            <w:tcW w:w="3934" w:type="dxa"/>
          </w:tcPr>
          <w:p w:rsidR="00941E22" w:rsidRPr="00941E22" w:rsidRDefault="00941E22" w:rsidP="00941E22">
            <w:pPr>
              <w:spacing w:line="275"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Групи (підгрупи)</w:t>
            </w:r>
          </w:p>
        </w:tc>
        <w:tc>
          <w:tcPr>
            <w:tcW w:w="3103" w:type="dxa"/>
          </w:tcPr>
          <w:p w:rsidR="00941E22" w:rsidRPr="00941E22" w:rsidRDefault="00941E22" w:rsidP="00941E22">
            <w:pPr>
              <w:spacing w:line="240" w:lineRule="auto"/>
              <w:rPr>
                <w:rFonts w:ascii="Times New Roman" w:eastAsia="Times New Roman" w:hAnsi="Times New Roman"/>
                <w:b/>
                <w:sz w:val="28"/>
                <w:lang w:val="uk-UA" w:eastAsia="uk-UA" w:bidi="uk-UA"/>
              </w:rPr>
            </w:pPr>
            <w:r w:rsidRPr="00941E22">
              <w:rPr>
                <w:rFonts w:ascii="Times New Roman" w:eastAsia="Times New Roman" w:hAnsi="Times New Roman"/>
                <w:b/>
                <w:sz w:val="28"/>
                <w:lang w:val="uk-UA" w:eastAsia="uk-UA" w:bidi="uk-UA"/>
              </w:rPr>
              <w:t>Так</w:t>
            </w:r>
          </w:p>
        </w:tc>
        <w:tc>
          <w:tcPr>
            <w:tcW w:w="2285" w:type="dxa"/>
          </w:tcPr>
          <w:p w:rsidR="00941E22" w:rsidRPr="00941E22" w:rsidRDefault="00941E22" w:rsidP="00941E22">
            <w:pPr>
              <w:spacing w:line="240" w:lineRule="auto"/>
              <w:rPr>
                <w:rFonts w:ascii="Times New Roman" w:eastAsia="Times New Roman" w:hAnsi="Times New Roman"/>
                <w:b/>
                <w:sz w:val="28"/>
                <w:lang w:val="uk-UA" w:eastAsia="uk-UA" w:bidi="uk-UA"/>
              </w:rPr>
            </w:pPr>
            <w:r w:rsidRPr="00941E22">
              <w:rPr>
                <w:rFonts w:ascii="Times New Roman" w:eastAsia="Times New Roman" w:hAnsi="Times New Roman"/>
                <w:b/>
                <w:sz w:val="28"/>
                <w:lang w:val="uk-UA" w:eastAsia="uk-UA" w:bidi="uk-UA"/>
              </w:rPr>
              <w:t>Ні</w:t>
            </w:r>
          </w:p>
        </w:tc>
      </w:tr>
      <w:tr w:rsidR="00941E22" w:rsidRPr="00941E22" w:rsidTr="0030749C">
        <w:trPr>
          <w:trHeight w:val="321"/>
        </w:trPr>
        <w:tc>
          <w:tcPr>
            <w:tcW w:w="3934"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Громадяни</w:t>
            </w:r>
          </w:p>
        </w:tc>
        <w:tc>
          <w:tcPr>
            <w:tcW w:w="3103"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так</w:t>
            </w:r>
          </w:p>
        </w:tc>
        <w:tc>
          <w:tcPr>
            <w:tcW w:w="2285" w:type="dxa"/>
          </w:tcPr>
          <w:p w:rsidR="00941E22" w:rsidRPr="00941E22" w:rsidRDefault="00941E22" w:rsidP="00941E22">
            <w:pPr>
              <w:spacing w:line="240" w:lineRule="auto"/>
              <w:rPr>
                <w:rFonts w:ascii="Times New Roman" w:eastAsia="Times New Roman" w:hAnsi="Times New Roman"/>
                <w:sz w:val="24"/>
                <w:lang w:val="uk-UA" w:eastAsia="uk-UA" w:bidi="uk-UA"/>
              </w:rPr>
            </w:pPr>
          </w:p>
        </w:tc>
      </w:tr>
      <w:tr w:rsidR="00941E22" w:rsidRPr="00941E22" w:rsidTr="0030749C">
        <w:trPr>
          <w:trHeight w:val="323"/>
        </w:trPr>
        <w:tc>
          <w:tcPr>
            <w:tcW w:w="3934"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Органи місцевого самоврядування</w:t>
            </w:r>
          </w:p>
        </w:tc>
        <w:tc>
          <w:tcPr>
            <w:tcW w:w="3103"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так</w:t>
            </w:r>
          </w:p>
        </w:tc>
        <w:tc>
          <w:tcPr>
            <w:tcW w:w="2285" w:type="dxa"/>
          </w:tcPr>
          <w:p w:rsidR="00941E22" w:rsidRPr="00941E22" w:rsidRDefault="00941E22" w:rsidP="00941E22">
            <w:pPr>
              <w:spacing w:line="240" w:lineRule="auto"/>
              <w:rPr>
                <w:rFonts w:ascii="Times New Roman" w:eastAsia="Times New Roman" w:hAnsi="Times New Roman"/>
                <w:sz w:val="24"/>
                <w:lang w:val="uk-UA" w:eastAsia="uk-UA" w:bidi="uk-UA"/>
              </w:rPr>
            </w:pPr>
          </w:p>
        </w:tc>
      </w:tr>
      <w:tr w:rsidR="00941E22" w:rsidRPr="00941E22" w:rsidTr="0030749C">
        <w:trPr>
          <w:trHeight w:val="828"/>
        </w:trPr>
        <w:tc>
          <w:tcPr>
            <w:tcW w:w="3934" w:type="dxa"/>
          </w:tcPr>
          <w:p w:rsidR="00941E22" w:rsidRPr="00941E22" w:rsidRDefault="00941E22" w:rsidP="00941E22">
            <w:pPr>
              <w:tabs>
                <w:tab w:val="left" w:pos="1439"/>
                <w:tab w:val="left" w:pos="3108"/>
              </w:tabs>
              <w:spacing w:line="240" w:lineRule="auto"/>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Суб’єкти господарювання, у тому числі</w:t>
            </w:r>
            <w:r w:rsidRPr="00941E22">
              <w:rPr>
                <w:rFonts w:ascii="Times New Roman" w:eastAsia="Times New Roman" w:hAnsi="Times New Roman"/>
                <w:sz w:val="24"/>
                <w:lang w:val="uk-UA" w:eastAsia="uk-UA" w:bidi="uk-UA"/>
              </w:rPr>
              <w:tab/>
              <w:t>суб’єкти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малого</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w:t>
            </w:r>
          </w:p>
        </w:tc>
        <w:tc>
          <w:tcPr>
            <w:tcW w:w="3103"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так</w:t>
            </w:r>
          </w:p>
        </w:tc>
        <w:tc>
          <w:tcPr>
            <w:tcW w:w="2285" w:type="dxa"/>
          </w:tcPr>
          <w:p w:rsidR="00941E22" w:rsidRPr="00941E22" w:rsidRDefault="00941E22" w:rsidP="00941E22">
            <w:pPr>
              <w:spacing w:line="240" w:lineRule="auto"/>
              <w:rPr>
                <w:rFonts w:ascii="Times New Roman" w:eastAsia="Times New Roman" w:hAnsi="Times New Roman"/>
                <w:sz w:val="24"/>
                <w:lang w:val="uk-UA" w:eastAsia="uk-UA" w:bidi="uk-UA"/>
              </w:rPr>
            </w:pPr>
          </w:p>
        </w:tc>
      </w:tr>
    </w:tbl>
    <w:p w:rsidR="00941E22" w:rsidRPr="00941E22" w:rsidRDefault="00941E22" w:rsidP="00941E22">
      <w:pPr>
        <w:widowControl w:val="0"/>
        <w:autoSpaceDE w:val="0"/>
        <w:autoSpaceDN w:val="0"/>
        <w:spacing w:before="232" w:after="0" w:line="240" w:lineRule="auto"/>
        <w:ind w:right="405"/>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Тобто, необхідність прийняття регуляторного акта викликана потребою врегулювати правовідносини між державою, суб’єктами господарювання – платниками податків та громадянами, збалансувати витрати і доходи суб’єктів підприємництва, громадян та міської ради відповідно, зменшити податковий тиск на соціально незахищені верстви населення та певні категорії суб’єктів господарювання.</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Розробленим проектом регуляторного акту - рішення Лозуватської сільської  ради</w:t>
      </w:r>
    </w:p>
    <w:p w:rsidR="00941E22" w:rsidRPr="00941E22" w:rsidRDefault="00941E22" w:rsidP="00941E22">
      <w:pPr>
        <w:widowControl w:val="0"/>
        <w:autoSpaceDE w:val="0"/>
        <w:autoSpaceDN w:val="0"/>
        <w:spacing w:after="0" w:line="240" w:lineRule="auto"/>
        <w:ind w:right="406"/>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 встановлення місцевих податків і зборів на території Лозуватської сільської ради» передбачається зокрема затвердження на 2021 податковий (звітний) рік місцевих податків і зборів, а саме:</w:t>
      </w:r>
    </w:p>
    <w:p w:rsidR="00941E22" w:rsidRPr="00941E22" w:rsidRDefault="00941E22" w:rsidP="00941E22">
      <w:pPr>
        <w:widowControl w:val="0"/>
        <w:numPr>
          <w:ilvl w:val="1"/>
          <w:numId w:val="16"/>
        </w:numPr>
        <w:tabs>
          <w:tab w:val="left" w:pos="1802"/>
        </w:tabs>
        <w:autoSpaceDE w:val="0"/>
        <w:autoSpaceDN w:val="0"/>
        <w:spacing w:after="0" w:line="240" w:lineRule="auto"/>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податку на майно, який складається</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з:</w:t>
      </w:r>
    </w:p>
    <w:p w:rsidR="00941E22" w:rsidRPr="00941E22" w:rsidRDefault="00941E22" w:rsidP="00941E22">
      <w:pPr>
        <w:widowControl w:val="0"/>
        <w:autoSpaceDE w:val="0"/>
        <w:autoSpaceDN w:val="0"/>
        <w:spacing w:after="0" w:line="240" w:lineRule="auto"/>
        <w:ind w:right="2836"/>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податку на нерухоме майно, відмінне від земельної ділянки; </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плати за землю;</w:t>
      </w:r>
    </w:p>
    <w:p w:rsidR="00941E22" w:rsidRPr="00941E22" w:rsidRDefault="00941E22" w:rsidP="00941E22">
      <w:pPr>
        <w:widowControl w:val="0"/>
        <w:numPr>
          <w:ilvl w:val="1"/>
          <w:numId w:val="16"/>
        </w:numPr>
        <w:tabs>
          <w:tab w:val="left" w:pos="1802"/>
        </w:tabs>
        <w:autoSpaceDE w:val="0"/>
        <w:autoSpaceDN w:val="0"/>
        <w:spacing w:after="0"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єдиного</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податку;</w:t>
      </w:r>
    </w:p>
    <w:p w:rsidR="00941E22" w:rsidRPr="00941E22" w:rsidRDefault="00941E22" w:rsidP="00941E22">
      <w:pPr>
        <w:widowControl w:val="0"/>
        <w:autoSpaceDE w:val="0"/>
        <w:autoSpaceDN w:val="0"/>
        <w:spacing w:after="0" w:line="240" w:lineRule="auto"/>
        <w:ind w:right="416"/>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              а також Положення про них в яких зазначаються  всі елементи податку, так як</w:t>
      </w:r>
      <w:r w:rsidRPr="00941E22">
        <w:rPr>
          <w:rFonts w:ascii="Times New Roman" w:eastAsia="Times New Roman" w:hAnsi="Times New Roman"/>
          <w:spacing w:val="16"/>
          <w:sz w:val="24"/>
          <w:szCs w:val="24"/>
          <w:lang w:val="uk-UA" w:eastAsia="uk-UA" w:bidi="uk-UA"/>
        </w:rPr>
        <w:t xml:space="preserve"> </w:t>
      </w:r>
      <w:r w:rsidRPr="00941E22">
        <w:rPr>
          <w:rFonts w:ascii="Times New Roman" w:eastAsia="Times New Roman" w:hAnsi="Times New Roman"/>
          <w:sz w:val="24"/>
          <w:szCs w:val="24"/>
          <w:lang w:val="uk-UA" w:eastAsia="uk-UA" w:bidi="uk-UA"/>
        </w:rPr>
        <w:t>підпунктом</w:t>
      </w:r>
    </w:p>
    <w:p w:rsidR="00941E22" w:rsidRPr="00941E22" w:rsidRDefault="00941E22" w:rsidP="00941E22">
      <w:pPr>
        <w:widowControl w:val="0"/>
        <w:numPr>
          <w:ilvl w:val="2"/>
          <w:numId w:val="15"/>
        </w:numPr>
        <w:tabs>
          <w:tab w:val="left" w:pos="1550"/>
        </w:tabs>
        <w:autoSpaceDE w:val="0"/>
        <w:autoSpaceDN w:val="0"/>
        <w:spacing w:before="1" w:after="0" w:line="240" w:lineRule="auto"/>
        <w:ind w:right="218" w:firstLine="707"/>
        <w:jc w:val="both"/>
        <w:rPr>
          <w:rFonts w:ascii="Times New Roman" w:eastAsia="Times New Roman" w:hAnsi="Times New Roman"/>
          <w:lang w:val="uk-UA" w:eastAsia="uk-UA" w:bidi="uk-UA"/>
        </w:rPr>
      </w:pPr>
      <w:r w:rsidRPr="00941E22">
        <w:rPr>
          <w:rFonts w:ascii="Times New Roman" w:eastAsia="Times New Roman" w:hAnsi="Times New Roman"/>
          <w:sz w:val="24"/>
          <w:lang w:val="uk-UA" w:eastAsia="uk-UA" w:bidi="uk-UA"/>
        </w:rPr>
        <w:t>пункту 12.3 статті 12 Податкового кодексу України встановлено, що</w:t>
      </w:r>
      <w:r w:rsidRPr="00941E22">
        <w:rPr>
          <w:rFonts w:ascii="Times New Roman" w:eastAsia="Times New Roman" w:hAnsi="Times New Roman"/>
          <w:spacing w:val="26"/>
          <w:sz w:val="24"/>
          <w:lang w:val="uk-UA" w:eastAsia="uk-UA" w:bidi="uk-UA"/>
        </w:rPr>
        <w:t xml:space="preserve"> </w:t>
      </w:r>
      <w:r w:rsidRPr="00941E22">
        <w:rPr>
          <w:rFonts w:ascii="Times New Roman" w:eastAsia="Times New Roman" w:hAnsi="Times New Roman"/>
          <w:sz w:val="24"/>
          <w:lang w:val="uk-UA" w:eastAsia="uk-UA" w:bidi="uk-UA"/>
        </w:rPr>
        <w:t>при</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прийнятті рішення про встановлення місцевих податків та зборів обов'язково</w:t>
      </w:r>
      <w:r w:rsidRPr="00941E22">
        <w:rPr>
          <w:rFonts w:ascii="Times New Roman" w:eastAsia="Times New Roman" w:hAnsi="Times New Roman"/>
          <w:spacing w:val="42"/>
          <w:sz w:val="24"/>
          <w:lang w:val="uk-UA" w:eastAsia="uk-UA" w:bidi="uk-UA"/>
        </w:rPr>
        <w:t xml:space="preserve"> </w:t>
      </w:r>
      <w:r w:rsidRPr="00941E22">
        <w:rPr>
          <w:rFonts w:ascii="Times New Roman" w:eastAsia="Times New Roman" w:hAnsi="Times New Roman"/>
          <w:sz w:val="24"/>
          <w:lang w:val="uk-UA" w:eastAsia="uk-UA" w:bidi="uk-UA"/>
        </w:rPr>
        <w:t>визначаються</w:t>
      </w:r>
      <w:r w:rsidRPr="00941E22">
        <w:rPr>
          <w:rFonts w:ascii="Times New Roman" w:eastAsia="Times New Roman" w:hAnsi="Times New Roman"/>
          <w:spacing w:val="36"/>
          <w:sz w:val="24"/>
          <w:lang w:val="uk-UA" w:eastAsia="uk-UA" w:bidi="uk-UA"/>
        </w:rPr>
        <w:t xml:space="preserve"> </w:t>
      </w:r>
      <w:r w:rsidRPr="00941E22">
        <w:rPr>
          <w:rFonts w:ascii="Times New Roman" w:eastAsia="Times New Roman" w:hAnsi="Times New Roman"/>
          <w:sz w:val="24"/>
          <w:lang w:val="uk-UA" w:eastAsia="uk-UA" w:bidi="uk-UA"/>
        </w:rPr>
        <w:t>об'єкт оподаткування,</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платник</w:t>
      </w:r>
      <w:r w:rsidRPr="00941E22">
        <w:rPr>
          <w:rFonts w:ascii="Times New Roman" w:eastAsia="Times New Roman" w:hAnsi="Times New Roman"/>
          <w:spacing w:val="15"/>
          <w:sz w:val="24"/>
          <w:lang w:val="uk-UA" w:eastAsia="uk-UA" w:bidi="uk-UA"/>
        </w:rPr>
        <w:t xml:space="preserve"> </w:t>
      </w:r>
      <w:r w:rsidRPr="00941E22">
        <w:rPr>
          <w:rFonts w:ascii="Times New Roman" w:eastAsia="Times New Roman" w:hAnsi="Times New Roman"/>
          <w:sz w:val="24"/>
          <w:lang w:val="uk-UA" w:eastAsia="uk-UA" w:bidi="uk-UA"/>
        </w:rPr>
        <w:t>податків</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і</w:t>
      </w:r>
      <w:r w:rsidRPr="00941E22">
        <w:rPr>
          <w:rFonts w:ascii="Times New Roman" w:eastAsia="Times New Roman" w:hAnsi="Times New Roman"/>
          <w:spacing w:val="15"/>
          <w:sz w:val="24"/>
          <w:lang w:val="uk-UA" w:eastAsia="uk-UA" w:bidi="uk-UA"/>
        </w:rPr>
        <w:t xml:space="preserve"> </w:t>
      </w:r>
      <w:r w:rsidRPr="00941E22">
        <w:rPr>
          <w:rFonts w:ascii="Times New Roman" w:eastAsia="Times New Roman" w:hAnsi="Times New Roman"/>
          <w:sz w:val="24"/>
          <w:lang w:val="uk-UA" w:eastAsia="uk-UA" w:bidi="uk-UA"/>
        </w:rPr>
        <w:t>зборів,</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розмір</w:t>
      </w:r>
      <w:r w:rsidRPr="00941E22">
        <w:rPr>
          <w:rFonts w:ascii="Times New Roman" w:eastAsia="Times New Roman" w:hAnsi="Times New Roman"/>
          <w:spacing w:val="14"/>
          <w:sz w:val="24"/>
          <w:lang w:val="uk-UA" w:eastAsia="uk-UA" w:bidi="uk-UA"/>
        </w:rPr>
        <w:t xml:space="preserve"> </w:t>
      </w:r>
      <w:r w:rsidRPr="00941E22">
        <w:rPr>
          <w:rFonts w:ascii="Times New Roman" w:eastAsia="Times New Roman" w:hAnsi="Times New Roman"/>
          <w:sz w:val="24"/>
          <w:lang w:val="uk-UA" w:eastAsia="uk-UA" w:bidi="uk-UA"/>
        </w:rPr>
        <w:t>ставки,</w:t>
      </w:r>
      <w:r w:rsidRPr="00941E22">
        <w:rPr>
          <w:rFonts w:ascii="Times New Roman" w:eastAsia="Times New Roman" w:hAnsi="Times New Roman"/>
          <w:spacing w:val="14"/>
          <w:sz w:val="24"/>
          <w:lang w:val="uk-UA" w:eastAsia="uk-UA" w:bidi="uk-UA"/>
        </w:rPr>
        <w:t xml:space="preserve"> </w:t>
      </w:r>
      <w:r w:rsidRPr="00941E22">
        <w:rPr>
          <w:rFonts w:ascii="Times New Roman" w:eastAsia="Times New Roman" w:hAnsi="Times New Roman"/>
          <w:sz w:val="24"/>
          <w:lang w:val="uk-UA" w:eastAsia="uk-UA" w:bidi="uk-UA"/>
        </w:rPr>
        <w:t>податковий</w:t>
      </w:r>
      <w:r w:rsidRPr="00941E22">
        <w:rPr>
          <w:rFonts w:ascii="Times New Roman" w:eastAsia="Times New Roman" w:hAnsi="Times New Roman"/>
          <w:spacing w:val="14"/>
          <w:sz w:val="24"/>
          <w:lang w:val="uk-UA" w:eastAsia="uk-UA" w:bidi="uk-UA"/>
        </w:rPr>
        <w:t xml:space="preserve"> </w:t>
      </w:r>
      <w:r w:rsidRPr="00941E22">
        <w:rPr>
          <w:rFonts w:ascii="Times New Roman" w:eastAsia="Times New Roman" w:hAnsi="Times New Roman"/>
          <w:sz w:val="24"/>
          <w:lang w:val="uk-UA" w:eastAsia="uk-UA" w:bidi="uk-UA"/>
        </w:rPr>
        <w:t>період</w:t>
      </w:r>
      <w:r w:rsidRPr="00941E22">
        <w:rPr>
          <w:rFonts w:ascii="Times New Roman" w:eastAsia="Times New Roman" w:hAnsi="Times New Roman"/>
          <w:spacing w:val="15"/>
          <w:sz w:val="24"/>
          <w:lang w:val="uk-UA" w:eastAsia="uk-UA" w:bidi="uk-UA"/>
        </w:rPr>
        <w:t xml:space="preserve"> </w:t>
      </w:r>
      <w:r w:rsidRPr="00941E22">
        <w:rPr>
          <w:rFonts w:ascii="Times New Roman" w:eastAsia="Times New Roman" w:hAnsi="Times New Roman"/>
          <w:sz w:val="24"/>
          <w:lang w:val="uk-UA" w:eastAsia="uk-UA" w:bidi="uk-UA"/>
        </w:rPr>
        <w:t>та</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інші обов'язкові елементи, визначенні</w:t>
      </w:r>
      <w:r w:rsidRPr="00941E22">
        <w:rPr>
          <w:rFonts w:ascii="Times New Roman" w:eastAsia="Times New Roman" w:hAnsi="Times New Roman"/>
          <w:color w:val="0000FF"/>
          <w:sz w:val="24"/>
          <w:lang w:val="uk-UA" w:eastAsia="uk-UA" w:bidi="uk-UA"/>
        </w:rPr>
        <w:t xml:space="preserve"> </w:t>
      </w:r>
      <w:hyperlink r:id="rId21" w:anchor="n170">
        <w:r w:rsidRPr="00941E22">
          <w:rPr>
            <w:rFonts w:ascii="Times New Roman" w:eastAsia="Times New Roman" w:hAnsi="Times New Roman"/>
            <w:color w:val="0000FF"/>
            <w:spacing w:val="-107"/>
            <w:sz w:val="24"/>
            <w:u w:val="single" w:color="0000FF"/>
            <w:lang w:val="uk-UA" w:eastAsia="uk-UA" w:bidi="uk-UA"/>
          </w:rPr>
          <w:t>с</w:t>
        </w:r>
        <w:r w:rsidRPr="00941E22">
          <w:rPr>
            <w:rFonts w:ascii="Times New Roman" w:eastAsia="Times New Roman" w:hAnsi="Times New Roman"/>
            <w:color w:val="0000FF"/>
            <w:spacing w:val="48"/>
            <w:sz w:val="24"/>
            <w:lang w:val="uk-UA" w:eastAsia="uk-UA" w:bidi="uk-UA"/>
          </w:rPr>
          <w:t xml:space="preserve"> </w:t>
        </w:r>
        <w:r w:rsidRPr="00941E22">
          <w:rPr>
            <w:rFonts w:ascii="Times New Roman" w:eastAsia="Times New Roman" w:hAnsi="Times New Roman"/>
            <w:color w:val="0000FF"/>
            <w:sz w:val="24"/>
            <w:u w:val="single" w:color="0000FF"/>
            <w:lang w:val="uk-UA" w:eastAsia="uk-UA" w:bidi="uk-UA"/>
          </w:rPr>
          <w:t>таттею7</w:t>
        </w:r>
        <w:r w:rsidRPr="00941E22">
          <w:rPr>
            <w:rFonts w:ascii="Times New Roman" w:eastAsia="Times New Roman" w:hAnsi="Times New Roman"/>
            <w:color w:val="0000FF"/>
            <w:sz w:val="24"/>
            <w:lang w:val="uk-UA" w:eastAsia="uk-UA" w:bidi="uk-UA"/>
          </w:rPr>
          <w:t xml:space="preserve"> </w:t>
        </w:r>
      </w:hyperlink>
      <w:r w:rsidRPr="00941E22">
        <w:rPr>
          <w:rFonts w:ascii="Times New Roman" w:eastAsia="Times New Roman" w:hAnsi="Times New Roman"/>
          <w:sz w:val="24"/>
          <w:lang w:val="uk-UA" w:eastAsia="uk-UA" w:bidi="uk-UA"/>
        </w:rPr>
        <w:t>цього Кодексу з</w:t>
      </w:r>
      <w:r w:rsidRPr="00941E22">
        <w:rPr>
          <w:rFonts w:ascii="Times New Roman" w:eastAsia="Times New Roman" w:hAnsi="Times New Roman"/>
          <w:spacing w:val="21"/>
          <w:sz w:val="24"/>
          <w:lang w:val="uk-UA" w:eastAsia="uk-UA" w:bidi="uk-UA"/>
        </w:rPr>
        <w:t xml:space="preserve"> </w:t>
      </w:r>
      <w:r w:rsidRPr="00941E22">
        <w:rPr>
          <w:rFonts w:ascii="Times New Roman" w:eastAsia="Times New Roman" w:hAnsi="Times New Roman"/>
          <w:sz w:val="24"/>
          <w:lang w:val="uk-UA" w:eastAsia="uk-UA" w:bidi="uk-UA"/>
        </w:rPr>
        <w:t>дотриманням</w:t>
      </w:r>
      <w:r w:rsidRPr="00941E22">
        <w:rPr>
          <w:rFonts w:ascii="Times New Roman" w:eastAsia="Times New Roman" w:hAnsi="Times New Roman"/>
          <w:spacing w:val="4"/>
          <w:sz w:val="24"/>
          <w:lang w:val="uk-UA" w:eastAsia="uk-UA" w:bidi="uk-UA"/>
        </w:rPr>
        <w:t xml:space="preserve"> </w:t>
      </w:r>
      <w:r w:rsidRPr="00941E22">
        <w:rPr>
          <w:rFonts w:ascii="Times New Roman" w:eastAsia="Times New Roman" w:hAnsi="Times New Roman"/>
          <w:sz w:val="24"/>
          <w:lang w:val="uk-UA" w:eastAsia="uk-UA" w:bidi="uk-UA"/>
        </w:rPr>
        <w:t>критеріїв, встановлених</w:t>
      </w:r>
      <w:hyperlink r:id="rId22" w:anchor="n6340">
        <w:r w:rsidRPr="00941E22">
          <w:rPr>
            <w:rFonts w:ascii="Times New Roman" w:eastAsia="Times New Roman" w:hAnsi="Times New Roman"/>
            <w:color w:val="0000FF"/>
            <w:sz w:val="24"/>
            <w:lang w:val="uk-UA" w:eastAsia="uk-UA" w:bidi="uk-UA"/>
          </w:rPr>
          <w:t xml:space="preserve"> </w:t>
        </w:r>
        <w:r w:rsidRPr="00941E22">
          <w:rPr>
            <w:rFonts w:ascii="Times New Roman" w:eastAsia="Times New Roman" w:hAnsi="Times New Roman"/>
            <w:color w:val="0000FF"/>
            <w:spacing w:val="-120"/>
            <w:sz w:val="24"/>
            <w:u w:val="single" w:color="0000FF"/>
            <w:lang w:val="uk-UA" w:eastAsia="uk-UA" w:bidi="uk-UA"/>
          </w:rPr>
          <w:t>р</w:t>
        </w:r>
        <w:r w:rsidRPr="00941E22">
          <w:rPr>
            <w:rFonts w:ascii="Times New Roman" w:eastAsia="Times New Roman" w:hAnsi="Times New Roman"/>
            <w:color w:val="0000FF"/>
            <w:spacing w:val="64"/>
            <w:sz w:val="24"/>
            <w:lang w:val="uk-UA" w:eastAsia="uk-UA" w:bidi="uk-UA"/>
          </w:rPr>
          <w:t xml:space="preserve"> </w:t>
        </w:r>
        <w:r w:rsidRPr="00941E22">
          <w:rPr>
            <w:rFonts w:ascii="Times New Roman" w:eastAsia="Times New Roman" w:hAnsi="Times New Roman"/>
            <w:color w:val="0000FF"/>
            <w:sz w:val="24"/>
            <w:u w:val="single" w:color="0000FF"/>
            <w:lang w:val="uk-UA" w:eastAsia="uk-UA" w:bidi="uk-UA"/>
          </w:rPr>
          <w:t>озділом XII</w:t>
        </w:r>
        <w:r w:rsidRPr="00941E22">
          <w:rPr>
            <w:rFonts w:ascii="Times New Roman" w:eastAsia="Times New Roman" w:hAnsi="Times New Roman"/>
            <w:color w:val="0000FF"/>
            <w:sz w:val="24"/>
            <w:lang w:val="uk-UA" w:eastAsia="uk-UA" w:bidi="uk-UA"/>
          </w:rPr>
          <w:t xml:space="preserve"> </w:t>
        </w:r>
      </w:hyperlink>
      <w:r w:rsidRPr="00941E22">
        <w:rPr>
          <w:rFonts w:ascii="Times New Roman" w:eastAsia="Times New Roman" w:hAnsi="Times New Roman"/>
          <w:sz w:val="24"/>
          <w:lang w:val="uk-UA" w:eastAsia="uk-UA" w:bidi="uk-UA"/>
        </w:rPr>
        <w:t>цього Кодексу для відповідного місцевого</w:t>
      </w:r>
      <w:r w:rsidRPr="00941E22">
        <w:rPr>
          <w:rFonts w:ascii="Times New Roman" w:eastAsia="Times New Roman" w:hAnsi="Times New Roman"/>
          <w:spacing w:val="-14"/>
          <w:sz w:val="24"/>
          <w:lang w:val="uk-UA" w:eastAsia="uk-UA" w:bidi="uk-UA"/>
        </w:rPr>
        <w:t xml:space="preserve"> </w:t>
      </w:r>
      <w:r w:rsidRPr="00941E22">
        <w:rPr>
          <w:rFonts w:ascii="Times New Roman" w:eastAsia="Times New Roman" w:hAnsi="Times New Roman"/>
          <w:sz w:val="24"/>
          <w:lang w:val="uk-UA" w:eastAsia="uk-UA" w:bidi="uk-UA"/>
        </w:rPr>
        <w:t>податку чи</w:t>
      </w:r>
      <w:r w:rsidRPr="00941E22">
        <w:rPr>
          <w:rFonts w:ascii="Times New Roman" w:eastAsia="Times New Roman" w:hAnsi="Times New Roman"/>
          <w:spacing w:val="36"/>
          <w:sz w:val="24"/>
          <w:lang w:val="uk-UA" w:eastAsia="uk-UA" w:bidi="uk-UA"/>
        </w:rPr>
        <w:t xml:space="preserve"> </w:t>
      </w:r>
      <w:r w:rsidRPr="00941E22">
        <w:rPr>
          <w:rFonts w:ascii="Times New Roman" w:eastAsia="Times New Roman" w:hAnsi="Times New Roman"/>
          <w:sz w:val="24"/>
          <w:lang w:val="uk-UA" w:eastAsia="uk-UA" w:bidi="uk-UA"/>
        </w:rPr>
        <w:t xml:space="preserve">збору. </w:t>
      </w:r>
    </w:p>
    <w:p w:rsidR="00941E22" w:rsidRPr="00941E22" w:rsidRDefault="00941E22" w:rsidP="00941E22">
      <w:pPr>
        <w:widowControl w:val="0"/>
        <w:tabs>
          <w:tab w:val="left" w:pos="1550"/>
        </w:tabs>
        <w:autoSpaceDE w:val="0"/>
        <w:autoSpaceDN w:val="0"/>
        <w:spacing w:before="1" w:after="0" w:line="240" w:lineRule="auto"/>
        <w:ind w:right="218"/>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Отже, з огляду на вищевикладене, керуючись статями 4, 5, 8, розділу VI Закону України «Про засади державної регуляторної політики у сфері господарської діяльності», вирішення окресленої проблеми неможливе за допомогою ринкових механізмів або чинних регуляторних актів та потребує правового врегулювання органами місцевого самоврядування, шляхом розгляду та прийняття регуляторного акту - рішення Лозуватської сільської ради «Про встановлення місцевих податків і зборів на території  Лозуватської сільської ради</w:t>
      </w:r>
      <w:r w:rsidRPr="00941E22">
        <w:rPr>
          <w:rFonts w:ascii="Times New Roman" w:eastAsia="Times New Roman" w:hAnsi="Times New Roman"/>
          <w:spacing w:val="-3"/>
          <w:lang w:val="uk-UA" w:eastAsia="uk-UA" w:bidi="uk-UA"/>
        </w:rPr>
        <w:t>».</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Згідно казначейської звітності за 2020 рік надходження місцевих податків і зборів до бюджету громади склали 25344,53 тис. грн., зокрема надходження :</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податку на майно, який включає наступні податки:</w:t>
      </w:r>
    </w:p>
    <w:p w:rsidR="00941E22" w:rsidRPr="00941E22" w:rsidRDefault="00941E22" w:rsidP="00941E22">
      <w:pPr>
        <w:widowControl w:val="0"/>
        <w:numPr>
          <w:ilvl w:val="0"/>
          <w:numId w:val="14"/>
        </w:numPr>
        <w:tabs>
          <w:tab w:val="left" w:pos="1529"/>
          <w:tab w:val="left" w:pos="1530"/>
        </w:tabs>
        <w:autoSpaceDE w:val="0"/>
        <w:autoSpaceDN w:val="0"/>
        <w:spacing w:after="0" w:line="240" w:lineRule="auto"/>
        <w:ind w:right="223" w:firstLine="42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податок на нерухоме житлове та нежитлове майно, відмінне від земельної ділянки надходження склали 2486,16 тис.</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widowControl w:val="0"/>
        <w:numPr>
          <w:ilvl w:val="0"/>
          <w:numId w:val="14"/>
        </w:numPr>
        <w:tabs>
          <w:tab w:val="left" w:pos="1589"/>
          <w:tab w:val="left" w:pos="1590"/>
        </w:tabs>
        <w:autoSpaceDE w:val="0"/>
        <w:autoSpaceDN w:val="0"/>
        <w:spacing w:before="66" w:after="0" w:line="240" w:lineRule="auto"/>
        <w:ind w:left="1590" w:hanging="34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плата за землю надходження склали 8420,9  тис.</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widowControl w:val="0"/>
        <w:numPr>
          <w:ilvl w:val="0"/>
          <w:numId w:val="14"/>
        </w:numPr>
        <w:tabs>
          <w:tab w:val="left" w:pos="1529"/>
          <w:tab w:val="left" w:pos="1530"/>
        </w:tabs>
        <w:autoSpaceDE w:val="0"/>
        <w:autoSpaceDN w:val="0"/>
        <w:spacing w:after="0" w:line="240" w:lineRule="auto"/>
        <w:ind w:left="153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єдиного податку надходження склали 14437,47 тис.</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 2021 році очікуються базові надходження місцевих податків і зборів до бюджету громади в сумі 32187,54 тис. грн., зокрема:</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податку на майно, який включає наступні податки</w:t>
      </w:r>
    </w:p>
    <w:p w:rsidR="00941E22" w:rsidRPr="00941E22" w:rsidRDefault="00941E22" w:rsidP="00941E22">
      <w:pPr>
        <w:widowControl w:val="0"/>
        <w:numPr>
          <w:ilvl w:val="0"/>
          <w:numId w:val="14"/>
        </w:numPr>
        <w:tabs>
          <w:tab w:val="left" w:pos="1529"/>
          <w:tab w:val="left" w:pos="1530"/>
        </w:tabs>
        <w:autoSpaceDE w:val="0"/>
        <w:autoSpaceDN w:val="0"/>
        <w:spacing w:after="0" w:line="240" w:lineRule="auto"/>
        <w:ind w:right="223" w:firstLine="42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податок на нерухоме житлове та нежитлове майно, відмінне від земельної ділянки надходження склали 3157,42 тис. грн,</w:t>
      </w:r>
    </w:p>
    <w:p w:rsidR="00941E22" w:rsidRPr="00941E22" w:rsidRDefault="00941E22" w:rsidP="00941E22">
      <w:pPr>
        <w:widowControl w:val="0"/>
        <w:numPr>
          <w:ilvl w:val="0"/>
          <w:numId w:val="14"/>
        </w:numPr>
        <w:tabs>
          <w:tab w:val="left" w:pos="1589"/>
          <w:tab w:val="left" w:pos="1590"/>
        </w:tabs>
        <w:autoSpaceDE w:val="0"/>
        <w:autoSpaceDN w:val="0"/>
        <w:spacing w:after="0" w:line="240" w:lineRule="auto"/>
        <w:ind w:left="1590" w:hanging="34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плата за землю надходження склали 10694,54 тис.</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widowControl w:val="0"/>
        <w:numPr>
          <w:ilvl w:val="0"/>
          <w:numId w:val="14"/>
        </w:numPr>
        <w:tabs>
          <w:tab w:val="left" w:pos="1529"/>
          <w:tab w:val="left" w:pos="1530"/>
        </w:tabs>
        <w:autoSpaceDE w:val="0"/>
        <w:autoSpaceDN w:val="0"/>
        <w:spacing w:after="0" w:line="240" w:lineRule="auto"/>
        <w:ind w:left="153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єдиного податку надходження склали 18335,58 тис.</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401"/>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Тож, очікувані надходження у 2021 році по місцевих податках і зборах до бюджету громади складатимуть 32187,54 тис. грн., питома вага яких в структурі надходжень загального фонду міського бюджету (без урахування трансфертів) становить 76,69% , тому вирішення зазначеної проблеми є дуже важливим фактором наповнення  бюджету  громади та, відповідно, соціально-економічного розвитку</w:t>
      </w:r>
      <w:r w:rsidRPr="00941E22">
        <w:rPr>
          <w:rFonts w:ascii="Times New Roman" w:eastAsia="Times New Roman" w:hAnsi="Times New Roman"/>
          <w:spacing w:val="-10"/>
          <w:sz w:val="24"/>
          <w:szCs w:val="24"/>
          <w:lang w:val="uk-UA" w:eastAsia="uk-UA" w:bidi="uk-UA"/>
        </w:rPr>
        <w:t xml:space="preserve"> </w:t>
      </w:r>
      <w:r w:rsidRPr="00941E22">
        <w:rPr>
          <w:rFonts w:ascii="Times New Roman" w:eastAsia="Times New Roman" w:hAnsi="Times New Roman"/>
          <w:sz w:val="24"/>
          <w:szCs w:val="24"/>
          <w:lang w:val="uk-UA" w:eastAsia="uk-UA" w:bidi="uk-UA"/>
        </w:rPr>
        <w:t>громади.</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217"/>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Проєктом рішення сільської ради «Про встановлення місцевих податків і зборів на території Лозуватської сільської ради», яке приймається на необмежений термін, передбачені обов’язкові елементи податків і зборів, розміри ставок та пільг по місцевим податкам і зборам, які визначені в межах податкового законодавства</w:t>
      </w:r>
    </w:p>
    <w:p w:rsidR="00941E22" w:rsidRPr="00941E22" w:rsidRDefault="00941E22" w:rsidP="00941E22">
      <w:pPr>
        <w:widowControl w:val="0"/>
        <w:autoSpaceDE w:val="0"/>
        <w:autoSpaceDN w:val="0"/>
        <w:spacing w:before="5" w:after="0" w:line="240" w:lineRule="auto"/>
        <w:ind w:right="489"/>
        <w:jc w:val="center"/>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ІІ. Цілі державного регулювання</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before="1"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Державне регулювання у сфері оподаткування на досягнення наступних цілей:</w:t>
      </w:r>
    </w:p>
    <w:p w:rsidR="00941E22" w:rsidRPr="00941E22" w:rsidRDefault="00941E22" w:rsidP="00941E22">
      <w:pPr>
        <w:widowControl w:val="0"/>
        <w:numPr>
          <w:ilvl w:val="0"/>
          <w:numId w:val="13"/>
        </w:numPr>
        <w:tabs>
          <w:tab w:val="left" w:pos="1230"/>
        </w:tabs>
        <w:autoSpaceDE w:val="0"/>
        <w:autoSpaceDN w:val="0"/>
        <w:spacing w:after="0" w:line="240" w:lineRule="auto"/>
        <w:ind w:left="123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виконання вимог чинного податкового та бюджетного</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законодавства;</w:t>
      </w:r>
    </w:p>
    <w:p w:rsidR="00941E22" w:rsidRPr="00941E22" w:rsidRDefault="00941E22" w:rsidP="00941E22">
      <w:pPr>
        <w:widowControl w:val="0"/>
        <w:numPr>
          <w:ilvl w:val="0"/>
          <w:numId w:val="13"/>
        </w:numPr>
        <w:tabs>
          <w:tab w:val="left" w:pos="1281"/>
        </w:tabs>
        <w:autoSpaceDE w:val="0"/>
        <w:autoSpaceDN w:val="0"/>
        <w:spacing w:after="0" w:line="240" w:lineRule="auto"/>
        <w:ind w:right="40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врегулювання правовідносин, відповідно до повноважень, між Лозуватською сільською радою, громадянами та суб’єктами господарювання – платниками податків, що виникають у сфері справляння місцевих податків і зборів, в рамках регуляторного</w:t>
      </w:r>
      <w:r w:rsidRPr="00941E22">
        <w:rPr>
          <w:rFonts w:ascii="Times New Roman" w:eastAsia="Times New Roman" w:hAnsi="Times New Roman"/>
          <w:spacing w:val="-19"/>
          <w:sz w:val="24"/>
          <w:lang w:val="uk-UA" w:eastAsia="uk-UA" w:bidi="uk-UA"/>
        </w:rPr>
        <w:t xml:space="preserve"> </w:t>
      </w:r>
      <w:r w:rsidRPr="00941E22">
        <w:rPr>
          <w:rFonts w:ascii="Times New Roman" w:eastAsia="Times New Roman" w:hAnsi="Times New Roman"/>
          <w:sz w:val="24"/>
          <w:lang w:val="uk-UA" w:eastAsia="uk-UA" w:bidi="uk-UA"/>
        </w:rPr>
        <w:t>законодавства;</w:t>
      </w:r>
    </w:p>
    <w:p w:rsidR="00941E22" w:rsidRPr="00941E22" w:rsidRDefault="00941E22" w:rsidP="00941E22">
      <w:pPr>
        <w:widowControl w:val="0"/>
        <w:numPr>
          <w:ilvl w:val="0"/>
          <w:numId w:val="13"/>
        </w:numPr>
        <w:tabs>
          <w:tab w:val="left" w:pos="1334"/>
        </w:tabs>
        <w:autoSpaceDE w:val="0"/>
        <w:autoSpaceDN w:val="0"/>
        <w:spacing w:after="0" w:line="240" w:lineRule="auto"/>
        <w:ind w:right="409"/>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встановлення доцільних та обґрунтованих розмірів ставок місцевих податків, зокрема по податку на майно (податку на нерухоме майно, відмінне від земельної ділянки, транспортного податку, плати за землю) та єдиному податку відповідно до вимог Податкового кодексу України, які б враховували особливості території, інтереси громадян і суб’єктів господарювання та дозволили б збільшити надходження до місцевого бюджету для виконання Програми соціально – економічного</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розвитку;</w:t>
      </w:r>
    </w:p>
    <w:p w:rsidR="00941E22" w:rsidRPr="00941E22" w:rsidRDefault="00941E22" w:rsidP="00941E22">
      <w:pPr>
        <w:widowControl w:val="0"/>
        <w:numPr>
          <w:ilvl w:val="0"/>
          <w:numId w:val="13"/>
        </w:numPr>
        <w:tabs>
          <w:tab w:val="left" w:pos="1334"/>
        </w:tabs>
        <w:autoSpaceDE w:val="0"/>
        <w:autoSpaceDN w:val="0"/>
        <w:spacing w:after="0" w:line="240" w:lineRule="auto"/>
        <w:ind w:right="408"/>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забезпечення додаткових надходжень до місцевого бюджету, з метою забезпечення належного фінансування</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видатків;</w:t>
      </w:r>
    </w:p>
    <w:p w:rsidR="00941E22" w:rsidRPr="00941E22" w:rsidRDefault="00941E22" w:rsidP="00941E22">
      <w:pPr>
        <w:widowControl w:val="0"/>
        <w:numPr>
          <w:ilvl w:val="0"/>
          <w:numId w:val="13"/>
        </w:numPr>
        <w:tabs>
          <w:tab w:val="left" w:pos="1468"/>
        </w:tabs>
        <w:autoSpaceDE w:val="0"/>
        <w:autoSpaceDN w:val="0"/>
        <w:spacing w:after="0" w:line="240" w:lineRule="auto"/>
        <w:ind w:right="412"/>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забезпечення максимальної прозорості та відкритості органів місцевого самоврядування;</w:t>
      </w:r>
    </w:p>
    <w:p w:rsidR="00941E22" w:rsidRPr="00941E22" w:rsidRDefault="00941E22" w:rsidP="00941E22">
      <w:pPr>
        <w:widowControl w:val="0"/>
        <w:numPr>
          <w:ilvl w:val="0"/>
          <w:numId w:val="13"/>
        </w:numPr>
        <w:tabs>
          <w:tab w:val="left" w:pos="1456"/>
        </w:tabs>
        <w:autoSpaceDE w:val="0"/>
        <w:autoSpaceDN w:val="0"/>
        <w:spacing w:after="0" w:line="240" w:lineRule="auto"/>
        <w:ind w:right="413"/>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вдосконалення відносин між сілською радою та суб’єктами господарювання, пов’язаними з оподаткуванням місцевими</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податками.</w:t>
      </w:r>
    </w:p>
    <w:p w:rsidR="00941E22" w:rsidRPr="00941E22" w:rsidRDefault="00941E22" w:rsidP="00941E22">
      <w:pPr>
        <w:widowControl w:val="0"/>
        <w:numPr>
          <w:ilvl w:val="0"/>
          <w:numId w:val="13"/>
        </w:numPr>
        <w:tabs>
          <w:tab w:val="left" w:pos="1381"/>
          <w:tab w:val="left" w:pos="1382"/>
        </w:tabs>
        <w:autoSpaceDE w:val="0"/>
        <w:autoSpaceDN w:val="0"/>
        <w:spacing w:before="1" w:after="0" w:line="240" w:lineRule="auto"/>
        <w:ind w:right="80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забезпечення можливості планування та прогнозування надходжень від місцевих податків та зборів при формуванні місцевого</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бюджету;</w:t>
      </w:r>
    </w:p>
    <w:p w:rsidR="00941E22" w:rsidRPr="00941E22" w:rsidRDefault="00941E22" w:rsidP="00941E22">
      <w:pPr>
        <w:widowControl w:val="0"/>
        <w:numPr>
          <w:ilvl w:val="0"/>
          <w:numId w:val="13"/>
        </w:numPr>
        <w:tabs>
          <w:tab w:val="left" w:pos="1273"/>
          <w:tab w:val="left" w:pos="1274"/>
        </w:tabs>
        <w:autoSpaceDE w:val="0"/>
        <w:autoSpaceDN w:val="0"/>
        <w:spacing w:after="0" w:line="240" w:lineRule="auto"/>
        <w:ind w:right="40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соціально-економічноий розвиток Лозуватської сільської ради задля покращення якості життя мешканців</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громади;</w:t>
      </w:r>
    </w:p>
    <w:p w:rsidR="00941E22" w:rsidRPr="00941E22" w:rsidRDefault="00941E22" w:rsidP="00941E22">
      <w:pPr>
        <w:widowControl w:val="0"/>
        <w:numPr>
          <w:ilvl w:val="0"/>
          <w:numId w:val="13"/>
        </w:numPr>
        <w:tabs>
          <w:tab w:val="left" w:pos="1141"/>
          <w:tab w:val="left" w:pos="1142"/>
        </w:tabs>
        <w:autoSpaceDE w:val="0"/>
        <w:autoSpaceDN w:val="0"/>
        <w:spacing w:after="0" w:line="240" w:lineRule="auto"/>
        <w:ind w:left="1141" w:hanging="32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підвищення інвестиційної привабливості Лозуватської сільської ради.</w:t>
      </w:r>
    </w:p>
    <w:p w:rsidR="00941E22" w:rsidRPr="00941E22" w:rsidRDefault="00941E22" w:rsidP="00941E22">
      <w:pPr>
        <w:widowControl w:val="0"/>
        <w:autoSpaceDE w:val="0"/>
        <w:autoSpaceDN w:val="0"/>
        <w:spacing w:before="4" w:after="0" w:line="240" w:lineRule="auto"/>
        <w:rPr>
          <w:rFonts w:ascii="Times New Roman" w:eastAsia="Times New Roman" w:hAnsi="Times New Roman"/>
          <w:sz w:val="28"/>
          <w:szCs w:val="24"/>
          <w:lang w:val="uk-UA" w:eastAsia="uk-UA" w:bidi="uk-UA"/>
        </w:rPr>
      </w:pPr>
    </w:p>
    <w:p w:rsidR="00941E22" w:rsidRPr="00941E22" w:rsidRDefault="00941E22" w:rsidP="00941E22">
      <w:pPr>
        <w:widowControl w:val="0"/>
        <w:autoSpaceDE w:val="0"/>
        <w:autoSpaceDN w:val="0"/>
        <w:spacing w:after="0" w:line="240" w:lineRule="auto"/>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ІІІ. Визначення та оцінка альтернативних способів досягнення визначених цілей</w:t>
      </w:r>
    </w:p>
    <w:p w:rsidR="00941E22" w:rsidRPr="00941E22" w:rsidRDefault="00941E22" w:rsidP="00941E22">
      <w:pPr>
        <w:widowControl w:val="0"/>
        <w:numPr>
          <w:ilvl w:val="3"/>
          <w:numId w:val="15"/>
        </w:numPr>
        <w:tabs>
          <w:tab w:val="left" w:pos="1542"/>
        </w:tabs>
        <w:autoSpaceDE w:val="0"/>
        <w:autoSpaceDN w:val="0"/>
        <w:spacing w:before="121" w:after="0" w:line="240" w:lineRule="auto"/>
        <w:ind w:hanging="361"/>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Визначення альтернативних</w:t>
      </w:r>
      <w:r w:rsidRPr="00941E22">
        <w:rPr>
          <w:rFonts w:ascii="Times New Roman" w:eastAsia="Times New Roman" w:hAnsi="Times New Roman"/>
          <w:b/>
          <w:spacing w:val="-1"/>
          <w:sz w:val="24"/>
          <w:lang w:val="uk-UA" w:eastAsia="uk-UA" w:bidi="uk-UA"/>
        </w:rPr>
        <w:t xml:space="preserve"> </w:t>
      </w:r>
      <w:r w:rsidRPr="00941E22">
        <w:rPr>
          <w:rFonts w:ascii="Times New Roman" w:eastAsia="Times New Roman" w:hAnsi="Times New Roman"/>
          <w:b/>
          <w:sz w:val="24"/>
          <w:lang w:val="uk-UA" w:eastAsia="uk-UA" w:bidi="uk-UA"/>
        </w:rPr>
        <w:t>способів</w:t>
      </w:r>
    </w:p>
    <w:p w:rsidR="00941E22" w:rsidRPr="00941E22" w:rsidRDefault="00941E22" w:rsidP="00941E22">
      <w:pPr>
        <w:widowControl w:val="0"/>
        <w:autoSpaceDE w:val="0"/>
        <w:autoSpaceDN w:val="0"/>
        <w:spacing w:before="66"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Під час розробки проєкту регуляторного акту - рішення Лозуватської сільської  ради</w:t>
      </w:r>
    </w:p>
    <w:p w:rsidR="00941E22" w:rsidRPr="00941E22" w:rsidRDefault="00941E22" w:rsidP="00941E22">
      <w:pPr>
        <w:widowControl w:val="0"/>
        <w:autoSpaceDE w:val="0"/>
        <w:autoSpaceDN w:val="0"/>
        <w:spacing w:after="9"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 встановлення місцевих податків та зборів на території Лозуватської сільської ради » було розглянуто такі альтернативні способи досягнення визначених цілей:</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57"/>
        <w:gridCol w:w="4655"/>
      </w:tblGrid>
      <w:tr w:rsidR="00941E22" w:rsidRPr="00941E22" w:rsidTr="0030749C">
        <w:trPr>
          <w:trHeight w:val="278"/>
        </w:trPr>
        <w:tc>
          <w:tcPr>
            <w:tcW w:w="4657" w:type="dxa"/>
          </w:tcPr>
          <w:p w:rsidR="00941E22" w:rsidRPr="00941E22" w:rsidRDefault="00941E22" w:rsidP="00941E22">
            <w:pPr>
              <w:spacing w:line="258"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4655" w:type="dxa"/>
          </w:tcPr>
          <w:p w:rsidR="00941E22" w:rsidRPr="00941E22" w:rsidRDefault="00941E22" w:rsidP="00941E22">
            <w:pPr>
              <w:spacing w:line="258"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Опис альтернативи</w:t>
            </w:r>
          </w:p>
        </w:tc>
      </w:tr>
      <w:tr w:rsidR="00941E22" w:rsidRPr="00941E22" w:rsidTr="0030749C">
        <w:trPr>
          <w:trHeight w:val="5311"/>
        </w:trPr>
        <w:tc>
          <w:tcPr>
            <w:tcW w:w="4657" w:type="dxa"/>
          </w:tcPr>
          <w:p w:rsidR="00941E22" w:rsidRPr="00941E22" w:rsidRDefault="00941E22" w:rsidP="00941E22">
            <w:pPr>
              <w:spacing w:line="246" w:lineRule="exact"/>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lastRenderedPageBreak/>
              <w:t>Альтернатива 1.</w:t>
            </w:r>
          </w:p>
          <w:p w:rsidR="00941E22" w:rsidRPr="00941E22" w:rsidRDefault="00941E22" w:rsidP="00941E22">
            <w:pPr>
              <w:spacing w:line="240" w:lineRule="auto"/>
              <w:ind w:right="95"/>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Не виносити на розгляд сесії сільської ради та не приймати рішення «Про встановлення місцевих податків і</w:t>
            </w:r>
            <w:r w:rsidRPr="00941E22">
              <w:rPr>
                <w:rFonts w:ascii="Times New Roman" w:eastAsia="Times New Roman" w:hAnsi="Times New Roman"/>
                <w:spacing w:val="-1"/>
                <w:lang w:val="uk-UA" w:eastAsia="uk-UA" w:bidi="uk-UA"/>
              </w:rPr>
              <w:t xml:space="preserve"> </w:t>
            </w:r>
            <w:r w:rsidRPr="00941E22">
              <w:rPr>
                <w:rFonts w:ascii="Times New Roman" w:eastAsia="Times New Roman" w:hAnsi="Times New Roman"/>
                <w:lang w:val="uk-UA" w:eastAsia="uk-UA" w:bidi="uk-UA"/>
              </w:rPr>
              <w:t>зборів»</w:t>
            </w:r>
          </w:p>
        </w:tc>
        <w:tc>
          <w:tcPr>
            <w:tcW w:w="4655" w:type="dxa"/>
          </w:tcPr>
          <w:p w:rsidR="00941E22" w:rsidRPr="00941E22" w:rsidRDefault="00941E22" w:rsidP="00941E22">
            <w:pPr>
              <w:spacing w:line="240" w:lineRule="auto"/>
              <w:ind w:right="97"/>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Така альтернатива не є прийнятною, так, як відповідно до підпункту 12.3.5 пункту 12.3 статті 12 Податкового кодексу України місцеві податки і збори сплачуються платниками у порядку, встановленому Податковим кодексом за мінімальними ставками, що суттєво погіршить надходження до місцевого бюджету. </w:t>
            </w:r>
          </w:p>
          <w:p w:rsidR="00941E22" w:rsidRPr="00941E22" w:rsidRDefault="00941E22" w:rsidP="00941E22">
            <w:pPr>
              <w:spacing w:line="240" w:lineRule="auto"/>
              <w:ind w:right="98"/>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Очікувані втрати дохідної частини місцевого бюджету   в   результаті   неприйняття</w:t>
            </w:r>
            <w:r w:rsidRPr="00941E22">
              <w:rPr>
                <w:rFonts w:ascii="Times New Roman" w:eastAsia="Times New Roman" w:hAnsi="Times New Roman"/>
                <w:spacing w:val="-3"/>
                <w:lang w:val="uk-UA" w:eastAsia="uk-UA" w:bidi="uk-UA"/>
              </w:rPr>
              <w:t xml:space="preserve"> </w:t>
            </w:r>
            <w:r w:rsidRPr="00941E22">
              <w:rPr>
                <w:rFonts w:ascii="Times New Roman" w:eastAsia="Times New Roman" w:hAnsi="Times New Roman"/>
                <w:lang w:val="uk-UA" w:eastAsia="uk-UA" w:bidi="uk-UA"/>
              </w:rPr>
              <w:t>рішення</w:t>
            </w:r>
          </w:p>
          <w:p w:rsidR="00941E22" w:rsidRPr="00941E22" w:rsidRDefault="00941E22" w:rsidP="00941E22">
            <w:pPr>
              <w:spacing w:line="240" w:lineRule="auto"/>
              <w:ind w:right="95"/>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«Про встановлення місцевих податків і зборів на території Лозуватської сільської ради », складатимуть близько 500,0 тис.грн., як наслідок відбудеться недоотримання коштів бюджетом і матиме негативний вплив на громаду. Не забезпечуватиметься в повному обсязі фінансування бюджетної сфери, виплати    заробітної    плати    робітникам,</w:t>
            </w:r>
            <w:r w:rsidRPr="00941E22">
              <w:rPr>
                <w:rFonts w:ascii="Times New Roman" w:eastAsia="Times New Roman" w:hAnsi="Times New Roman"/>
                <w:spacing w:val="54"/>
                <w:lang w:val="uk-UA" w:eastAsia="uk-UA" w:bidi="uk-UA"/>
              </w:rPr>
              <w:t xml:space="preserve"> </w:t>
            </w:r>
            <w:r w:rsidRPr="00941E22">
              <w:rPr>
                <w:rFonts w:ascii="Times New Roman" w:eastAsia="Times New Roman" w:hAnsi="Times New Roman"/>
                <w:lang w:val="uk-UA" w:eastAsia="uk-UA" w:bidi="uk-UA"/>
              </w:rPr>
              <w:t>які</w:t>
            </w:r>
          </w:p>
          <w:p w:rsidR="00941E22" w:rsidRPr="00941E22" w:rsidRDefault="00941E22" w:rsidP="00941E22">
            <w:pPr>
              <w:spacing w:line="252" w:lineRule="exact"/>
              <w:ind w:right="97"/>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фінансуються з бюджету та соціально важливих місцевих програм.</w:t>
            </w:r>
          </w:p>
        </w:tc>
      </w:tr>
      <w:tr w:rsidR="00941E22" w:rsidRPr="00941E22" w:rsidTr="0030749C">
        <w:trPr>
          <w:trHeight w:val="263"/>
        </w:trPr>
        <w:tc>
          <w:tcPr>
            <w:tcW w:w="4657" w:type="dxa"/>
            <w:tcBorders>
              <w:bottom w:val="nil"/>
            </w:tcBorders>
          </w:tcPr>
          <w:p w:rsidR="00941E22" w:rsidRPr="00941E22" w:rsidRDefault="00941E22" w:rsidP="00941E22">
            <w:pPr>
              <w:spacing w:line="244"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2.</w:t>
            </w:r>
          </w:p>
        </w:tc>
        <w:tc>
          <w:tcPr>
            <w:tcW w:w="4655" w:type="dxa"/>
            <w:tcBorders>
              <w:bottom w:val="nil"/>
            </w:tcBorders>
          </w:tcPr>
          <w:p w:rsidR="00941E22" w:rsidRPr="00941E22" w:rsidRDefault="00941E22" w:rsidP="00941E22">
            <w:pPr>
              <w:spacing w:line="24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Прийняття даного рішення забезпечить</w:t>
            </w:r>
          </w:p>
        </w:tc>
      </w:tr>
      <w:tr w:rsidR="00941E22" w:rsidRPr="00941E22" w:rsidTr="0030749C">
        <w:trPr>
          <w:trHeight w:val="1113"/>
        </w:trPr>
        <w:tc>
          <w:tcPr>
            <w:tcW w:w="4657" w:type="dxa"/>
            <w:tcBorders>
              <w:top w:val="nil"/>
              <w:bottom w:val="nil"/>
            </w:tcBorders>
          </w:tcPr>
          <w:p w:rsidR="00941E22" w:rsidRPr="00941E22" w:rsidRDefault="00941E22" w:rsidP="00941E22">
            <w:pPr>
              <w:spacing w:line="237" w:lineRule="auto"/>
              <w:ind w:right="96"/>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Прийняти рішення «Про встановлення місцевих податків і зборів на </w:t>
            </w:r>
            <w:r w:rsidRPr="00941E22">
              <w:rPr>
                <w:rFonts w:ascii="Times New Roman" w:eastAsia="Times New Roman" w:hAnsi="Times New Roman"/>
                <w:sz w:val="24"/>
                <w:lang w:val="uk-UA" w:eastAsia="uk-UA" w:bidi="uk-UA"/>
              </w:rPr>
              <w:t>території Лозуватської сільської ради</w:t>
            </w:r>
            <w:r w:rsidRPr="00941E22">
              <w:rPr>
                <w:rFonts w:ascii="Times New Roman" w:eastAsia="Times New Roman" w:hAnsi="Times New Roman"/>
                <w:lang w:val="uk-UA" w:eastAsia="uk-UA" w:bidi="uk-UA"/>
              </w:rPr>
              <w:t>»</w:t>
            </w:r>
          </w:p>
        </w:tc>
        <w:tc>
          <w:tcPr>
            <w:tcW w:w="4655" w:type="dxa"/>
            <w:tcBorders>
              <w:top w:val="nil"/>
              <w:bottom w:val="nil"/>
            </w:tcBorders>
          </w:tcPr>
          <w:p w:rsidR="00941E22" w:rsidRPr="00941E22" w:rsidRDefault="00941E22" w:rsidP="00941E22">
            <w:pPr>
              <w:spacing w:before="6" w:line="240" w:lineRule="auto"/>
              <w:ind w:right="98"/>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досягнення встановлених цілей, чітких та прозорих механізмів справляння та сплати місцевих </w:t>
            </w:r>
            <w:r w:rsidRPr="00941E22">
              <w:rPr>
                <w:rFonts w:ascii="Times New Roman" w:eastAsia="Times New Roman" w:hAnsi="Times New Roman"/>
                <w:spacing w:val="30"/>
                <w:sz w:val="24"/>
                <w:lang w:val="uk-UA" w:eastAsia="uk-UA" w:bidi="uk-UA"/>
              </w:rPr>
              <w:t xml:space="preserve"> </w:t>
            </w:r>
            <w:r w:rsidRPr="00941E22">
              <w:rPr>
                <w:rFonts w:ascii="Times New Roman" w:eastAsia="Times New Roman" w:hAnsi="Times New Roman"/>
                <w:sz w:val="24"/>
                <w:lang w:val="uk-UA" w:eastAsia="uk-UA" w:bidi="uk-UA"/>
              </w:rPr>
              <w:t xml:space="preserve">податків </w:t>
            </w:r>
            <w:r w:rsidRPr="00941E22">
              <w:rPr>
                <w:rFonts w:ascii="Times New Roman" w:eastAsia="Times New Roman" w:hAnsi="Times New Roman"/>
                <w:spacing w:val="31"/>
                <w:sz w:val="24"/>
                <w:lang w:val="uk-UA" w:eastAsia="uk-UA" w:bidi="uk-UA"/>
              </w:rPr>
              <w:t xml:space="preserve"> </w:t>
            </w:r>
            <w:r w:rsidRPr="00941E22">
              <w:rPr>
                <w:rFonts w:ascii="Times New Roman" w:eastAsia="Times New Roman" w:hAnsi="Times New Roman"/>
                <w:sz w:val="24"/>
                <w:lang w:val="uk-UA" w:eastAsia="uk-UA" w:bidi="uk-UA"/>
              </w:rPr>
              <w:t xml:space="preserve">і </w:t>
            </w:r>
            <w:r w:rsidRPr="00941E22">
              <w:rPr>
                <w:rFonts w:ascii="Times New Roman" w:eastAsia="Times New Roman" w:hAnsi="Times New Roman"/>
                <w:spacing w:val="28"/>
                <w:sz w:val="24"/>
                <w:lang w:val="uk-UA" w:eastAsia="uk-UA" w:bidi="uk-UA"/>
              </w:rPr>
              <w:t xml:space="preserve"> </w:t>
            </w:r>
            <w:r w:rsidRPr="00941E22">
              <w:rPr>
                <w:rFonts w:ascii="Times New Roman" w:eastAsia="Times New Roman" w:hAnsi="Times New Roman"/>
                <w:sz w:val="24"/>
                <w:lang w:val="uk-UA" w:eastAsia="uk-UA" w:bidi="uk-UA"/>
              </w:rPr>
              <w:t xml:space="preserve">зборів </w:t>
            </w:r>
            <w:r w:rsidRPr="00941E22">
              <w:rPr>
                <w:rFonts w:ascii="Times New Roman" w:eastAsia="Times New Roman" w:hAnsi="Times New Roman"/>
                <w:spacing w:val="31"/>
                <w:sz w:val="24"/>
                <w:lang w:val="uk-UA" w:eastAsia="uk-UA" w:bidi="uk-UA"/>
              </w:rPr>
              <w:t xml:space="preserve"> </w:t>
            </w:r>
            <w:r w:rsidRPr="00941E22">
              <w:rPr>
                <w:rFonts w:ascii="Times New Roman" w:eastAsia="Times New Roman" w:hAnsi="Times New Roman"/>
                <w:sz w:val="24"/>
                <w:lang w:val="uk-UA" w:eastAsia="uk-UA" w:bidi="uk-UA"/>
              </w:rPr>
              <w:t xml:space="preserve">на </w:t>
            </w:r>
            <w:r w:rsidRPr="00941E22">
              <w:rPr>
                <w:rFonts w:ascii="Times New Roman" w:eastAsia="Times New Roman" w:hAnsi="Times New Roman"/>
                <w:spacing w:val="30"/>
                <w:sz w:val="24"/>
                <w:lang w:val="uk-UA" w:eastAsia="uk-UA" w:bidi="uk-UA"/>
              </w:rPr>
              <w:t xml:space="preserve"> </w:t>
            </w:r>
            <w:r w:rsidRPr="00941E22">
              <w:rPr>
                <w:rFonts w:ascii="Times New Roman" w:eastAsia="Times New Roman" w:hAnsi="Times New Roman"/>
                <w:sz w:val="24"/>
                <w:lang w:val="uk-UA" w:eastAsia="uk-UA" w:bidi="uk-UA"/>
              </w:rPr>
              <w:t>території</w:t>
            </w:r>
          </w:p>
          <w:p w:rsidR="00941E22" w:rsidRPr="00941E22" w:rsidRDefault="00941E22" w:rsidP="00941E22">
            <w:pPr>
              <w:spacing w:line="259" w:lineRule="exact"/>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громади      та      відповідне     </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наповнення</w:t>
            </w:r>
          </w:p>
        </w:tc>
      </w:tr>
      <w:tr w:rsidR="00941E22" w:rsidRPr="00941E22" w:rsidTr="0030749C">
        <w:trPr>
          <w:trHeight w:val="275"/>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місцевого бюджету. Забезпечить фінансову</w:t>
            </w:r>
          </w:p>
        </w:tc>
      </w:tr>
      <w:tr w:rsidR="00941E22" w:rsidRPr="00941E22" w:rsidTr="0030749C">
        <w:trPr>
          <w:trHeight w:val="276"/>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основу самостійності органу</w:t>
            </w:r>
            <w:r w:rsidRPr="00941E22">
              <w:rPr>
                <w:rFonts w:ascii="Times New Roman" w:eastAsia="Times New Roman" w:hAnsi="Times New Roman"/>
                <w:spacing w:val="54"/>
                <w:sz w:val="24"/>
                <w:lang w:val="uk-UA" w:eastAsia="uk-UA" w:bidi="uk-UA"/>
              </w:rPr>
              <w:t xml:space="preserve"> </w:t>
            </w:r>
            <w:r w:rsidRPr="00941E22">
              <w:rPr>
                <w:rFonts w:ascii="Times New Roman" w:eastAsia="Times New Roman" w:hAnsi="Times New Roman"/>
                <w:sz w:val="24"/>
                <w:lang w:val="uk-UA" w:eastAsia="uk-UA" w:bidi="uk-UA"/>
              </w:rPr>
              <w:t>місцевого</w:t>
            </w:r>
          </w:p>
        </w:tc>
      </w:tr>
      <w:tr w:rsidR="00941E22" w:rsidRPr="00941E22" w:rsidTr="0030749C">
        <w:trPr>
          <w:trHeight w:val="275"/>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tabs>
                <w:tab w:val="left" w:pos="2580"/>
                <w:tab w:val="left" w:pos="3621"/>
              </w:tabs>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самоврядування.</w:t>
            </w:r>
            <w:r w:rsidRPr="00941E22">
              <w:rPr>
                <w:rFonts w:ascii="Times New Roman" w:eastAsia="Times New Roman" w:hAnsi="Times New Roman"/>
                <w:sz w:val="24"/>
                <w:lang w:val="uk-UA" w:eastAsia="uk-UA" w:bidi="uk-UA"/>
              </w:rPr>
              <w:tab/>
              <w:t>До</w:t>
            </w:r>
            <w:r w:rsidRPr="00941E22">
              <w:rPr>
                <w:rFonts w:ascii="Times New Roman" w:eastAsia="Times New Roman" w:hAnsi="Times New Roman"/>
                <w:sz w:val="24"/>
                <w:lang w:val="uk-UA" w:eastAsia="uk-UA" w:bidi="uk-UA"/>
              </w:rPr>
              <w:tab/>
              <w:t>бюджету</w:t>
            </w:r>
          </w:p>
        </w:tc>
      </w:tr>
      <w:tr w:rsidR="00941E22" w:rsidRPr="00941E22" w:rsidTr="0030749C">
        <w:trPr>
          <w:trHeight w:val="276"/>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tabs>
                <w:tab w:val="left" w:pos="2100"/>
                <w:tab w:val="left" w:pos="3417"/>
              </w:tabs>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територіальної</w:t>
            </w:r>
            <w:r w:rsidRPr="00941E22">
              <w:rPr>
                <w:rFonts w:ascii="Times New Roman" w:eastAsia="Times New Roman" w:hAnsi="Times New Roman"/>
                <w:sz w:val="24"/>
                <w:lang w:val="uk-UA" w:eastAsia="uk-UA" w:bidi="uk-UA"/>
              </w:rPr>
              <w:tab/>
              <w:t>громади</w:t>
            </w:r>
            <w:r w:rsidRPr="00941E22">
              <w:rPr>
                <w:rFonts w:ascii="Times New Roman" w:eastAsia="Times New Roman" w:hAnsi="Times New Roman"/>
                <w:sz w:val="24"/>
                <w:lang w:val="uk-UA" w:eastAsia="uk-UA" w:bidi="uk-UA"/>
              </w:rPr>
              <w:tab/>
              <w:t>орієнтовно</w:t>
            </w:r>
          </w:p>
        </w:tc>
      </w:tr>
      <w:tr w:rsidR="00941E22" w:rsidRPr="00941E22" w:rsidTr="0030749C">
        <w:trPr>
          <w:trHeight w:val="278"/>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spacing w:line="25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надійде 39603,45 тис. грн., що дозволить</w:t>
            </w:r>
          </w:p>
        </w:tc>
      </w:tr>
      <w:tr w:rsidR="00941E22" w:rsidRPr="00941E22" w:rsidTr="0030749C">
        <w:trPr>
          <w:trHeight w:val="273"/>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4655" w:type="dxa"/>
            <w:tcBorders>
              <w:top w:val="nil"/>
              <w:bottom w:val="nil"/>
            </w:tcBorders>
          </w:tcPr>
          <w:p w:rsidR="00941E22" w:rsidRPr="00941E22" w:rsidRDefault="00941E22" w:rsidP="00941E22">
            <w:pPr>
              <w:spacing w:line="253" w:lineRule="exact"/>
              <w:rPr>
                <w:rFonts w:ascii="Times New Roman" w:eastAsia="Times New Roman" w:hAnsi="Times New Roman"/>
                <w:lang w:val="uk-UA" w:eastAsia="uk-UA" w:bidi="uk-UA"/>
              </w:rPr>
            </w:pPr>
            <w:r w:rsidRPr="00941E22">
              <w:rPr>
                <w:rFonts w:ascii="Times New Roman" w:eastAsia="Times New Roman" w:hAnsi="Times New Roman"/>
                <w:sz w:val="24"/>
                <w:lang w:val="uk-UA" w:eastAsia="uk-UA" w:bidi="uk-UA"/>
              </w:rPr>
              <w:t xml:space="preserve">профінансувати в повному </w:t>
            </w:r>
            <w:r w:rsidRPr="00941E22">
              <w:rPr>
                <w:rFonts w:ascii="Times New Roman" w:eastAsia="Times New Roman" w:hAnsi="Times New Roman"/>
                <w:lang w:val="uk-UA" w:eastAsia="uk-UA" w:bidi="uk-UA"/>
              </w:rPr>
              <w:t xml:space="preserve">обсязі </w:t>
            </w:r>
          </w:p>
        </w:tc>
      </w:tr>
      <w:tr w:rsidR="00941E22" w:rsidRPr="00941E22" w:rsidTr="0030749C">
        <w:trPr>
          <w:trHeight w:val="255"/>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4655" w:type="dxa"/>
            <w:tcBorders>
              <w:top w:val="nil"/>
              <w:bottom w:val="nil"/>
            </w:tcBorders>
          </w:tcPr>
          <w:p w:rsidR="00941E22" w:rsidRPr="00941E22" w:rsidRDefault="00941E22" w:rsidP="00941E22">
            <w:pPr>
              <w:tabs>
                <w:tab w:val="left" w:pos="1635"/>
                <w:tab w:val="left" w:pos="2911"/>
                <w:tab w:val="left" w:pos="3782"/>
              </w:tabs>
              <w:spacing w:line="235"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фінансування</w:t>
            </w:r>
            <w:r w:rsidRPr="00941E22">
              <w:rPr>
                <w:rFonts w:ascii="Times New Roman" w:eastAsia="Times New Roman" w:hAnsi="Times New Roman"/>
                <w:lang w:val="uk-UA" w:eastAsia="uk-UA" w:bidi="uk-UA"/>
              </w:rPr>
              <w:tab/>
              <w:t>бюджетної</w:t>
            </w:r>
            <w:r w:rsidRPr="00941E22">
              <w:rPr>
                <w:rFonts w:ascii="Times New Roman" w:eastAsia="Times New Roman" w:hAnsi="Times New Roman"/>
                <w:lang w:val="uk-UA" w:eastAsia="uk-UA" w:bidi="uk-UA"/>
              </w:rPr>
              <w:tab/>
              <w:t>сфери,</w:t>
            </w:r>
            <w:r w:rsidRPr="00941E22">
              <w:rPr>
                <w:rFonts w:ascii="Times New Roman" w:eastAsia="Times New Roman" w:hAnsi="Times New Roman"/>
                <w:lang w:val="uk-UA" w:eastAsia="uk-UA" w:bidi="uk-UA"/>
              </w:rPr>
              <w:tab/>
              <w:t>виплати</w:t>
            </w:r>
          </w:p>
        </w:tc>
      </w:tr>
      <w:tr w:rsidR="00941E22" w:rsidRPr="00941E22" w:rsidTr="0030749C">
        <w:trPr>
          <w:trHeight w:val="253"/>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4655" w:type="dxa"/>
            <w:tcBorders>
              <w:top w:val="nil"/>
              <w:bottom w:val="nil"/>
            </w:tcBorders>
          </w:tcPr>
          <w:p w:rsidR="00941E22" w:rsidRPr="00941E22" w:rsidRDefault="00941E22" w:rsidP="00941E22">
            <w:pPr>
              <w:spacing w:line="234"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заробітної плати робітникам, які фінансуються</w:t>
            </w:r>
          </w:p>
        </w:tc>
      </w:tr>
      <w:tr w:rsidR="00941E22" w:rsidRPr="00941E22" w:rsidTr="0030749C">
        <w:trPr>
          <w:trHeight w:val="253"/>
        </w:trPr>
        <w:tc>
          <w:tcPr>
            <w:tcW w:w="4657" w:type="dxa"/>
            <w:tcBorders>
              <w:top w:val="nil"/>
              <w:bottom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4655" w:type="dxa"/>
            <w:tcBorders>
              <w:top w:val="nil"/>
              <w:bottom w:val="nil"/>
            </w:tcBorders>
          </w:tcPr>
          <w:p w:rsidR="00941E22" w:rsidRPr="00941E22" w:rsidRDefault="00941E22" w:rsidP="00941E22">
            <w:pPr>
              <w:spacing w:line="233"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з бюджету та соціально важливих місцевих</w:t>
            </w:r>
          </w:p>
        </w:tc>
      </w:tr>
      <w:tr w:rsidR="00941E22" w:rsidRPr="00941E22" w:rsidTr="0030749C">
        <w:trPr>
          <w:trHeight w:val="508"/>
        </w:trPr>
        <w:tc>
          <w:tcPr>
            <w:tcW w:w="4657"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4655" w:type="dxa"/>
            <w:tcBorders>
              <w:top w:val="nil"/>
            </w:tcBorders>
          </w:tcPr>
          <w:p w:rsidR="00941E22" w:rsidRPr="00941E22" w:rsidRDefault="00941E22" w:rsidP="00941E22">
            <w:pPr>
              <w:spacing w:line="249"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програм.</w:t>
            </w:r>
          </w:p>
        </w:tc>
      </w:tr>
    </w:tbl>
    <w:p w:rsidR="00941E22" w:rsidRPr="00941E22" w:rsidRDefault="00941E22" w:rsidP="00941E22">
      <w:pPr>
        <w:widowControl w:val="0"/>
        <w:autoSpaceDE w:val="0"/>
        <w:autoSpaceDN w:val="0"/>
        <w:spacing w:before="7" w:after="0" w:line="240" w:lineRule="auto"/>
        <w:rPr>
          <w:rFonts w:ascii="Times New Roman" w:eastAsia="Times New Roman" w:hAnsi="Times New Roman"/>
          <w:sz w:val="27"/>
          <w:szCs w:val="24"/>
          <w:lang w:val="uk-UA" w:eastAsia="uk-UA" w:bidi="uk-UA"/>
        </w:rPr>
      </w:pPr>
    </w:p>
    <w:p w:rsidR="00941E22" w:rsidRPr="00941E22" w:rsidRDefault="00941E22" w:rsidP="00941E22">
      <w:pPr>
        <w:widowControl w:val="0"/>
        <w:numPr>
          <w:ilvl w:val="3"/>
          <w:numId w:val="15"/>
        </w:numPr>
        <w:tabs>
          <w:tab w:val="left" w:pos="1199"/>
          <w:tab w:val="left" w:pos="8724"/>
        </w:tabs>
        <w:autoSpaceDE w:val="0"/>
        <w:autoSpaceDN w:val="0"/>
        <w:spacing w:before="1" w:after="0" w:line="240" w:lineRule="auto"/>
        <w:ind w:left="822" w:right="405"/>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 xml:space="preserve">Оцінка   вибраних   альтернативних   способів  </w:t>
      </w:r>
      <w:r w:rsidRPr="00941E22">
        <w:rPr>
          <w:rFonts w:ascii="Times New Roman" w:eastAsia="Times New Roman" w:hAnsi="Times New Roman"/>
          <w:b/>
          <w:bCs/>
          <w:spacing w:val="54"/>
          <w:sz w:val="24"/>
          <w:szCs w:val="24"/>
          <w:lang w:val="uk-UA" w:eastAsia="uk-UA" w:bidi="uk-UA"/>
        </w:rPr>
        <w:t xml:space="preserve"> </w:t>
      </w:r>
      <w:r w:rsidRPr="00941E22">
        <w:rPr>
          <w:rFonts w:ascii="Times New Roman" w:eastAsia="Times New Roman" w:hAnsi="Times New Roman"/>
          <w:b/>
          <w:bCs/>
          <w:sz w:val="24"/>
          <w:szCs w:val="24"/>
          <w:lang w:val="uk-UA" w:eastAsia="uk-UA" w:bidi="uk-UA"/>
        </w:rPr>
        <w:t xml:space="preserve">досягнення  </w:t>
      </w:r>
      <w:r w:rsidRPr="00941E22">
        <w:rPr>
          <w:rFonts w:ascii="Times New Roman" w:eastAsia="Times New Roman" w:hAnsi="Times New Roman"/>
          <w:b/>
          <w:bCs/>
          <w:spacing w:val="14"/>
          <w:sz w:val="24"/>
          <w:szCs w:val="24"/>
          <w:lang w:val="uk-UA" w:eastAsia="uk-UA" w:bidi="uk-UA"/>
        </w:rPr>
        <w:t xml:space="preserve"> </w:t>
      </w:r>
      <w:r w:rsidRPr="00941E22">
        <w:rPr>
          <w:rFonts w:ascii="Times New Roman" w:eastAsia="Times New Roman" w:hAnsi="Times New Roman"/>
          <w:b/>
          <w:bCs/>
          <w:sz w:val="24"/>
          <w:szCs w:val="24"/>
          <w:lang w:val="uk-UA" w:eastAsia="uk-UA" w:bidi="uk-UA"/>
        </w:rPr>
        <w:t>цілей</w:t>
      </w:r>
      <w:r w:rsidRPr="00941E22">
        <w:rPr>
          <w:rFonts w:ascii="Times New Roman" w:eastAsia="Times New Roman" w:hAnsi="Times New Roman"/>
          <w:b/>
          <w:bCs/>
          <w:sz w:val="24"/>
          <w:szCs w:val="24"/>
          <w:lang w:val="uk-UA" w:eastAsia="uk-UA" w:bidi="uk-UA"/>
        </w:rPr>
        <w:tab/>
        <w:t xml:space="preserve">в розрізі </w:t>
      </w:r>
      <w:r w:rsidRPr="00941E22">
        <w:rPr>
          <w:rFonts w:ascii="Times New Roman" w:eastAsia="Times New Roman" w:hAnsi="Times New Roman"/>
          <w:b/>
          <w:bCs/>
          <w:spacing w:val="-7"/>
          <w:sz w:val="24"/>
          <w:szCs w:val="24"/>
          <w:lang w:val="uk-UA" w:eastAsia="uk-UA" w:bidi="uk-UA"/>
        </w:rPr>
        <w:t xml:space="preserve">за </w:t>
      </w:r>
      <w:r w:rsidRPr="00941E22">
        <w:rPr>
          <w:rFonts w:ascii="Times New Roman" w:eastAsia="Times New Roman" w:hAnsi="Times New Roman"/>
          <w:b/>
          <w:bCs/>
          <w:sz w:val="24"/>
          <w:szCs w:val="24"/>
          <w:lang w:val="uk-UA" w:eastAsia="uk-UA" w:bidi="uk-UA"/>
        </w:rPr>
        <w:t>сферами</w:t>
      </w:r>
      <w:r w:rsidRPr="00941E22">
        <w:rPr>
          <w:rFonts w:ascii="Times New Roman" w:eastAsia="Times New Roman" w:hAnsi="Times New Roman"/>
          <w:b/>
          <w:bCs/>
          <w:spacing w:val="-1"/>
          <w:sz w:val="24"/>
          <w:szCs w:val="24"/>
          <w:lang w:val="uk-UA" w:eastAsia="uk-UA" w:bidi="uk-UA"/>
        </w:rPr>
        <w:t xml:space="preserve"> </w:t>
      </w:r>
      <w:r w:rsidRPr="00941E22">
        <w:rPr>
          <w:rFonts w:ascii="Times New Roman" w:eastAsia="Times New Roman" w:hAnsi="Times New Roman"/>
          <w:b/>
          <w:bCs/>
          <w:sz w:val="24"/>
          <w:szCs w:val="24"/>
          <w:lang w:val="uk-UA" w:eastAsia="uk-UA" w:bidi="uk-UA"/>
        </w:rPr>
        <w:t>впливу:</w:t>
      </w:r>
    </w:p>
    <w:p w:rsidR="00941E22" w:rsidRPr="00941E22" w:rsidRDefault="00941E22" w:rsidP="00941E22">
      <w:pPr>
        <w:widowControl w:val="0"/>
        <w:autoSpaceDE w:val="0"/>
        <w:autoSpaceDN w:val="0"/>
        <w:spacing w:before="6"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9" w:line="240" w:lineRule="auto"/>
        <w:jc w:val="both"/>
        <w:rPr>
          <w:rFonts w:ascii="Times New Roman" w:eastAsia="Times New Roman" w:hAnsi="Times New Roman"/>
          <w:i/>
          <w:sz w:val="24"/>
          <w:lang w:val="uk-UA" w:eastAsia="uk-UA" w:bidi="uk-UA"/>
        </w:rPr>
      </w:pPr>
      <w:r w:rsidRPr="00941E22">
        <w:rPr>
          <w:rFonts w:ascii="Times New Roman" w:eastAsia="Times New Roman" w:hAnsi="Times New Roman"/>
          <w:i/>
          <w:sz w:val="24"/>
          <w:lang w:val="uk-UA" w:eastAsia="uk-UA" w:bidi="uk-UA"/>
        </w:rPr>
        <w:t>Оцінка впливу на сферу інтересів органів місцевого самоврядування:</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941E22" w:rsidRPr="00941E22" w:rsidTr="0030749C">
        <w:trPr>
          <w:trHeight w:val="275"/>
        </w:trPr>
        <w:tc>
          <w:tcPr>
            <w:tcW w:w="3190" w:type="dxa"/>
          </w:tcPr>
          <w:p w:rsidR="00941E22" w:rsidRPr="00941E22" w:rsidRDefault="00941E22" w:rsidP="00941E22">
            <w:pPr>
              <w:spacing w:line="256"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190" w:type="dxa"/>
          </w:tcPr>
          <w:p w:rsidR="00941E22" w:rsidRPr="00941E22" w:rsidRDefault="00941E22" w:rsidP="00941E22">
            <w:pPr>
              <w:spacing w:line="256" w:lineRule="exact"/>
              <w:ind w:right="1172"/>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193" w:type="dxa"/>
          </w:tcPr>
          <w:p w:rsidR="00941E22" w:rsidRPr="00941E22" w:rsidRDefault="00941E22" w:rsidP="00941E22">
            <w:pPr>
              <w:spacing w:line="256" w:lineRule="exact"/>
              <w:ind w:right="1103"/>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941E22" w:rsidRPr="00941E22" w:rsidTr="0030749C">
        <w:trPr>
          <w:trHeight w:val="1489"/>
        </w:trPr>
        <w:tc>
          <w:tcPr>
            <w:tcW w:w="3190" w:type="dxa"/>
          </w:tcPr>
          <w:p w:rsidR="00941E22" w:rsidRPr="00941E22" w:rsidRDefault="00941E22" w:rsidP="00941E22">
            <w:pPr>
              <w:spacing w:line="246"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1</w:t>
            </w:r>
          </w:p>
          <w:p w:rsidR="00941E22" w:rsidRPr="00941E22" w:rsidRDefault="00941E22" w:rsidP="00941E22">
            <w:pPr>
              <w:spacing w:line="240" w:lineRule="auto"/>
              <w:ind w:right="393"/>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Відсутність регулювання, тобто не прийняття сільською радою регуляторного акта</w:t>
            </w:r>
          </w:p>
          <w:p w:rsidR="00941E22" w:rsidRPr="00941E22" w:rsidRDefault="00941E22" w:rsidP="00941E22">
            <w:pPr>
              <w:spacing w:before="1" w:line="240" w:lineRule="auto"/>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(збереження існуючого стану)</w:t>
            </w:r>
          </w:p>
        </w:tc>
        <w:tc>
          <w:tcPr>
            <w:tcW w:w="3190" w:type="dxa"/>
          </w:tcPr>
          <w:p w:rsidR="00941E22" w:rsidRPr="00941E22" w:rsidRDefault="00941E22" w:rsidP="00941E22">
            <w:pPr>
              <w:spacing w:line="240" w:lineRule="auto"/>
              <w:ind w:right="234"/>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Відсутня потреба проводити відстеження результативності регуляторного акту</w:t>
            </w:r>
          </w:p>
        </w:tc>
        <w:tc>
          <w:tcPr>
            <w:tcW w:w="3193" w:type="dxa"/>
          </w:tcPr>
          <w:p w:rsidR="00941E22" w:rsidRPr="00941E22" w:rsidRDefault="00941E22" w:rsidP="00941E22">
            <w:pPr>
              <w:spacing w:line="268" w:lineRule="exact"/>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Підпунктом 12.3.5 п. 12.3</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ст.</w:t>
            </w:r>
          </w:p>
          <w:p w:rsidR="00941E22" w:rsidRPr="00941E22" w:rsidRDefault="00941E22" w:rsidP="00941E22">
            <w:pPr>
              <w:tabs>
                <w:tab w:val="left" w:pos="2206"/>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12 Податкового кодексу України,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зокрема, </w:t>
            </w:r>
            <w:r w:rsidRPr="00941E22">
              <w:rPr>
                <w:rFonts w:ascii="Times New Roman" w:eastAsia="Times New Roman" w:hAnsi="Times New Roman"/>
                <w:sz w:val="24"/>
                <w:lang w:val="uk-UA" w:eastAsia="uk-UA" w:bidi="uk-UA"/>
              </w:rPr>
              <w:t>передбачено,</w:t>
            </w:r>
          </w:p>
        </w:tc>
      </w:tr>
      <w:tr w:rsidR="00941E22" w:rsidRPr="00941E22" w:rsidTr="0030749C">
        <w:trPr>
          <w:trHeight w:val="5520"/>
        </w:trPr>
        <w:tc>
          <w:tcPr>
            <w:tcW w:w="3190" w:type="dxa"/>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Pr>
          <w:p w:rsidR="00941E22" w:rsidRPr="00941E22" w:rsidRDefault="00941E22" w:rsidP="00941E22">
            <w:pPr>
              <w:spacing w:line="240" w:lineRule="auto"/>
              <w:rPr>
                <w:rFonts w:ascii="Times New Roman" w:eastAsia="Times New Roman" w:hAnsi="Times New Roman"/>
                <w:lang w:val="uk-UA" w:eastAsia="uk-UA" w:bidi="uk-UA"/>
              </w:rPr>
            </w:pPr>
          </w:p>
        </w:tc>
        <w:tc>
          <w:tcPr>
            <w:tcW w:w="3193" w:type="dxa"/>
          </w:tcPr>
          <w:p w:rsidR="00941E22" w:rsidRPr="00941E22" w:rsidRDefault="00941E22" w:rsidP="00941E22">
            <w:pPr>
              <w:tabs>
                <w:tab w:val="left" w:pos="1669"/>
                <w:tab w:val="left" w:pos="2355"/>
              </w:tabs>
              <w:spacing w:line="240" w:lineRule="auto"/>
              <w:ind w:right="94"/>
              <w:jc w:val="both"/>
              <w:rPr>
                <w:rFonts w:ascii="Times New Roman" w:eastAsia="Times New Roman" w:hAnsi="Times New Roman"/>
                <w:color w:val="000000"/>
                <w:shd w:val="clear" w:color="auto" w:fill="FFFFFF"/>
                <w:lang w:val="uk-UA" w:eastAsia="uk-UA" w:bidi="uk-UA"/>
              </w:rPr>
            </w:pPr>
            <w:r w:rsidRPr="00941E22">
              <w:rPr>
                <w:rFonts w:ascii="Times New Roman" w:eastAsia="Times New Roman" w:hAnsi="Times New Roman"/>
                <w:color w:val="000000"/>
                <w:shd w:val="clear" w:color="auto" w:fill="FFFFFF"/>
                <w:lang w:val="uk-UA" w:eastAsia="uk-UA" w:bidi="uk-UA"/>
              </w:rPr>
              <w:t>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p>
          <w:p w:rsidR="00941E22" w:rsidRPr="00941E22" w:rsidRDefault="00941E22" w:rsidP="00941E22">
            <w:pPr>
              <w:tabs>
                <w:tab w:val="left" w:pos="1669"/>
                <w:tab w:val="left" w:pos="2355"/>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 в 2021 році, так як базові очікувані в 2020 році надходження місцевих податків і зборів складають </w:t>
            </w:r>
            <w:r w:rsidRPr="00941E22">
              <w:rPr>
                <w:rFonts w:ascii="Times New Roman" w:eastAsia="Times New Roman" w:hAnsi="Times New Roman"/>
                <w:color w:val="000000"/>
                <w:sz w:val="24"/>
                <w:lang w:val="uk-UA" w:eastAsia="uk-UA" w:bidi="uk-UA"/>
              </w:rPr>
              <w:t>97,39</w:t>
            </w:r>
            <w:r w:rsidRPr="00941E22">
              <w:rPr>
                <w:rFonts w:ascii="Times New Roman" w:eastAsia="Times New Roman" w:hAnsi="Times New Roman"/>
                <w:sz w:val="24"/>
                <w:lang w:val="uk-UA" w:eastAsia="uk-UA" w:bidi="uk-UA"/>
              </w:rPr>
              <w:t xml:space="preserve"> % власних доходів загального</w:t>
            </w:r>
            <w:r w:rsidRPr="00941E22">
              <w:rPr>
                <w:rFonts w:ascii="Times New Roman" w:eastAsia="Times New Roman" w:hAnsi="Times New Roman"/>
                <w:spacing w:val="9"/>
                <w:sz w:val="24"/>
                <w:lang w:val="uk-UA" w:eastAsia="uk-UA" w:bidi="uk-UA"/>
              </w:rPr>
              <w:t xml:space="preserve"> </w:t>
            </w:r>
            <w:r w:rsidRPr="00941E22">
              <w:rPr>
                <w:rFonts w:ascii="Times New Roman" w:eastAsia="Times New Roman" w:hAnsi="Times New Roman"/>
                <w:sz w:val="24"/>
                <w:lang w:val="uk-UA" w:eastAsia="uk-UA" w:bidi="uk-UA"/>
              </w:rPr>
              <w:t>фонду</w:t>
            </w:r>
          </w:p>
          <w:p w:rsidR="00941E22" w:rsidRPr="00941E22" w:rsidRDefault="00941E22" w:rsidP="00941E22">
            <w:pPr>
              <w:spacing w:line="276" w:lineRule="exact"/>
              <w:ind w:right="102"/>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бюджету громади (без урахування трансфертів).</w:t>
            </w:r>
          </w:p>
        </w:tc>
      </w:tr>
      <w:tr w:rsidR="00941E22" w:rsidRPr="00941E22" w:rsidTr="0030749C">
        <w:trPr>
          <w:trHeight w:val="3449"/>
        </w:trPr>
        <w:tc>
          <w:tcPr>
            <w:tcW w:w="3190" w:type="dxa"/>
            <w:tcBorders>
              <w:bottom w:val="nil"/>
            </w:tcBorders>
          </w:tcPr>
          <w:p w:rsidR="00941E22" w:rsidRPr="00941E22" w:rsidRDefault="00941E22" w:rsidP="00941E22">
            <w:pPr>
              <w:spacing w:line="243" w:lineRule="exact"/>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2</w:t>
            </w:r>
          </w:p>
          <w:p w:rsidR="00941E22" w:rsidRPr="00941E22" w:rsidRDefault="00941E22" w:rsidP="00941E22">
            <w:pPr>
              <w:tabs>
                <w:tab w:val="left" w:pos="1470"/>
                <w:tab w:val="left" w:pos="2238"/>
                <w:tab w:val="left" w:pos="2597"/>
              </w:tabs>
              <w:spacing w:line="240" w:lineRule="auto"/>
              <w:ind w:right="93"/>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Прийняття органом місцевого самоврядування регуляторного акта – рішення Лозуватської сільської ради </w:t>
            </w:r>
            <w:r w:rsidRPr="00941E22">
              <w:rPr>
                <w:rFonts w:ascii="Times New Roman" w:eastAsia="Times New Roman" w:hAnsi="Times New Roman"/>
                <w:lang w:val="uk-UA" w:eastAsia="uk-UA" w:bidi="uk-UA"/>
              </w:rPr>
              <w:tab/>
            </w:r>
            <w:r w:rsidRPr="00941E22">
              <w:rPr>
                <w:rFonts w:ascii="Times New Roman" w:eastAsia="Times New Roman" w:hAnsi="Times New Roman"/>
                <w:spacing w:val="-6"/>
                <w:lang w:val="uk-UA" w:eastAsia="uk-UA" w:bidi="uk-UA"/>
              </w:rPr>
              <w:t xml:space="preserve">«Про </w:t>
            </w:r>
            <w:r w:rsidRPr="00941E22">
              <w:rPr>
                <w:rFonts w:ascii="Times New Roman" w:eastAsia="Times New Roman" w:hAnsi="Times New Roman"/>
                <w:lang w:val="uk-UA" w:eastAsia="uk-UA" w:bidi="uk-UA"/>
              </w:rPr>
              <w:t>встановлення</w:t>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r>
            <w:r w:rsidRPr="00941E22">
              <w:rPr>
                <w:rFonts w:ascii="Times New Roman" w:eastAsia="Times New Roman" w:hAnsi="Times New Roman"/>
                <w:spacing w:val="-1"/>
                <w:lang w:val="uk-UA" w:eastAsia="uk-UA" w:bidi="uk-UA"/>
              </w:rPr>
              <w:t xml:space="preserve">місцевих </w:t>
            </w:r>
            <w:r w:rsidRPr="00941E22">
              <w:rPr>
                <w:rFonts w:ascii="Times New Roman" w:eastAsia="Times New Roman" w:hAnsi="Times New Roman"/>
                <w:lang w:val="uk-UA" w:eastAsia="uk-UA" w:bidi="uk-UA"/>
              </w:rPr>
              <w:t>податків і зборів із дотриманням регуляторної процедури.</w:t>
            </w:r>
          </w:p>
        </w:tc>
        <w:tc>
          <w:tcPr>
            <w:tcW w:w="3190" w:type="dxa"/>
            <w:tcBorders>
              <w:bottom w:val="nil"/>
            </w:tcBorders>
          </w:tcPr>
          <w:p w:rsidR="00941E22" w:rsidRPr="00941E22" w:rsidRDefault="00941E22" w:rsidP="00941E22">
            <w:pPr>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Виконання вимог чинного законодавства;</w:t>
            </w:r>
          </w:p>
          <w:p w:rsidR="00941E22" w:rsidRPr="00941E22" w:rsidRDefault="00941E22" w:rsidP="00941E22">
            <w:pPr>
              <w:spacing w:line="240" w:lineRule="auto"/>
              <w:rPr>
                <w:rFonts w:ascii="Times New Roman" w:eastAsia="Times New Roman" w:hAnsi="Times New Roman"/>
                <w:i/>
                <w:sz w:val="23"/>
                <w:lang w:val="uk-UA" w:eastAsia="uk-UA" w:bidi="uk-UA"/>
              </w:rPr>
            </w:pPr>
          </w:p>
          <w:p w:rsidR="00941E22" w:rsidRPr="00941E22" w:rsidRDefault="00941E22" w:rsidP="00941E22">
            <w:pPr>
              <w:tabs>
                <w:tab w:val="left" w:pos="2070"/>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Реалізація повноважень органів</w:t>
            </w:r>
            <w:r w:rsidRPr="00941E22">
              <w:rPr>
                <w:rFonts w:ascii="Times New Roman" w:eastAsia="Times New Roman" w:hAnsi="Times New Roman"/>
                <w:sz w:val="24"/>
                <w:lang w:val="uk-UA" w:eastAsia="uk-UA" w:bidi="uk-UA"/>
              </w:rPr>
              <w:tab/>
              <w:t>місцевого самоврядування шляхом врегулювання</w:t>
            </w:r>
          </w:p>
          <w:p w:rsidR="00941E22" w:rsidRPr="00941E22" w:rsidRDefault="00941E22" w:rsidP="00941E22">
            <w:pPr>
              <w:tabs>
                <w:tab w:val="left" w:pos="2696"/>
              </w:tabs>
              <w:spacing w:line="240" w:lineRule="auto"/>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правовідносин</w:t>
            </w:r>
            <w:r w:rsidRPr="00941E22">
              <w:rPr>
                <w:rFonts w:ascii="Times New Roman" w:eastAsia="Times New Roman" w:hAnsi="Times New Roman"/>
                <w:sz w:val="24"/>
                <w:lang w:val="uk-UA" w:eastAsia="uk-UA" w:bidi="uk-UA"/>
              </w:rPr>
              <w:tab/>
              <w:t>між</w:t>
            </w:r>
          </w:p>
          <w:p w:rsidR="00941E22" w:rsidRPr="00941E22" w:rsidRDefault="00941E22" w:rsidP="00941E22">
            <w:pPr>
              <w:tabs>
                <w:tab w:val="left" w:pos="2232"/>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Баштанською</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міською </w:t>
            </w:r>
            <w:r w:rsidRPr="00941E22">
              <w:rPr>
                <w:rFonts w:ascii="Times New Roman" w:eastAsia="Times New Roman" w:hAnsi="Times New Roman"/>
                <w:sz w:val="24"/>
                <w:lang w:val="uk-UA" w:eastAsia="uk-UA" w:bidi="uk-UA"/>
              </w:rPr>
              <w:t xml:space="preserve">радою та громадянами і суб’єктами </w:t>
            </w:r>
            <w:r w:rsidRPr="00941E22">
              <w:rPr>
                <w:rFonts w:ascii="Times New Roman" w:eastAsia="Times New Roman" w:hAnsi="Times New Roman"/>
                <w:spacing w:val="16"/>
                <w:sz w:val="24"/>
                <w:lang w:val="uk-UA" w:eastAsia="uk-UA" w:bidi="uk-UA"/>
              </w:rPr>
              <w:t xml:space="preserve"> </w:t>
            </w:r>
            <w:r w:rsidRPr="00941E22">
              <w:rPr>
                <w:rFonts w:ascii="Times New Roman" w:eastAsia="Times New Roman" w:hAnsi="Times New Roman"/>
                <w:sz w:val="24"/>
                <w:lang w:val="uk-UA" w:eastAsia="uk-UA" w:bidi="uk-UA"/>
              </w:rPr>
              <w:t>господарювання</w:t>
            </w:r>
          </w:p>
          <w:p w:rsidR="00941E22" w:rsidRPr="00941E22" w:rsidRDefault="00941E22" w:rsidP="00941E22">
            <w:pPr>
              <w:spacing w:line="240" w:lineRule="auto"/>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платниками податків;</w:t>
            </w:r>
          </w:p>
        </w:tc>
        <w:tc>
          <w:tcPr>
            <w:tcW w:w="3193" w:type="dxa"/>
            <w:tcBorders>
              <w:bottom w:val="nil"/>
            </w:tcBorders>
          </w:tcPr>
          <w:p w:rsidR="00941E22" w:rsidRPr="00941E22" w:rsidRDefault="00941E22" w:rsidP="00941E22">
            <w:pPr>
              <w:tabs>
                <w:tab w:val="left" w:pos="1509"/>
                <w:tab w:val="left" w:pos="1780"/>
                <w:tab w:val="left" w:pos="2447"/>
                <w:tab w:val="left" w:pos="2653"/>
                <w:tab w:val="left" w:pos="2997"/>
              </w:tabs>
              <w:spacing w:line="240" w:lineRule="auto"/>
              <w:ind w:right="95"/>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Витрати</w:t>
            </w:r>
            <w:r w:rsidRPr="00941E22">
              <w:rPr>
                <w:rFonts w:ascii="Times New Roman" w:eastAsia="Times New Roman" w:hAnsi="Times New Roman"/>
                <w:lang w:val="uk-UA" w:eastAsia="uk-UA" w:bidi="uk-UA"/>
              </w:rPr>
              <w:tab/>
              <w:t>пов’язані</w:t>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r>
            <w:r w:rsidRPr="00941E22">
              <w:rPr>
                <w:rFonts w:ascii="Times New Roman" w:eastAsia="Times New Roman" w:hAnsi="Times New Roman"/>
                <w:spacing w:val="-17"/>
                <w:lang w:val="uk-UA" w:eastAsia="uk-UA" w:bidi="uk-UA"/>
              </w:rPr>
              <w:t xml:space="preserve">з </w:t>
            </w:r>
            <w:r w:rsidRPr="00941E22">
              <w:rPr>
                <w:rFonts w:ascii="Times New Roman" w:eastAsia="Times New Roman" w:hAnsi="Times New Roman"/>
                <w:lang w:val="uk-UA" w:eastAsia="uk-UA" w:bidi="uk-UA"/>
              </w:rPr>
              <w:t>підготовкою регуляторного акту та проведення відстежень результативності</w:t>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r>
            <w:r w:rsidRPr="00941E22">
              <w:rPr>
                <w:rFonts w:ascii="Times New Roman" w:eastAsia="Times New Roman" w:hAnsi="Times New Roman"/>
                <w:spacing w:val="-4"/>
                <w:lang w:val="uk-UA" w:eastAsia="uk-UA" w:bidi="uk-UA"/>
              </w:rPr>
              <w:t xml:space="preserve">даного </w:t>
            </w:r>
            <w:r w:rsidRPr="00941E22">
              <w:rPr>
                <w:rFonts w:ascii="Times New Roman" w:eastAsia="Times New Roman" w:hAnsi="Times New Roman"/>
                <w:lang w:val="uk-UA" w:eastAsia="uk-UA" w:bidi="uk-UA"/>
              </w:rPr>
              <w:t>регуляторного акта та процедур</w:t>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t>з</w:t>
            </w:r>
            <w:r w:rsidRPr="00941E22">
              <w:rPr>
                <w:rFonts w:ascii="Times New Roman" w:eastAsia="Times New Roman" w:hAnsi="Times New Roman"/>
                <w:lang w:val="uk-UA" w:eastAsia="uk-UA" w:bidi="uk-UA"/>
              </w:rPr>
              <w:tab/>
            </w:r>
            <w:r w:rsidRPr="00941E22">
              <w:rPr>
                <w:rFonts w:ascii="Times New Roman" w:eastAsia="Times New Roman" w:hAnsi="Times New Roman"/>
                <w:lang w:val="uk-UA" w:eastAsia="uk-UA" w:bidi="uk-UA"/>
              </w:rPr>
              <w:tab/>
            </w:r>
            <w:r w:rsidRPr="00941E22">
              <w:rPr>
                <w:rFonts w:ascii="Times New Roman" w:eastAsia="Times New Roman" w:hAnsi="Times New Roman"/>
                <w:spacing w:val="-4"/>
                <w:lang w:val="uk-UA" w:eastAsia="uk-UA" w:bidi="uk-UA"/>
              </w:rPr>
              <w:t xml:space="preserve">його </w:t>
            </w:r>
            <w:r w:rsidRPr="00941E22">
              <w:rPr>
                <w:rFonts w:ascii="Times New Roman" w:eastAsia="Times New Roman" w:hAnsi="Times New Roman"/>
                <w:lang w:val="uk-UA" w:eastAsia="uk-UA" w:bidi="uk-UA"/>
              </w:rPr>
              <w:t>опублікування.</w:t>
            </w:r>
          </w:p>
        </w:tc>
      </w:tr>
      <w:tr w:rsidR="00941E22" w:rsidRPr="00C85722" w:rsidTr="0030749C">
        <w:trPr>
          <w:trHeight w:val="1381"/>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2149"/>
              </w:tabs>
              <w:spacing w:before="127"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Збалансування витрат і доходів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суб’єктів </w:t>
            </w:r>
            <w:r w:rsidRPr="00941E22">
              <w:rPr>
                <w:rFonts w:ascii="Times New Roman" w:eastAsia="Times New Roman" w:hAnsi="Times New Roman"/>
                <w:sz w:val="24"/>
                <w:lang w:val="uk-UA" w:eastAsia="uk-UA" w:bidi="uk-UA"/>
              </w:rPr>
              <w:t>підприємництва, громадян та міської ради</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відповідно;</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1653"/>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1727"/>
                <w:tab w:val="left" w:pos="2223"/>
              </w:tabs>
              <w:spacing w:before="124"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Передбачуваність дій влади шляхом</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
                <w:sz w:val="24"/>
                <w:lang w:val="uk-UA" w:eastAsia="uk-UA" w:bidi="uk-UA"/>
              </w:rPr>
              <w:t xml:space="preserve">забезпечення </w:t>
            </w:r>
            <w:r w:rsidRPr="00941E22">
              <w:rPr>
                <w:rFonts w:ascii="Times New Roman" w:eastAsia="Times New Roman" w:hAnsi="Times New Roman"/>
                <w:sz w:val="24"/>
                <w:lang w:val="uk-UA" w:eastAsia="uk-UA" w:bidi="uk-UA"/>
              </w:rPr>
              <w:t>прозорості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місцевої</w:t>
            </w:r>
          </w:p>
          <w:p w:rsidR="00941E22" w:rsidRPr="00941E22" w:rsidRDefault="00941E22" w:rsidP="00941E22">
            <w:pPr>
              <w:tabs>
                <w:tab w:val="left" w:pos="1719"/>
                <w:tab w:val="left" w:pos="2525"/>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політики</w:t>
            </w:r>
            <w:r w:rsidRPr="00941E22">
              <w:rPr>
                <w:rFonts w:ascii="Times New Roman" w:eastAsia="Times New Roman" w:hAnsi="Times New Roman"/>
                <w:sz w:val="24"/>
                <w:lang w:val="uk-UA" w:eastAsia="uk-UA" w:bidi="uk-UA"/>
              </w:rPr>
              <w:tab/>
              <w:t>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сфері </w:t>
            </w:r>
            <w:r w:rsidRPr="00941E22">
              <w:rPr>
                <w:rFonts w:ascii="Times New Roman" w:eastAsia="Times New Roman" w:hAnsi="Times New Roman"/>
                <w:sz w:val="24"/>
                <w:lang w:val="uk-UA" w:eastAsia="uk-UA" w:bidi="uk-UA"/>
              </w:rPr>
              <w:t>оподаткування;</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1656"/>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spacing w:before="127" w:line="240" w:lineRule="auto"/>
              <w:ind w:right="9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Встановлення оптимальних ставок і пільг по місцевим податкам і зборам із застосуванням регуляторної процедури;</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968"/>
        </w:trPr>
        <w:tc>
          <w:tcPr>
            <w:tcW w:w="3190"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tcBorders>
          </w:tcPr>
          <w:p w:rsidR="00941E22" w:rsidRPr="00941E22" w:rsidRDefault="00941E22" w:rsidP="00941E22">
            <w:pPr>
              <w:tabs>
                <w:tab w:val="left" w:pos="1884"/>
                <w:tab w:val="left" w:pos="2869"/>
              </w:tabs>
              <w:spacing w:before="127" w:line="240" w:lineRule="auto"/>
              <w:ind w:right="9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Забезпечення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можливості </w:t>
            </w:r>
            <w:r w:rsidRPr="00941E22">
              <w:rPr>
                <w:rFonts w:ascii="Times New Roman" w:eastAsia="Times New Roman" w:hAnsi="Times New Roman"/>
                <w:sz w:val="24"/>
                <w:lang w:val="uk-UA" w:eastAsia="uk-UA" w:bidi="uk-UA"/>
              </w:rPr>
              <w:t>планування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9"/>
                <w:sz w:val="24"/>
                <w:lang w:val="uk-UA" w:eastAsia="uk-UA" w:bidi="uk-UA"/>
              </w:rPr>
              <w:t>та</w:t>
            </w:r>
          </w:p>
          <w:p w:rsidR="00941E22" w:rsidRPr="00941E22" w:rsidRDefault="00941E22" w:rsidP="00941E22">
            <w:pPr>
              <w:tabs>
                <w:tab w:val="left" w:pos="1851"/>
              </w:tabs>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прогнозування</w:t>
            </w:r>
            <w:r w:rsidRPr="00941E22">
              <w:rPr>
                <w:rFonts w:ascii="Times New Roman" w:eastAsia="Times New Roman" w:hAnsi="Times New Roman"/>
                <w:sz w:val="24"/>
                <w:lang w:val="uk-UA" w:eastAsia="uk-UA" w:bidi="uk-UA"/>
              </w:rPr>
              <w:tab/>
              <w:t>надходжень</w:t>
            </w:r>
          </w:p>
        </w:tc>
        <w:tc>
          <w:tcPr>
            <w:tcW w:w="3193"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r>
    </w:tbl>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941E22" w:rsidRPr="00941E22" w:rsidTr="0030749C">
        <w:trPr>
          <w:trHeight w:val="10489"/>
        </w:trPr>
        <w:tc>
          <w:tcPr>
            <w:tcW w:w="3190" w:type="dxa"/>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Pr>
          <w:p w:rsidR="00941E22" w:rsidRPr="00941E22" w:rsidRDefault="00941E22" w:rsidP="00941E22">
            <w:pPr>
              <w:tabs>
                <w:tab w:val="left" w:pos="2192"/>
              </w:tabs>
              <w:spacing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від місцевих податків та зборів за вимогами регуляторного акту при формуванні місцевого</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бюджету на 2021 рік, збільшення надходжень місцевих податків і зборів до місцевого бюджету, очікувана сума надходжень - 38636,5 тис.</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грн;</w:t>
            </w:r>
          </w:p>
          <w:p w:rsidR="00941E22" w:rsidRPr="00941E22" w:rsidRDefault="00941E22" w:rsidP="00941E22">
            <w:pPr>
              <w:spacing w:line="240" w:lineRule="auto"/>
              <w:rPr>
                <w:rFonts w:ascii="Times New Roman" w:eastAsia="Times New Roman" w:hAnsi="Times New Roman"/>
                <w:i/>
                <w:sz w:val="23"/>
                <w:lang w:val="uk-UA" w:eastAsia="uk-UA" w:bidi="uk-UA"/>
              </w:rPr>
            </w:pPr>
          </w:p>
          <w:p w:rsidR="00941E22" w:rsidRPr="00941E22" w:rsidRDefault="00941E22" w:rsidP="00941E22">
            <w:pPr>
              <w:tabs>
                <w:tab w:val="left" w:pos="2880"/>
              </w:tabs>
              <w:spacing w:line="240" w:lineRule="auto"/>
              <w:ind w:right="92"/>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Участь громадян, суб’єктів господарювання, органів місцевого самоврядування в утриманні та соціально- економічному розвитку місцевої інфраструктури, що сприяє зміцненню спільної відповідальності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7"/>
                <w:sz w:val="24"/>
                <w:lang w:val="uk-UA" w:eastAsia="uk-UA" w:bidi="uk-UA"/>
              </w:rPr>
              <w:t xml:space="preserve">за </w:t>
            </w:r>
            <w:r w:rsidRPr="00941E22">
              <w:rPr>
                <w:rFonts w:ascii="Times New Roman" w:eastAsia="Times New Roman" w:hAnsi="Times New Roman"/>
                <w:sz w:val="24"/>
                <w:lang w:val="uk-UA" w:eastAsia="uk-UA" w:bidi="uk-UA"/>
              </w:rPr>
              <w:t>поліпшення якості життя в громаді;</w:t>
            </w:r>
          </w:p>
          <w:p w:rsidR="00941E22" w:rsidRPr="00941E22" w:rsidRDefault="00941E22" w:rsidP="00941E22">
            <w:pPr>
              <w:spacing w:before="10" w:line="240" w:lineRule="auto"/>
              <w:rPr>
                <w:rFonts w:ascii="Times New Roman" w:eastAsia="Times New Roman" w:hAnsi="Times New Roman"/>
                <w:i/>
                <w:sz w:val="23"/>
                <w:lang w:val="uk-UA" w:eastAsia="uk-UA" w:bidi="uk-UA"/>
              </w:rPr>
            </w:pPr>
          </w:p>
          <w:p w:rsidR="00941E22" w:rsidRPr="00941E22" w:rsidRDefault="00941E22" w:rsidP="00941E22">
            <w:pPr>
              <w:tabs>
                <w:tab w:val="left" w:pos="2153"/>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Збільшення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кількості </w:t>
            </w:r>
            <w:r w:rsidRPr="00941E22">
              <w:rPr>
                <w:rFonts w:ascii="Times New Roman" w:eastAsia="Times New Roman" w:hAnsi="Times New Roman"/>
                <w:sz w:val="24"/>
                <w:lang w:val="uk-UA" w:eastAsia="uk-UA" w:bidi="uk-UA"/>
              </w:rPr>
              <w:t>платників місцевих податків і зборів;</w:t>
            </w:r>
          </w:p>
          <w:p w:rsidR="00941E22" w:rsidRPr="00941E22" w:rsidRDefault="00941E22" w:rsidP="00941E22">
            <w:pPr>
              <w:spacing w:before="1" w:line="240" w:lineRule="auto"/>
              <w:rPr>
                <w:rFonts w:ascii="Times New Roman" w:eastAsia="Times New Roman" w:hAnsi="Times New Roman"/>
                <w:i/>
                <w:sz w:val="24"/>
                <w:lang w:val="uk-UA" w:eastAsia="uk-UA" w:bidi="uk-UA"/>
              </w:rPr>
            </w:pPr>
          </w:p>
          <w:p w:rsidR="00941E22" w:rsidRPr="00941E22" w:rsidRDefault="00941E22" w:rsidP="00941E22">
            <w:pPr>
              <w:tabs>
                <w:tab w:val="left" w:pos="2177"/>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Підвищення іміджу влади щодо можливості виконання соціальних</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програм, </w:t>
            </w:r>
            <w:r w:rsidRPr="00941E22">
              <w:rPr>
                <w:rFonts w:ascii="Times New Roman" w:eastAsia="Times New Roman" w:hAnsi="Times New Roman"/>
                <w:sz w:val="24"/>
                <w:lang w:val="uk-UA" w:eastAsia="uk-UA" w:bidi="uk-UA"/>
              </w:rPr>
              <w:t>зокрема й з урахуванням гендерного</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балансу;</w:t>
            </w:r>
          </w:p>
          <w:p w:rsidR="00941E22" w:rsidRPr="00941E22" w:rsidRDefault="00941E22" w:rsidP="00941E22">
            <w:pPr>
              <w:spacing w:line="240" w:lineRule="auto"/>
              <w:rPr>
                <w:rFonts w:ascii="Times New Roman" w:eastAsia="Times New Roman" w:hAnsi="Times New Roman"/>
                <w:i/>
                <w:sz w:val="24"/>
                <w:lang w:val="uk-UA" w:eastAsia="uk-UA" w:bidi="uk-UA"/>
              </w:rPr>
            </w:pPr>
          </w:p>
          <w:p w:rsidR="00941E22" w:rsidRPr="00941E22" w:rsidRDefault="00941E22" w:rsidP="00941E22">
            <w:pPr>
              <w:spacing w:line="240" w:lineRule="auto"/>
              <w:ind w:right="2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Підвищення інвестиційної привабливості Лозуватської сільської громади;</w:t>
            </w:r>
          </w:p>
          <w:p w:rsidR="00941E22" w:rsidRPr="00941E22" w:rsidRDefault="00941E22" w:rsidP="00941E22">
            <w:pPr>
              <w:spacing w:before="1" w:line="270" w:lineRule="atLeas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Мінімізація ризиків тіньової економіки.</w:t>
            </w:r>
          </w:p>
        </w:tc>
        <w:tc>
          <w:tcPr>
            <w:tcW w:w="3193" w:type="dxa"/>
          </w:tcPr>
          <w:p w:rsidR="00941E22" w:rsidRPr="00941E22" w:rsidRDefault="00941E22" w:rsidP="00941E22">
            <w:pPr>
              <w:spacing w:line="240" w:lineRule="auto"/>
              <w:rPr>
                <w:rFonts w:ascii="Times New Roman" w:eastAsia="Times New Roman" w:hAnsi="Times New Roman"/>
                <w:lang w:val="uk-UA" w:eastAsia="uk-UA" w:bidi="uk-UA"/>
              </w:rPr>
            </w:pPr>
          </w:p>
        </w:tc>
      </w:tr>
    </w:tbl>
    <w:p w:rsidR="00941E22" w:rsidRPr="00941E22" w:rsidRDefault="00941E22" w:rsidP="00941E22">
      <w:pPr>
        <w:widowControl w:val="0"/>
        <w:autoSpaceDE w:val="0"/>
        <w:autoSpaceDN w:val="0"/>
        <w:spacing w:before="2" w:after="0" w:line="240" w:lineRule="auto"/>
        <w:rPr>
          <w:rFonts w:ascii="Times New Roman" w:eastAsia="Times New Roman" w:hAnsi="Times New Roman"/>
          <w:i/>
          <w:sz w:val="17"/>
          <w:szCs w:val="24"/>
          <w:lang w:val="uk-UA" w:eastAsia="uk-UA" w:bidi="uk-UA"/>
        </w:rPr>
      </w:pPr>
    </w:p>
    <w:p w:rsidR="00941E22" w:rsidRPr="00941E22" w:rsidRDefault="00941E22" w:rsidP="00941E22">
      <w:pPr>
        <w:widowControl w:val="0"/>
        <w:autoSpaceDE w:val="0"/>
        <w:autoSpaceDN w:val="0"/>
        <w:spacing w:before="113" w:after="8" w:line="240" w:lineRule="auto"/>
        <w:rPr>
          <w:rFonts w:ascii="Times New Roman" w:eastAsia="Times New Roman" w:hAnsi="Times New Roman"/>
          <w:i/>
          <w:sz w:val="24"/>
          <w:lang w:val="uk-UA" w:eastAsia="uk-UA" w:bidi="uk-UA"/>
        </w:rPr>
      </w:pPr>
      <w:r w:rsidRPr="00941E22">
        <w:rPr>
          <w:rFonts w:ascii="Times New Roman" w:eastAsia="Times New Roman" w:hAnsi="Times New Roman"/>
          <w:i/>
          <w:sz w:val="24"/>
          <w:lang w:val="uk-UA" w:eastAsia="uk-UA" w:bidi="uk-UA"/>
        </w:rPr>
        <w:t>Оцінка впливу на сферу інтересів громадян:</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4"/>
        <w:gridCol w:w="3234"/>
        <w:gridCol w:w="3238"/>
      </w:tblGrid>
      <w:tr w:rsidR="00941E22" w:rsidRPr="00941E22" w:rsidTr="0030749C">
        <w:trPr>
          <w:trHeight w:val="291"/>
        </w:trPr>
        <w:tc>
          <w:tcPr>
            <w:tcW w:w="3234" w:type="dxa"/>
            <w:tcBorders>
              <w:bottom w:val="single" w:sz="4" w:space="0" w:color="000000"/>
            </w:tcBorders>
          </w:tcPr>
          <w:p w:rsidR="00941E22" w:rsidRPr="00941E22" w:rsidRDefault="00941E22" w:rsidP="00941E22">
            <w:pPr>
              <w:spacing w:line="256"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234" w:type="dxa"/>
          </w:tcPr>
          <w:p w:rsidR="00941E22" w:rsidRPr="00941E22" w:rsidRDefault="00941E22" w:rsidP="00941E22">
            <w:pPr>
              <w:spacing w:line="256" w:lineRule="exact"/>
              <w:ind w:right="1172"/>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238" w:type="dxa"/>
          </w:tcPr>
          <w:p w:rsidR="00941E22" w:rsidRPr="00941E22" w:rsidRDefault="00941E22" w:rsidP="00941E22">
            <w:pPr>
              <w:spacing w:line="256" w:lineRule="exact"/>
              <w:ind w:right="1103"/>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941E22" w:rsidRPr="00941E22" w:rsidTr="0030749C">
        <w:trPr>
          <w:trHeight w:val="1342"/>
        </w:trPr>
        <w:tc>
          <w:tcPr>
            <w:tcW w:w="3234" w:type="dxa"/>
            <w:tcBorders>
              <w:bottom w:val="nil"/>
            </w:tcBorders>
          </w:tcPr>
          <w:p w:rsidR="00941E22" w:rsidRPr="00941E22" w:rsidRDefault="00941E22" w:rsidP="00941E22">
            <w:pPr>
              <w:spacing w:line="247"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1</w:t>
            </w:r>
          </w:p>
        </w:tc>
        <w:tc>
          <w:tcPr>
            <w:tcW w:w="3234" w:type="dxa"/>
          </w:tcPr>
          <w:p w:rsidR="00941E22" w:rsidRPr="00941E22" w:rsidRDefault="00941E22" w:rsidP="00941E22">
            <w:pPr>
              <w:spacing w:line="247"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відсутні</w:t>
            </w:r>
          </w:p>
        </w:tc>
        <w:tc>
          <w:tcPr>
            <w:tcW w:w="3238" w:type="dxa"/>
          </w:tcPr>
          <w:p w:rsidR="00941E22" w:rsidRPr="00941E22" w:rsidRDefault="00941E22" w:rsidP="00941E22">
            <w:pPr>
              <w:spacing w:line="240" w:lineRule="auto"/>
              <w:ind w:right="544"/>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Втрати міського бюджету орієнтовно складатимуть 500,0 тис.грн., за рахунок сплати податків за</w:t>
            </w:r>
          </w:p>
          <w:p w:rsidR="00941E22" w:rsidRPr="00941E22" w:rsidRDefault="00941E22" w:rsidP="00941E22">
            <w:pPr>
              <w:spacing w:line="238"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мінімальними ставками.</w:t>
            </w:r>
          </w:p>
        </w:tc>
      </w:tr>
      <w:tr w:rsidR="00941E22" w:rsidRPr="00941E22" w:rsidTr="0030749C">
        <w:trPr>
          <w:trHeight w:val="2213"/>
        </w:trPr>
        <w:tc>
          <w:tcPr>
            <w:tcW w:w="3234" w:type="dxa"/>
            <w:tcBorders>
              <w:top w:val="nil"/>
            </w:tcBorders>
          </w:tcPr>
          <w:p w:rsidR="00941E22" w:rsidRPr="00941E22" w:rsidRDefault="00941E22" w:rsidP="00941E22">
            <w:pPr>
              <w:spacing w:line="247"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2</w:t>
            </w:r>
          </w:p>
          <w:p w:rsidR="00941E22" w:rsidRPr="00941E22" w:rsidRDefault="00941E22" w:rsidP="00941E22">
            <w:pPr>
              <w:spacing w:before="201" w:line="27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Прийняття органом</w:t>
            </w:r>
          </w:p>
          <w:p w:rsidR="00941E22" w:rsidRPr="00941E22" w:rsidRDefault="00941E22" w:rsidP="00941E22">
            <w:pPr>
              <w:spacing w:line="240" w:lineRule="auto"/>
              <w:ind w:right="32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місцевого самоврядування регуляторного акта – рішення Лозуватської сільської ради «Про</w:t>
            </w:r>
          </w:p>
          <w:p w:rsidR="00941E22" w:rsidRPr="00941E22" w:rsidRDefault="00941E22" w:rsidP="00941E22">
            <w:pPr>
              <w:spacing w:before="1" w:line="238"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встановлення місцевих</w:t>
            </w:r>
          </w:p>
        </w:tc>
        <w:tc>
          <w:tcPr>
            <w:tcW w:w="3234" w:type="dxa"/>
          </w:tcPr>
          <w:p w:rsidR="00941E22" w:rsidRPr="00941E22" w:rsidRDefault="00941E22" w:rsidP="00941E22">
            <w:pPr>
              <w:spacing w:before="193" w:line="240" w:lineRule="auto"/>
              <w:ind w:right="16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Дотримання вимог податкового та бюджетного законодавства в частині сплати до бюджету грома</w:t>
            </w:r>
          </w:p>
          <w:p w:rsidR="00941E22" w:rsidRPr="00941E22" w:rsidRDefault="00941E22" w:rsidP="00941E22">
            <w:pPr>
              <w:spacing w:before="193" w:line="240" w:lineRule="auto"/>
              <w:ind w:right="16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ди місцевих податків і зборів;</w:t>
            </w:r>
          </w:p>
          <w:p w:rsidR="00941E22" w:rsidRPr="00941E22" w:rsidRDefault="00941E22" w:rsidP="00941E22">
            <w:pPr>
              <w:spacing w:before="200"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Встановлення місцевих</w:t>
            </w:r>
          </w:p>
        </w:tc>
        <w:tc>
          <w:tcPr>
            <w:tcW w:w="3238" w:type="dxa"/>
          </w:tcPr>
          <w:p w:rsidR="00941E22" w:rsidRPr="00941E22" w:rsidRDefault="00941E22" w:rsidP="00941E22">
            <w:pPr>
              <w:spacing w:before="193" w:line="240" w:lineRule="auto"/>
              <w:ind w:right="38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часу на вивчення регуляторного акта (орієнтовно до 1 год.) та безпосередню</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сплату</w:t>
            </w:r>
          </w:p>
          <w:p w:rsidR="00941E22" w:rsidRPr="00941E22" w:rsidRDefault="00941E22" w:rsidP="00941E22">
            <w:pPr>
              <w:spacing w:line="242" w:lineRule="auto"/>
              <w:ind w:right="819"/>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податку та звітування (орієнтовно до 2</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год.)</w:t>
            </w:r>
          </w:p>
        </w:tc>
      </w:tr>
    </w:tbl>
    <w:p w:rsidR="00941E22" w:rsidRPr="00941E22" w:rsidRDefault="00941E22" w:rsidP="00941E22">
      <w:pPr>
        <w:widowControl w:val="0"/>
        <w:autoSpaceDE w:val="0"/>
        <w:autoSpaceDN w:val="0"/>
        <w:spacing w:after="0" w:line="242" w:lineRule="auto"/>
        <w:rPr>
          <w:rFonts w:ascii="Times New Roman" w:eastAsia="Times New Roman" w:hAnsi="Times New Roman"/>
          <w:sz w:val="24"/>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941E22" w:rsidRPr="00941E22" w:rsidTr="0030749C">
        <w:trPr>
          <w:trHeight w:val="6332"/>
        </w:trPr>
        <w:tc>
          <w:tcPr>
            <w:tcW w:w="3190" w:type="dxa"/>
            <w:tcBorders>
              <w:bottom w:val="nil"/>
            </w:tcBorders>
          </w:tcPr>
          <w:p w:rsidR="00941E22" w:rsidRPr="00941E22" w:rsidRDefault="00941E22" w:rsidP="00941E22">
            <w:pPr>
              <w:spacing w:line="240" w:lineRule="auto"/>
              <w:ind w:right="307"/>
              <w:rPr>
                <w:rFonts w:ascii="Times New Roman" w:eastAsia="Times New Roman" w:hAnsi="Times New Roman"/>
                <w:sz w:val="24"/>
                <w:lang w:val="uk-UA" w:eastAsia="uk-UA" w:bidi="uk-UA"/>
              </w:rPr>
            </w:pPr>
            <w:r w:rsidRPr="00941E22">
              <w:rPr>
                <w:rFonts w:ascii="Times New Roman" w:eastAsia="Times New Roman" w:hAnsi="Times New Roman"/>
                <w:lang w:val="uk-UA" w:eastAsia="uk-UA" w:bidi="uk-UA"/>
              </w:rPr>
              <w:lastRenderedPageBreak/>
              <w:t>податків і зборів на території Лозуватської сільської  ради на 2021 рік»</w:t>
            </w:r>
            <w:r w:rsidRPr="00941E22">
              <w:rPr>
                <w:rFonts w:ascii="Times New Roman" w:eastAsia="Times New Roman" w:hAnsi="Times New Roman"/>
                <w:spacing w:val="53"/>
                <w:lang w:val="uk-UA" w:eastAsia="uk-UA" w:bidi="uk-UA"/>
              </w:rPr>
              <w:t xml:space="preserve"> </w:t>
            </w:r>
            <w:r w:rsidRPr="00941E22">
              <w:rPr>
                <w:rFonts w:ascii="Times New Roman" w:eastAsia="Times New Roman" w:hAnsi="Times New Roman"/>
                <w:sz w:val="24"/>
                <w:lang w:val="uk-UA" w:eastAsia="uk-UA" w:bidi="uk-UA"/>
              </w:rPr>
              <w:t>із</w:t>
            </w:r>
          </w:p>
          <w:p w:rsidR="00941E22" w:rsidRPr="00941E22" w:rsidRDefault="00941E22" w:rsidP="00941E22">
            <w:pPr>
              <w:spacing w:line="242" w:lineRule="auto"/>
              <w:ind w:right="28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дотриманням регуляторної процедури</w:t>
            </w:r>
          </w:p>
        </w:tc>
        <w:tc>
          <w:tcPr>
            <w:tcW w:w="3190" w:type="dxa"/>
            <w:tcBorders>
              <w:bottom w:val="nil"/>
            </w:tcBorders>
          </w:tcPr>
          <w:p w:rsidR="00941E22" w:rsidRPr="00941E22" w:rsidRDefault="00941E22" w:rsidP="00941E22">
            <w:pPr>
              <w:spacing w:line="242" w:lineRule="auto"/>
              <w:ind w:right="25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податків і зборів за оптимальними ставками на рівних засадах;</w:t>
            </w:r>
          </w:p>
          <w:p w:rsidR="00941E22" w:rsidRPr="00941E22" w:rsidRDefault="00941E22" w:rsidP="00941E22">
            <w:pPr>
              <w:spacing w:before="180" w:line="240" w:lineRule="auto"/>
              <w:ind w:right="55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Зменшення податкового тиску на певні категорії громадян шляхом отримання додаткових пільг;</w:t>
            </w:r>
          </w:p>
          <w:p w:rsidR="00941E22" w:rsidRPr="00941E22" w:rsidRDefault="00941E22" w:rsidP="00941E22">
            <w:pPr>
              <w:spacing w:before="199" w:line="240" w:lineRule="auto"/>
              <w:ind w:right="3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Участь громадян в утриманні та соціально- економічному розвитку міської інфраструктури, у створенні можливості впровадження соціальних</w:t>
            </w:r>
          </w:p>
          <w:p w:rsidR="00941E22" w:rsidRPr="00941E22" w:rsidRDefault="00941E22" w:rsidP="00941E22">
            <w:pPr>
              <w:spacing w:before="1" w:line="240" w:lineRule="auto"/>
              <w:ind w:right="17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програм в громаді, зокрема й з урахуванням гендерного балансу, що сприяє</w:t>
            </w:r>
          </w:p>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зміцненню суспільної відповідальності за поліпшення якості життя в громаді;</w:t>
            </w:r>
          </w:p>
        </w:tc>
        <w:tc>
          <w:tcPr>
            <w:tcW w:w="3193" w:type="dxa"/>
            <w:tcBorders>
              <w:bottom w:val="nil"/>
            </w:tcBorders>
          </w:tcPr>
          <w:p w:rsidR="00941E22" w:rsidRPr="00941E22" w:rsidRDefault="00941E22" w:rsidP="00941E22">
            <w:pPr>
              <w:spacing w:line="240" w:lineRule="auto"/>
              <w:ind w:right="159"/>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громадян на виконання запланованого регулювання пов’язані зі сплатою місцевих податків і зборів до бюджету громади складуть близько 500,0 тис. грн. в</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рік.</w:t>
            </w:r>
          </w:p>
          <w:p w:rsidR="00941E22" w:rsidRPr="00941E22" w:rsidRDefault="00941E22" w:rsidP="00941E22">
            <w:pPr>
              <w:spacing w:before="188" w:line="240" w:lineRule="auto"/>
              <w:ind w:right="12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Збільшення споживчих цін на товари, роботи, послуги через включення суб’єктами господарювання сум нарахованих місцевих податків і зборів, відповідно до розробленого регуляторного акту, до ціни товарів, робіт та послуг тощо.</w:t>
            </w:r>
          </w:p>
        </w:tc>
      </w:tr>
      <w:tr w:rsidR="00941E22" w:rsidRPr="00C85722" w:rsidTr="0030749C">
        <w:trPr>
          <w:trHeight w:val="2208"/>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spacing w:before="127" w:line="240" w:lineRule="auto"/>
              <w:ind w:right="16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Зростання рівня зайнятості населення (створення нових робочих місць) через встановлені оптимальні умови оподаткування суб’єктів господарювання- платників податків;</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692"/>
        </w:trPr>
        <w:tc>
          <w:tcPr>
            <w:tcW w:w="3190"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tcBorders>
          </w:tcPr>
          <w:p w:rsidR="00941E22" w:rsidRPr="00941E22" w:rsidRDefault="00941E22" w:rsidP="00941E22">
            <w:pPr>
              <w:spacing w:before="127" w:line="270" w:lineRule="atLeast"/>
              <w:ind w:right="65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Поінформованість споживачів інформації.</w:t>
            </w:r>
          </w:p>
        </w:tc>
        <w:tc>
          <w:tcPr>
            <w:tcW w:w="3193"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r>
    </w:tbl>
    <w:p w:rsidR="00941E22" w:rsidRPr="00941E22" w:rsidRDefault="00941E22" w:rsidP="00941E22">
      <w:pPr>
        <w:widowControl w:val="0"/>
        <w:autoSpaceDE w:val="0"/>
        <w:autoSpaceDN w:val="0"/>
        <w:spacing w:before="11" w:after="0" w:line="240" w:lineRule="auto"/>
        <w:rPr>
          <w:rFonts w:ascii="Times New Roman" w:eastAsia="Times New Roman" w:hAnsi="Times New Roman"/>
          <w:i/>
          <w:sz w:val="18"/>
          <w:szCs w:val="24"/>
          <w:lang w:val="uk-UA" w:eastAsia="uk-UA" w:bidi="uk-UA"/>
        </w:rPr>
      </w:pPr>
    </w:p>
    <w:p w:rsidR="00941E22" w:rsidRPr="00941E22" w:rsidRDefault="00941E22" w:rsidP="00941E22">
      <w:pPr>
        <w:widowControl w:val="0"/>
        <w:autoSpaceDE w:val="0"/>
        <w:autoSpaceDN w:val="0"/>
        <w:spacing w:before="90" w:after="0" w:line="240" w:lineRule="auto"/>
        <w:rPr>
          <w:rFonts w:ascii="Times New Roman" w:eastAsia="Times New Roman" w:hAnsi="Times New Roman"/>
          <w:i/>
          <w:sz w:val="24"/>
          <w:lang w:val="uk-UA" w:eastAsia="uk-UA" w:bidi="uk-UA"/>
        </w:rPr>
      </w:pPr>
      <w:r w:rsidRPr="00941E22">
        <w:rPr>
          <w:rFonts w:ascii="Times New Roman" w:eastAsia="Times New Roman" w:hAnsi="Times New Roman"/>
          <w:i/>
          <w:sz w:val="24"/>
          <w:lang w:val="uk-UA" w:eastAsia="uk-UA" w:bidi="uk-UA"/>
        </w:rPr>
        <w:t>Оцінка впливу на сферу інтересів суб’єктів господарювання</w:t>
      </w:r>
    </w:p>
    <w:p w:rsidR="00941E22" w:rsidRPr="00941E22" w:rsidRDefault="00941E22" w:rsidP="00941E22">
      <w:pPr>
        <w:widowControl w:val="0"/>
        <w:autoSpaceDE w:val="0"/>
        <w:autoSpaceDN w:val="0"/>
        <w:spacing w:before="8" w:after="0" w:line="240" w:lineRule="auto"/>
        <w:rPr>
          <w:rFonts w:ascii="Times New Roman" w:eastAsia="Times New Roman" w:hAnsi="Times New Roman"/>
          <w:i/>
          <w:sz w:val="24"/>
          <w:szCs w:val="24"/>
          <w:lang w:val="uk-UA" w:eastAsia="uk-UA" w:bidi="uk-UA"/>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0"/>
        <w:gridCol w:w="955"/>
        <w:gridCol w:w="1027"/>
        <w:gridCol w:w="840"/>
        <w:gridCol w:w="1111"/>
        <w:gridCol w:w="948"/>
      </w:tblGrid>
      <w:tr w:rsidR="00941E22" w:rsidRPr="00941E22" w:rsidTr="0030749C">
        <w:trPr>
          <w:trHeight w:val="276"/>
        </w:trPr>
        <w:tc>
          <w:tcPr>
            <w:tcW w:w="4690" w:type="dxa"/>
          </w:tcPr>
          <w:p w:rsidR="00941E22" w:rsidRPr="00941E22" w:rsidRDefault="00941E22" w:rsidP="00941E22">
            <w:pPr>
              <w:spacing w:line="256" w:lineRule="exact"/>
              <w:ind w:right="7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Показник</w:t>
            </w:r>
          </w:p>
        </w:tc>
        <w:tc>
          <w:tcPr>
            <w:tcW w:w="955" w:type="dxa"/>
          </w:tcPr>
          <w:p w:rsidR="00941E22" w:rsidRPr="00941E22" w:rsidRDefault="00941E22" w:rsidP="00941E22">
            <w:pPr>
              <w:spacing w:line="256" w:lineRule="exact"/>
              <w:ind w:right="10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Великі</w:t>
            </w:r>
          </w:p>
        </w:tc>
        <w:tc>
          <w:tcPr>
            <w:tcW w:w="1027" w:type="dxa"/>
          </w:tcPr>
          <w:p w:rsidR="00941E22" w:rsidRPr="00941E22" w:rsidRDefault="00941E22" w:rsidP="00941E22">
            <w:pPr>
              <w:spacing w:line="256" w:lineRule="exact"/>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Середні</w:t>
            </w:r>
          </w:p>
        </w:tc>
        <w:tc>
          <w:tcPr>
            <w:tcW w:w="840" w:type="dxa"/>
          </w:tcPr>
          <w:p w:rsidR="00941E22" w:rsidRPr="00941E22" w:rsidRDefault="00941E22" w:rsidP="00941E22">
            <w:pPr>
              <w:spacing w:line="256" w:lineRule="exact"/>
              <w:ind w:right="157"/>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Малі</w:t>
            </w:r>
          </w:p>
        </w:tc>
        <w:tc>
          <w:tcPr>
            <w:tcW w:w="1111" w:type="dxa"/>
          </w:tcPr>
          <w:p w:rsidR="00941E22" w:rsidRPr="00941E22" w:rsidRDefault="00941E22" w:rsidP="00941E22">
            <w:pPr>
              <w:spacing w:line="256" w:lineRule="exact"/>
              <w:ind w:right="20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Мікро</w:t>
            </w:r>
          </w:p>
        </w:tc>
        <w:tc>
          <w:tcPr>
            <w:tcW w:w="948" w:type="dxa"/>
          </w:tcPr>
          <w:p w:rsidR="00941E22" w:rsidRPr="00941E22" w:rsidRDefault="00941E22" w:rsidP="00941E22">
            <w:pPr>
              <w:spacing w:line="256" w:lineRule="exact"/>
              <w:ind w:right="13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w:t>
            </w:r>
          </w:p>
        </w:tc>
      </w:tr>
      <w:tr w:rsidR="00941E22" w:rsidRPr="00941E22" w:rsidTr="0030749C">
        <w:trPr>
          <w:trHeight w:val="554"/>
        </w:trPr>
        <w:tc>
          <w:tcPr>
            <w:tcW w:w="4690"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суб’єктів господарювання, що</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підпадають під дію регулювання, одиниць</w:t>
            </w:r>
          </w:p>
        </w:tc>
        <w:tc>
          <w:tcPr>
            <w:tcW w:w="955" w:type="dxa"/>
          </w:tcPr>
          <w:p w:rsidR="00941E22" w:rsidRPr="00941E22" w:rsidRDefault="00941E22" w:rsidP="00941E22">
            <w:pPr>
              <w:spacing w:before="131"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027" w:type="dxa"/>
          </w:tcPr>
          <w:p w:rsidR="00941E22" w:rsidRPr="00941E22" w:rsidRDefault="00941E22" w:rsidP="00941E22">
            <w:pPr>
              <w:spacing w:before="131"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c>
          <w:tcPr>
            <w:tcW w:w="840" w:type="dxa"/>
          </w:tcPr>
          <w:p w:rsidR="00941E22" w:rsidRPr="00941E22" w:rsidRDefault="00941E22" w:rsidP="00941E22">
            <w:pPr>
              <w:spacing w:before="131" w:line="240" w:lineRule="auto"/>
              <w:ind w:right="229"/>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w:t>
            </w:r>
          </w:p>
        </w:tc>
        <w:tc>
          <w:tcPr>
            <w:tcW w:w="1111" w:type="dxa"/>
          </w:tcPr>
          <w:p w:rsidR="00941E22" w:rsidRPr="00941E22" w:rsidRDefault="00941E22" w:rsidP="00941E22">
            <w:pPr>
              <w:spacing w:before="131" w:line="240" w:lineRule="auto"/>
              <w:ind w:right="20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4350</w:t>
            </w:r>
          </w:p>
        </w:tc>
        <w:tc>
          <w:tcPr>
            <w:tcW w:w="948" w:type="dxa"/>
          </w:tcPr>
          <w:p w:rsidR="00941E22" w:rsidRPr="00941E22" w:rsidRDefault="00941E22" w:rsidP="00941E22">
            <w:pPr>
              <w:spacing w:before="131" w:line="240" w:lineRule="auto"/>
              <w:ind w:right="13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r>
      <w:tr w:rsidR="00941E22" w:rsidRPr="00941E22" w:rsidTr="0030749C">
        <w:trPr>
          <w:trHeight w:val="275"/>
        </w:trPr>
        <w:tc>
          <w:tcPr>
            <w:tcW w:w="4690" w:type="dxa"/>
          </w:tcPr>
          <w:p w:rsidR="00941E22" w:rsidRPr="00941E22" w:rsidRDefault="00941E22" w:rsidP="00941E22">
            <w:pPr>
              <w:spacing w:line="256" w:lineRule="exact"/>
              <w:ind w:right="12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Питома вага групи у загальній кількості, %</w:t>
            </w:r>
          </w:p>
        </w:tc>
        <w:tc>
          <w:tcPr>
            <w:tcW w:w="955" w:type="dxa"/>
          </w:tcPr>
          <w:p w:rsidR="00941E22" w:rsidRPr="00941E22" w:rsidRDefault="00941E22" w:rsidP="00941E22">
            <w:pPr>
              <w:spacing w:line="256" w:lineRule="exact"/>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027" w:type="dxa"/>
          </w:tcPr>
          <w:p w:rsidR="00941E22" w:rsidRPr="00941E22" w:rsidRDefault="00941E22" w:rsidP="00941E22">
            <w:pPr>
              <w:spacing w:line="256" w:lineRule="exact"/>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c>
          <w:tcPr>
            <w:tcW w:w="840" w:type="dxa"/>
          </w:tcPr>
          <w:p w:rsidR="00941E22" w:rsidRPr="00941E22" w:rsidRDefault="00941E22" w:rsidP="00941E22">
            <w:pPr>
              <w:spacing w:line="256" w:lineRule="exact"/>
              <w:ind w:right="200"/>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0,11</w:t>
            </w:r>
          </w:p>
        </w:tc>
        <w:tc>
          <w:tcPr>
            <w:tcW w:w="1111" w:type="dxa"/>
          </w:tcPr>
          <w:p w:rsidR="00941E22" w:rsidRPr="00941E22" w:rsidRDefault="00941E22" w:rsidP="00941E22">
            <w:pPr>
              <w:spacing w:line="256" w:lineRule="exact"/>
              <w:ind w:right="20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99,88</w:t>
            </w:r>
          </w:p>
        </w:tc>
        <w:tc>
          <w:tcPr>
            <w:tcW w:w="948" w:type="dxa"/>
          </w:tcPr>
          <w:p w:rsidR="00941E22" w:rsidRPr="00941E22" w:rsidRDefault="00941E22" w:rsidP="00941E22">
            <w:pPr>
              <w:spacing w:line="256" w:lineRule="exact"/>
              <w:ind w:right="13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100</w:t>
            </w:r>
          </w:p>
        </w:tc>
      </w:tr>
    </w:tbl>
    <w:p w:rsidR="00941E22" w:rsidRPr="00941E22" w:rsidRDefault="00941E22" w:rsidP="00941E22">
      <w:pPr>
        <w:widowControl w:val="0"/>
        <w:autoSpaceDE w:val="0"/>
        <w:autoSpaceDN w:val="0"/>
        <w:spacing w:before="3" w:after="0" w:line="240" w:lineRule="auto"/>
        <w:rPr>
          <w:rFonts w:ascii="Times New Roman" w:eastAsia="Times New Roman" w:hAnsi="Times New Roman"/>
          <w:i/>
          <w:sz w:val="23"/>
          <w:szCs w:val="24"/>
          <w:lang w:val="uk-UA" w:eastAsia="uk-UA" w:bidi="uk-UA"/>
        </w:rPr>
      </w:pPr>
    </w:p>
    <w:p w:rsidR="00941E22" w:rsidRPr="00941E22" w:rsidRDefault="00941E22" w:rsidP="00941E22">
      <w:pPr>
        <w:widowControl w:val="0"/>
        <w:autoSpaceDE w:val="0"/>
        <w:autoSpaceDN w:val="0"/>
        <w:spacing w:after="0" w:line="240" w:lineRule="auto"/>
        <w:ind w:right="40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Тобто, питома вага мікро - та малих суб’єктів господарювання, що підлягають під дію регуляторного акту складає 99,4% до загальної кількості суб’єктів господарювання в об’єднаній територіальній громаді.</w:t>
      </w:r>
    </w:p>
    <w:p w:rsidR="00941E22" w:rsidRPr="00941E22" w:rsidRDefault="00941E22" w:rsidP="00941E22">
      <w:pPr>
        <w:widowControl w:val="0"/>
        <w:autoSpaceDE w:val="0"/>
        <w:autoSpaceDN w:val="0"/>
        <w:spacing w:before="8" w:after="0" w:line="240" w:lineRule="auto"/>
        <w:rPr>
          <w:rFonts w:ascii="Times New Roman" w:eastAsia="Times New Roman" w:hAnsi="Times New Roman"/>
          <w:sz w:val="24"/>
          <w:szCs w:val="24"/>
          <w:lang w:val="uk-UA" w:eastAsia="uk-UA" w:bidi="uk-UA"/>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84"/>
        <w:gridCol w:w="3199"/>
      </w:tblGrid>
      <w:tr w:rsidR="00941E22" w:rsidRPr="00941E22" w:rsidTr="0030749C">
        <w:trPr>
          <w:trHeight w:val="275"/>
        </w:trPr>
        <w:tc>
          <w:tcPr>
            <w:tcW w:w="3190" w:type="dxa"/>
          </w:tcPr>
          <w:p w:rsidR="00941E22" w:rsidRPr="00941E22" w:rsidRDefault="00941E22" w:rsidP="00941E22">
            <w:pPr>
              <w:spacing w:line="256"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184" w:type="dxa"/>
          </w:tcPr>
          <w:p w:rsidR="00941E22" w:rsidRPr="00941E22" w:rsidRDefault="00941E22" w:rsidP="00941E22">
            <w:pPr>
              <w:spacing w:line="256" w:lineRule="exact"/>
              <w:ind w:right="1172"/>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199" w:type="dxa"/>
          </w:tcPr>
          <w:p w:rsidR="00941E22" w:rsidRPr="00941E22" w:rsidRDefault="00941E22" w:rsidP="00941E22">
            <w:pPr>
              <w:spacing w:line="256" w:lineRule="exact"/>
              <w:ind w:right="1103"/>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941E22" w:rsidRPr="00C85722" w:rsidTr="0030749C">
        <w:trPr>
          <w:trHeight w:val="1771"/>
        </w:trPr>
        <w:tc>
          <w:tcPr>
            <w:tcW w:w="3190" w:type="dxa"/>
          </w:tcPr>
          <w:p w:rsidR="00941E22" w:rsidRPr="00941E22" w:rsidRDefault="00941E22" w:rsidP="00941E22">
            <w:pPr>
              <w:spacing w:line="247"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1</w:t>
            </w:r>
          </w:p>
          <w:p w:rsidR="00941E22" w:rsidRPr="00941E22" w:rsidRDefault="00941E22" w:rsidP="00941E22">
            <w:pPr>
              <w:spacing w:before="2" w:line="240" w:lineRule="auto"/>
              <w:ind w:right="393"/>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Відсутність регулювання, тобто не прийняття сільською радою регуляторного акта</w:t>
            </w:r>
          </w:p>
          <w:p w:rsidR="00941E22" w:rsidRPr="00941E22" w:rsidRDefault="00941E22" w:rsidP="00941E22">
            <w:pPr>
              <w:spacing w:line="252"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(збереження існуючого стану)</w:t>
            </w:r>
          </w:p>
        </w:tc>
        <w:tc>
          <w:tcPr>
            <w:tcW w:w="3184" w:type="dxa"/>
          </w:tcPr>
          <w:p w:rsidR="00941E22" w:rsidRPr="00941E22" w:rsidRDefault="00941E22" w:rsidP="00941E22">
            <w:pPr>
              <w:spacing w:line="242" w:lineRule="auto"/>
              <w:ind w:right="640"/>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Надходження податків за ставками, передбаченими</w:t>
            </w:r>
          </w:p>
          <w:p w:rsidR="00941E22" w:rsidRPr="00941E22" w:rsidRDefault="00941E22" w:rsidP="00941E22">
            <w:pPr>
              <w:spacing w:line="249"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Податковим кодексом України</w:t>
            </w:r>
          </w:p>
        </w:tc>
        <w:tc>
          <w:tcPr>
            <w:tcW w:w="3199" w:type="dxa"/>
          </w:tcPr>
          <w:p w:rsidR="00941E22" w:rsidRPr="00941E22" w:rsidRDefault="00941E22" w:rsidP="00941E22">
            <w:pPr>
              <w:tabs>
                <w:tab w:val="left" w:pos="1434"/>
                <w:tab w:val="left" w:pos="2171"/>
                <w:tab w:val="left" w:pos="2897"/>
              </w:tabs>
              <w:spacing w:line="240" w:lineRule="auto"/>
              <w:ind w:right="94"/>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Сплата</w:t>
            </w:r>
            <w:r w:rsidRPr="00941E22">
              <w:rPr>
                <w:rFonts w:ascii="Times New Roman" w:eastAsia="Times New Roman" w:hAnsi="Times New Roman"/>
                <w:lang w:val="uk-UA" w:eastAsia="uk-UA" w:bidi="uk-UA"/>
              </w:rPr>
              <w:tab/>
              <w:t>податків</w:t>
            </w:r>
            <w:r w:rsidRPr="00941E22">
              <w:rPr>
                <w:rFonts w:ascii="Times New Roman" w:eastAsia="Times New Roman" w:hAnsi="Times New Roman"/>
                <w:lang w:val="uk-UA" w:eastAsia="uk-UA" w:bidi="uk-UA"/>
              </w:rPr>
              <w:tab/>
            </w:r>
            <w:r w:rsidRPr="00941E22">
              <w:rPr>
                <w:rFonts w:ascii="Times New Roman" w:eastAsia="Times New Roman" w:hAnsi="Times New Roman"/>
                <w:spacing w:val="-8"/>
                <w:lang w:val="uk-UA" w:eastAsia="uk-UA" w:bidi="uk-UA"/>
              </w:rPr>
              <w:t>за</w:t>
            </w:r>
            <w:r w:rsidRPr="00941E22">
              <w:rPr>
                <w:rFonts w:ascii="Times New Roman" w:eastAsia="Times New Roman" w:hAnsi="Times New Roman"/>
                <w:spacing w:val="-1"/>
                <w:lang w:val="uk-UA" w:eastAsia="uk-UA" w:bidi="uk-UA"/>
              </w:rPr>
              <w:t xml:space="preserve"> </w:t>
            </w:r>
            <w:r w:rsidRPr="00941E22">
              <w:rPr>
                <w:rFonts w:ascii="Times New Roman" w:eastAsia="Times New Roman" w:hAnsi="Times New Roman"/>
                <w:spacing w:val="-3"/>
                <w:lang w:val="uk-UA" w:eastAsia="uk-UA" w:bidi="uk-UA"/>
              </w:rPr>
              <w:t xml:space="preserve">ставками що діяли до </w:t>
            </w:r>
            <w:r w:rsidRPr="00941E22">
              <w:rPr>
                <w:rFonts w:ascii="Times New Roman" w:eastAsia="Times New Roman" w:hAnsi="Times New Roman"/>
                <w:color w:val="333333"/>
                <w:shd w:val="clear" w:color="auto" w:fill="FFFFFF"/>
                <w:lang w:val="uk-UA" w:eastAsia="uk-UA" w:bidi="uk-UA"/>
              </w:rPr>
              <w:t>які діяли до 31 грудня року, що передує бюджетному періоду, в якому планується застосування таких місцевих податків та/або зборів.</w:t>
            </w:r>
            <w:r w:rsidRPr="00941E22">
              <w:rPr>
                <w:rFonts w:ascii="Times New Roman" w:eastAsia="Times New Roman" w:hAnsi="Times New Roman"/>
                <w:spacing w:val="-3"/>
                <w:lang w:val="uk-UA" w:eastAsia="uk-UA" w:bidi="uk-UA"/>
              </w:rPr>
              <w:t xml:space="preserve">, </w:t>
            </w:r>
            <w:r w:rsidRPr="00941E22">
              <w:rPr>
                <w:rFonts w:ascii="Times New Roman" w:eastAsia="Times New Roman" w:hAnsi="Times New Roman"/>
                <w:lang w:val="uk-UA" w:eastAsia="uk-UA" w:bidi="uk-UA"/>
              </w:rPr>
              <w:t>передбаченими Податковим кодексом України. Зменшення надходжень  до  бюджету</w:t>
            </w:r>
            <w:r w:rsidRPr="00941E22">
              <w:rPr>
                <w:rFonts w:ascii="Times New Roman" w:eastAsia="Times New Roman" w:hAnsi="Times New Roman"/>
                <w:spacing w:val="21"/>
                <w:lang w:val="uk-UA" w:eastAsia="uk-UA" w:bidi="uk-UA"/>
              </w:rPr>
              <w:t xml:space="preserve"> </w:t>
            </w:r>
            <w:r w:rsidRPr="00941E22">
              <w:rPr>
                <w:rFonts w:ascii="Times New Roman" w:eastAsia="Times New Roman" w:hAnsi="Times New Roman"/>
                <w:lang w:val="uk-UA" w:eastAsia="uk-UA" w:bidi="uk-UA"/>
              </w:rPr>
              <w:t>ОТГ,</w:t>
            </w:r>
          </w:p>
          <w:p w:rsidR="00941E22" w:rsidRPr="00941E22" w:rsidRDefault="00941E22" w:rsidP="00941E22">
            <w:pPr>
              <w:tabs>
                <w:tab w:val="left" w:pos="2075"/>
              </w:tabs>
              <w:spacing w:line="254" w:lineRule="exact"/>
              <w:ind w:right="97"/>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lastRenderedPageBreak/>
              <w:t>відсутність</w:t>
            </w:r>
            <w:r w:rsidRPr="00941E22">
              <w:rPr>
                <w:rFonts w:ascii="Times New Roman" w:eastAsia="Times New Roman" w:hAnsi="Times New Roman"/>
                <w:lang w:val="uk-UA" w:eastAsia="uk-UA" w:bidi="uk-UA"/>
              </w:rPr>
              <w:tab/>
            </w:r>
            <w:r w:rsidRPr="00941E22">
              <w:rPr>
                <w:rFonts w:ascii="Times New Roman" w:eastAsia="Times New Roman" w:hAnsi="Times New Roman"/>
                <w:spacing w:val="-3"/>
                <w:lang w:val="uk-UA" w:eastAsia="uk-UA" w:bidi="uk-UA"/>
              </w:rPr>
              <w:t xml:space="preserve">необхідної </w:t>
            </w:r>
            <w:r w:rsidRPr="00941E22">
              <w:rPr>
                <w:rFonts w:ascii="Times New Roman" w:eastAsia="Times New Roman" w:hAnsi="Times New Roman"/>
                <w:lang w:val="uk-UA" w:eastAsia="uk-UA" w:bidi="uk-UA"/>
              </w:rPr>
              <w:t>кількості   фінансових</w:t>
            </w:r>
            <w:r w:rsidRPr="00941E22">
              <w:rPr>
                <w:rFonts w:ascii="Times New Roman" w:eastAsia="Times New Roman" w:hAnsi="Times New Roman"/>
                <w:spacing w:val="33"/>
                <w:lang w:val="uk-UA" w:eastAsia="uk-UA" w:bidi="uk-UA"/>
              </w:rPr>
              <w:t xml:space="preserve"> </w:t>
            </w:r>
            <w:r w:rsidRPr="00941E22">
              <w:rPr>
                <w:rFonts w:ascii="Times New Roman" w:eastAsia="Times New Roman" w:hAnsi="Times New Roman"/>
                <w:lang w:val="uk-UA" w:eastAsia="uk-UA" w:bidi="uk-UA"/>
              </w:rPr>
              <w:t>ресурсів</w:t>
            </w:r>
          </w:p>
        </w:tc>
      </w:tr>
    </w:tbl>
    <w:p w:rsidR="00941E22" w:rsidRPr="00941E22" w:rsidRDefault="00941E22" w:rsidP="00941E22">
      <w:pPr>
        <w:widowControl w:val="0"/>
        <w:autoSpaceDE w:val="0"/>
        <w:autoSpaceDN w:val="0"/>
        <w:spacing w:after="0" w:line="254" w:lineRule="exact"/>
        <w:jc w:val="both"/>
        <w:rPr>
          <w:rFonts w:ascii="Times New Roman" w:eastAsia="Times New Roman" w:hAnsi="Times New Roman"/>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941E22" w:rsidRPr="00941E22" w:rsidTr="0030749C">
        <w:trPr>
          <w:trHeight w:val="1012"/>
        </w:trPr>
        <w:tc>
          <w:tcPr>
            <w:tcW w:w="3190" w:type="dxa"/>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Pr>
          <w:p w:rsidR="00941E22" w:rsidRPr="00941E22" w:rsidRDefault="00941E22" w:rsidP="00941E22">
            <w:pPr>
              <w:spacing w:line="240" w:lineRule="auto"/>
              <w:rPr>
                <w:rFonts w:ascii="Times New Roman" w:eastAsia="Times New Roman" w:hAnsi="Times New Roman"/>
                <w:lang w:val="uk-UA" w:eastAsia="uk-UA" w:bidi="uk-UA"/>
              </w:rPr>
            </w:pPr>
          </w:p>
        </w:tc>
        <w:tc>
          <w:tcPr>
            <w:tcW w:w="3193" w:type="dxa"/>
          </w:tcPr>
          <w:p w:rsidR="00941E22" w:rsidRPr="00941E22" w:rsidRDefault="00941E22" w:rsidP="00941E22">
            <w:pPr>
              <w:spacing w:line="240" w:lineRule="auto"/>
              <w:ind w:right="95"/>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для забезпечення виконання бюджетних програм, програм соціально-економічного        </w:t>
            </w:r>
            <w:r w:rsidRPr="00941E22">
              <w:rPr>
                <w:rFonts w:ascii="Times New Roman" w:eastAsia="Times New Roman" w:hAnsi="Times New Roman"/>
                <w:spacing w:val="2"/>
                <w:lang w:val="uk-UA" w:eastAsia="uk-UA" w:bidi="uk-UA"/>
              </w:rPr>
              <w:t xml:space="preserve"> </w:t>
            </w:r>
            <w:r w:rsidRPr="00941E22">
              <w:rPr>
                <w:rFonts w:ascii="Times New Roman" w:eastAsia="Times New Roman" w:hAnsi="Times New Roman"/>
                <w:lang w:val="uk-UA" w:eastAsia="uk-UA" w:bidi="uk-UA"/>
              </w:rPr>
              <w:t>та</w:t>
            </w:r>
          </w:p>
          <w:p w:rsidR="00941E22" w:rsidRPr="00941E22" w:rsidRDefault="00941E22" w:rsidP="00941E22">
            <w:pPr>
              <w:spacing w:line="243" w:lineRule="exact"/>
              <w:jc w:val="both"/>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культурного розвитку</w:t>
            </w:r>
            <w:r w:rsidRPr="00941E22">
              <w:rPr>
                <w:rFonts w:ascii="Times New Roman" w:eastAsia="Times New Roman" w:hAnsi="Times New Roman"/>
                <w:spacing w:val="-4"/>
                <w:lang w:val="uk-UA" w:eastAsia="uk-UA" w:bidi="uk-UA"/>
              </w:rPr>
              <w:t xml:space="preserve"> </w:t>
            </w:r>
            <w:r w:rsidRPr="00941E22">
              <w:rPr>
                <w:rFonts w:ascii="Times New Roman" w:eastAsia="Times New Roman" w:hAnsi="Times New Roman"/>
                <w:lang w:val="uk-UA" w:eastAsia="uk-UA" w:bidi="uk-UA"/>
              </w:rPr>
              <w:t>громади.</w:t>
            </w:r>
          </w:p>
        </w:tc>
      </w:tr>
      <w:tr w:rsidR="00941E22" w:rsidRPr="00941E22" w:rsidTr="0030749C">
        <w:trPr>
          <w:trHeight w:val="4601"/>
        </w:trPr>
        <w:tc>
          <w:tcPr>
            <w:tcW w:w="3190" w:type="dxa"/>
            <w:tcBorders>
              <w:bottom w:val="nil"/>
            </w:tcBorders>
          </w:tcPr>
          <w:p w:rsidR="00941E22" w:rsidRPr="00941E22" w:rsidRDefault="00941E22" w:rsidP="00941E22">
            <w:pPr>
              <w:spacing w:line="241"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Альтернатива 2</w:t>
            </w:r>
          </w:p>
          <w:p w:rsidR="00941E22" w:rsidRPr="00941E22" w:rsidRDefault="00941E22" w:rsidP="00941E22">
            <w:pPr>
              <w:spacing w:before="201" w:line="27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Прийняття органом</w:t>
            </w:r>
          </w:p>
          <w:p w:rsidR="00941E22" w:rsidRPr="00941E22" w:rsidRDefault="00941E22" w:rsidP="00941E22">
            <w:pPr>
              <w:spacing w:line="240" w:lineRule="auto"/>
              <w:ind w:right="32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місцевого самоврядування регуляторного акта – рішення Лозуватської сільської ради «Про</w:t>
            </w:r>
          </w:p>
          <w:p w:rsidR="00941E22" w:rsidRPr="00941E22" w:rsidRDefault="00941E22" w:rsidP="00941E22">
            <w:pPr>
              <w:spacing w:before="1" w:line="240" w:lineRule="auto"/>
              <w:ind w:right="307"/>
              <w:rPr>
                <w:rFonts w:ascii="Times New Roman" w:eastAsia="Times New Roman" w:hAnsi="Times New Roman"/>
                <w:sz w:val="24"/>
                <w:lang w:val="uk-UA" w:eastAsia="uk-UA" w:bidi="uk-UA"/>
              </w:rPr>
            </w:pPr>
            <w:r w:rsidRPr="00941E22">
              <w:rPr>
                <w:rFonts w:ascii="Times New Roman" w:eastAsia="Times New Roman" w:hAnsi="Times New Roman"/>
                <w:lang w:val="uk-UA" w:eastAsia="uk-UA" w:bidi="uk-UA"/>
              </w:rPr>
              <w:t>встановлення місцевих податків і зборів на території Лозуватської сільської ради на 2021 рік»</w:t>
            </w:r>
            <w:r w:rsidRPr="00941E22">
              <w:rPr>
                <w:rFonts w:ascii="Times New Roman" w:eastAsia="Times New Roman" w:hAnsi="Times New Roman"/>
                <w:spacing w:val="53"/>
                <w:lang w:val="uk-UA" w:eastAsia="uk-UA" w:bidi="uk-UA"/>
              </w:rPr>
              <w:t xml:space="preserve"> </w:t>
            </w:r>
            <w:r w:rsidRPr="00941E22">
              <w:rPr>
                <w:rFonts w:ascii="Times New Roman" w:eastAsia="Times New Roman" w:hAnsi="Times New Roman"/>
                <w:sz w:val="24"/>
                <w:lang w:val="uk-UA" w:eastAsia="uk-UA" w:bidi="uk-UA"/>
              </w:rPr>
              <w:t>із</w:t>
            </w:r>
          </w:p>
          <w:p w:rsidR="00941E22" w:rsidRPr="00941E22" w:rsidRDefault="00941E22" w:rsidP="00941E22">
            <w:pPr>
              <w:spacing w:line="242" w:lineRule="auto"/>
              <w:ind w:right="28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дотриманням регуляторної процедури</w:t>
            </w:r>
          </w:p>
        </w:tc>
        <w:tc>
          <w:tcPr>
            <w:tcW w:w="3190" w:type="dxa"/>
            <w:tcBorders>
              <w:bottom w:val="nil"/>
            </w:tcBorders>
          </w:tcPr>
          <w:p w:rsidR="00941E22" w:rsidRPr="00941E22" w:rsidRDefault="00941E22" w:rsidP="00941E22">
            <w:pPr>
              <w:tabs>
                <w:tab w:val="left" w:pos="2468"/>
              </w:tabs>
              <w:spacing w:before="187"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Дотримання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вимог </w:t>
            </w:r>
            <w:r w:rsidRPr="00941E22">
              <w:rPr>
                <w:rFonts w:ascii="Times New Roman" w:eastAsia="Times New Roman" w:hAnsi="Times New Roman"/>
                <w:sz w:val="24"/>
                <w:lang w:val="uk-UA" w:eastAsia="uk-UA" w:bidi="uk-UA"/>
              </w:rPr>
              <w:t>податкового та бюджетного законодавства в частині сплати до бюджету громади місцевих податків і</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зборів;</w:t>
            </w:r>
          </w:p>
          <w:p w:rsidR="00941E22" w:rsidRPr="00941E22" w:rsidRDefault="00941E22" w:rsidP="00941E22">
            <w:pPr>
              <w:spacing w:before="200"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Встановлення місцевих податків і зборів за оптимальними ставками на рівних засадах;</w:t>
            </w:r>
          </w:p>
          <w:p w:rsidR="00941E22" w:rsidRPr="00941E22" w:rsidRDefault="00941E22" w:rsidP="00941E22">
            <w:pPr>
              <w:tabs>
                <w:tab w:val="left" w:pos="1984"/>
              </w:tabs>
              <w:spacing w:before="200"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Зменшення податкового тиску на певні категорії суб’єктів господарювання шляхом</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отримання </w:t>
            </w:r>
            <w:r w:rsidRPr="00941E22">
              <w:rPr>
                <w:rFonts w:ascii="Times New Roman" w:eastAsia="Times New Roman" w:hAnsi="Times New Roman"/>
                <w:sz w:val="24"/>
                <w:lang w:val="uk-UA" w:eastAsia="uk-UA" w:bidi="uk-UA"/>
              </w:rPr>
              <w:t>додаткових</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пільг;</w:t>
            </w:r>
          </w:p>
        </w:tc>
        <w:tc>
          <w:tcPr>
            <w:tcW w:w="3193" w:type="dxa"/>
            <w:tcBorders>
              <w:bottom w:val="nil"/>
            </w:tcBorders>
          </w:tcPr>
          <w:p w:rsidR="00941E22" w:rsidRPr="00941E22" w:rsidRDefault="00941E22" w:rsidP="00941E22">
            <w:pPr>
              <w:tabs>
                <w:tab w:val="left" w:pos="2149"/>
              </w:tabs>
              <w:spacing w:before="187"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Витрати в 2021 </w:t>
            </w:r>
            <w:r w:rsidRPr="00941E22">
              <w:rPr>
                <w:rFonts w:ascii="Times New Roman" w:eastAsia="Times New Roman" w:hAnsi="Times New Roman"/>
                <w:spacing w:val="-3"/>
                <w:sz w:val="24"/>
                <w:lang w:val="uk-UA" w:eastAsia="uk-UA" w:bidi="uk-UA"/>
              </w:rPr>
              <w:t xml:space="preserve">році </w:t>
            </w:r>
            <w:r w:rsidRPr="00941E22">
              <w:rPr>
                <w:rFonts w:ascii="Times New Roman" w:eastAsia="Times New Roman" w:hAnsi="Times New Roman"/>
                <w:sz w:val="24"/>
                <w:lang w:val="uk-UA" w:eastAsia="uk-UA" w:bidi="uk-UA"/>
              </w:rPr>
              <w:t>суб’єктів підприємництва на виконання запланованого регулювання</w:t>
            </w:r>
            <w:r w:rsidRPr="00941E22">
              <w:rPr>
                <w:rFonts w:ascii="Times New Roman" w:eastAsia="Times New Roman" w:hAnsi="Times New Roman"/>
                <w:sz w:val="24"/>
                <w:lang w:val="uk-UA" w:eastAsia="uk-UA" w:bidi="uk-UA"/>
              </w:rPr>
              <w:tab/>
              <w:t>складуть 39603,45 тис. грн. в рік (згідно даних М-тесту та Витрат</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суб’єктів </w:t>
            </w:r>
            <w:r w:rsidRPr="00941E22">
              <w:rPr>
                <w:rFonts w:ascii="Times New Roman" w:eastAsia="Times New Roman" w:hAnsi="Times New Roman"/>
                <w:sz w:val="24"/>
                <w:lang w:val="uk-UA" w:eastAsia="uk-UA" w:bidi="uk-UA"/>
              </w:rPr>
              <w:t>господарювання середнього підприємництва);</w:t>
            </w:r>
          </w:p>
          <w:p w:rsidR="00941E22" w:rsidRPr="00941E22" w:rsidRDefault="00941E22" w:rsidP="00941E22">
            <w:pPr>
              <w:tabs>
                <w:tab w:val="left" w:pos="2396"/>
                <w:tab w:val="left" w:pos="2648"/>
              </w:tabs>
              <w:spacing w:before="200"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часу на вивчення регуляторного</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5"/>
                <w:sz w:val="24"/>
                <w:lang w:val="uk-UA" w:eastAsia="uk-UA" w:bidi="uk-UA"/>
              </w:rPr>
              <w:t xml:space="preserve">акта </w:t>
            </w:r>
            <w:r w:rsidRPr="00941E22">
              <w:rPr>
                <w:rFonts w:ascii="Times New Roman" w:eastAsia="Times New Roman" w:hAnsi="Times New Roman"/>
                <w:sz w:val="24"/>
                <w:lang w:val="uk-UA" w:eastAsia="uk-UA" w:bidi="uk-UA"/>
              </w:rPr>
              <w:t>(орієнтовно до 1 год.)</w:t>
            </w:r>
            <w:r w:rsidRPr="00941E22">
              <w:rPr>
                <w:rFonts w:ascii="Times New Roman" w:eastAsia="Times New Roman" w:hAnsi="Times New Roman"/>
                <w:spacing w:val="51"/>
                <w:sz w:val="24"/>
                <w:lang w:val="uk-UA" w:eastAsia="uk-UA" w:bidi="uk-UA"/>
              </w:rPr>
              <w:t xml:space="preserve"> </w:t>
            </w:r>
            <w:r w:rsidRPr="00941E22">
              <w:rPr>
                <w:rFonts w:ascii="Times New Roman" w:eastAsia="Times New Roman" w:hAnsi="Times New Roman"/>
                <w:sz w:val="24"/>
                <w:lang w:val="uk-UA" w:eastAsia="uk-UA" w:bidi="uk-UA"/>
              </w:rPr>
              <w:t>та безпосередню</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сплату </w:t>
            </w:r>
            <w:r w:rsidRPr="00941E22">
              <w:rPr>
                <w:rFonts w:ascii="Times New Roman" w:eastAsia="Times New Roman" w:hAnsi="Times New Roman"/>
                <w:sz w:val="24"/>
                <w:lang w:val="uk-UA" w:eastAsia="uk-UA" w:bidi="uk-UA"/>
              </w:rPr>
              <w:t>податку та звітування (орієнтовно до 2</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год.)</w:t>
            </w:r>
          </w:p>
        </w:tc>
      </w:tr>
      <w:tr w:rsidR="00941E22" w:rsidRPr="00941E22" w:rsidTr="0030749C">
        <w:trPr>
          <w:trHeight w:val="2407"/>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1393"/>
                <w:tab w:val="left" w:pos="1661"/>
                <w:tab w:val="left" w:pos="2121"/>
              </w:tabs>
              <w:spacing w:before="50" w:line="240" w:lineRule="auto"/>
              <w:ind w:right="9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Прогнозованість результатів від подальшої господарської діяльності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t>та</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сприяння </w:t>
            </w:r>
            <w:r w:rsidRPr="00941E22">
              <w:rPr>
                <w:rFonts w:ascii="Times New Roman" w:eastAsia="Times New Roman" w:hAnsi="Times New Roman"/>
                <w:sz w:val="24"/>
                <w:lang w:val="uk-UA" w:eastAsia="uk-UA" w:bidi="uk-UA"/>
              </w:rPr>
              <w:t>конкурентно спроможності суб’єктів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
                <w:sz w:val="24"/>
                <w:lang w:val="uk-UA" w:eastAsia="uk-UA" w:bidi="uk-UA"/>
              </w:rPr>
              <w:t xml:space="preserve">господарювання </w:t>
            </w:r>
            <w:r w:rsidRPr="00941E22">
              <w:rPr>
                <w:rFonts w:ascii="Times New Roman" w:eastAsia="Times New Roman" w:hAnsi="Times New Roman"/>
                <w:sz w:val="24"/>
                <w:lang w:val="uk-UA" w:eastAsia="uk-UA" w:bidi="uk-UA"/>
              </w:rPr>
              <w:t>на сферу діяльності яких впливає даний регуляторний акт;</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4138"/>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1885"/>
                <w:tab w:val="left" w:pos="2009"/>
                <w:tab w:val="left" w:pos="2147"/>
                <w:tab w:val="left" w:pos="2880"/>
                <w:tab w:val="left" w:pos="2967"/>
              </w:tabs>
              <w:spacing w:before="127" w:line="240" w:lineRule="auto"/>
              <w:ind w:right="92"/>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Участь</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t>суб’єктів господарювання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3"/>
                <w:sz w:val="24"/>
                <w:lang w:val="uk-UA" w:eastAsia="uk-UA" w:bidi="uk-UA"/>
              </w:rPr>
              <w:t xml:space="preserve">в </w:t>
            </w:r>
            <w:r w:rsidRPr="00941E22">
              <w:rPr>
                <w:rFonts w:ascii="Times New Roman" w:eastAsia="Times New Roman" w:hAnsi="Times New Roman"/>
                <w:sz w:val="24"/>
                <w:lang w:val="uk-UA" w:eastAsia="uk-UA" w:bidi="uk-UA"/>
              </w:rPr>
              <w:t>утриманні та соціально- економічному розвитку міської інфраструктури, у створенні</w:t>
            </w:r>
            <w:r w:rsidRPr="00941E22">
              <w:rPr>
                <w:rFonts w:ascii="Times New Roman" w:eastAsia="Times New Roman" w:hAnsi="Times New Roman"/>
                <w:sz w:val="24"/>
                <w:lang w:val="uk-UA" w:eastAsia="uk-UA" w:bidi="uk-UA"/>
              </w:rPr>
              <w:tab/>
              <w:t>можливості впровадження соціальних програм в громаді, зокрема й з урахуванням гендерного балансу, що сприяє зміцненню</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t>суспільної відповідальності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7"/>
                <w:sz w:val="24"/>
                <w:lang w:val="uk-UA" w:eastAsia="uk-UA" w:bidi="uk-UA"/>
              </w:rPr>
              <w:t xml:space="preserve">за </w:t>
            </w:r>
            <w:r w:rsidRPr="00941E22">
              <w:rPr>
                <w:rFonts w:ascii="Times New Roman" w:eastAsia="Times New Roman" w:hAnsi="Times New Roman"/>
                <w:sz w:val="24"/>
                <w:lang w:val="uk-UA" w:eastAsia="uk-UA" w:bidi="uk-UA"/>
              </w:rPr>
              <w:t>поліпшення якості життя в громаді;</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765"/>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1714"/>
                <w:tab w:val="left" w:pos="2726"/>
              </w:tabs>
              <w:spacing w:before="127" w:line="240" w:lineRule="auto"/>
              <w:ind w:right="9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Створення</w:t>
            </w:r>
            <w:r w:rsidRPr="00941E22">
              <w:rPr>
                <w:rFonts w:ascii="Times New Roman" w:eastAsia="Times New Roman" w:hAnsi="Times New Roman"/>
                <w:sz w:val="24"/>
                <w:lang w:val="uk-UA" w:eastAsia="uk-UA" w:bidi="uk-UA"/>
              </w:rPr>
              <w:tab/>
              <w:t>умов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 xml:space="preserve">для </w:t>
            </w:r>
            <w:r w:rsidRPr="00941E22">
              <w:rPr>
                <w:rFonts w:ascii="Times New Roman" w:eastAsia="Times New Roman" w:hAnsi="Times New Roman"/>
                <w:sz w:val="24"/>
                <w:lang w:val="uk-UA" w:eastAsia="uk-UA" w:bidi="uk-UA"/>
              </w:rPr>
              <w:t>розвитку</w:t>
            </w:r>
            <w:r w:rsidRPr="00941E22">
              <w:rPr>
                <w:rFonts w:ascii="Times New Roman" w:eastAsia="Times New Roman" w:hAnsi="Times New Roman"/>
                <w:spacing w:val="52"/>
                <w:sz w:val="24"/>
                <w:lang w:val="uk-UA" w:eastAsia="uk-UA" w:bidi="uk-UA"/>
              </w:rPr>
              <w:t xml:space="preserve"> </w:t>
            </w:r>
            <w:r w:rsidRPr="00941E22">
              <w:rPr>
                <w:rFonts w:ascii="Times New Roman" w:eastAsia="Times New Roman" w:hAnsi="Times New Roman"/>
                <w:sz w:val="24"/>
                <w:lang w:val="uk-UA" w:eastAsia="uk-UA" w:bidi="uk-UA"/>
              </w:rPr>
              <w:t>інновації;</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1254"/>
        </w:trPr>
        <w:tc>
          <w:tcPr>
            <w:tcW w:w="3190"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bottom w:val="nil"/>
            </w:tcBorders>
          </w:tcPr>
          <w:p w:rsidR="00941E22" w:rsidRPr="00941E22" w:rsidRDefault="00941E22" w:rsidP="00941E22">
            <w:pPr>
              <w:tabs>
                <w:tab w:val="left" w:pos="1884"/>
                <w:tab w:val="left" w:pos="2235"/>
              </w:tabs>
              <w:spacing w:before="65" w:line="240" w:lineRule="auto"/>
              <w:ind w:right="9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Створення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можливості </w:t>
            </w:r>
            <w:r w:rsidRPr="00941E22">
              <w:rPr>
                <w:rFonts w:ascii="Times New Roman" w:eastAsia="Times New Roman" w:hAnsi="Times New Roman"/>
                <w:sz w:val="24"/>
                <w:lang w:val="uk-UA" w:eastAsia="uk-UA" w:bidi="uk-UA"/>
              </w:rPr>
              <w:t>впровадження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програм</w:t>
            </w:r>
          </w:p>
          <w:p w:rsidR="00941E22" w:rsidRPr="00941E22" w:rsidRDefault="00941E22" w:rsidP="00941E22">
            <w:pPr>
              <w:tabs>
                <w:tab w:val="left" w:pos="2367"/>
              </w:tabs>
              <w:spacing w:line="240" w:lineRule="auto"/>
              <w:ind w:right="9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підтримки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5"/>
                <w:sz w:val="24"/>
                <w:lang w:val="uk-UA" w:eastAsia="uk-UA" w:bidi="uk-UA"/>
              </w:rPr>
              <w:t xml:space="preserve">малого </w:t>
            </w:r>
            <w:r w:rsidRPr="00941E22">
              <w:rPr>
                <w:rFonts w:ascii="Times New Roman" w:eastAsia="Times New Roman" w:hAnsi="Times New Roman"/>
                <w:sz w:val="24"/>
                <w:lang w:val="uk-UA" w:eastAsia="uk-UA" w:bidi="uk-UA"/>
              </w:rPr>
              <w:t>підприємництва в</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громаді;</w:t>
            </w:r>
          </w:p>
        </w:tc>
        <w:tc>
          <w:tcPr>
            <w:tcW w:w="31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631"/>
        </w:trPr>
        <w:tc>
          <w:tcPr>
            <w:tcW w:w="3190"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3190" w:type="dxa"/>
            <w:tcBorders>
              <w:top w:val="nil"/>
            </w:tcBorders>
          </w:tcPr>
          <w:p w:rsidR="00941E22" w:rsidRPr="00941E22" w:rsidRDefault="00941E22" w:rsidP="00941E22">
            <w:pPr>
              <w:spacing w:before="63" w:line="270" w:lineRule="atLeast"/>
              <w:ind w:right="59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Поінформованість споживачів інформації .</w:t>
            </w:r>
          </w:p>
        </w:tc>
        <w:tc>
          <w:tcPr>
            <w:tcW w:w="3193"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p>
        </w:tc>
      </w:tr>
    </w:tbl>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pgSz w:w="11910" w:h="16840"/>
          <w:pgMar w:top="1120" w:right="440" w:bottom="280" w:left="880" w:header="720" w:footer="720" w:gutter="0"/>
          <w:cols w:space="720"/>
        </w:sectPr>
      </w:pPr>
    </w:p>
    <w:p w:rsidR="00941E22" w:rsidRPr="00941E22" w:rsidRDefault="00C67D4A" w:rsidP="00941E22">
      <w:pPr>
        <w:widowControl w:val="0"/>
        <w:autoSpaceDE w:val="0"/>
        <w:autoSpaceDN w:val="0"/>
        <w:spacing w:after="0" w:line="240" w:lineRule="auto"/>
        <w:rPr>
          <w:rFonts w:ascii="Times New Roman" w:eastAsia="Times New Roman" w:hAnsi="Times New Roman"/>
          <w:sz w:val="20"/>
          <w:szCs w:val="24"/>
          <w:lang w:val="uk-UA" w:eastAsia="uk-UA" w:bidi="uk-UA"/>
        </w:rPr>
      </w:pPr>
      <w:r>
        <w:rPr>
          <w:rFonts w:ascii="Times New Roman" w:eastAsia="Times New Roman" w:hAnsi="Times New Roman"/>
          <w:noProof/>
          <w:sz w:val="20"/>
          <w:szCs w:val="24"/>
          <w:lang w:eastAsia="ru-RU"/>
        </w:rPr>
      </w:r>
      <w:r w:rsidRPr="00C67D4A">
        <w:rPr>
          <w:rFonts w:ascii="Times New Roman" w:eastAsia="Times New Roman" w:hAnsi="Times New Roman"/>
          <w:noProof/>
          <w:sz w:val="20"/>
          <w:szCs w:val="24"/>
          <w:lang w:eastAsia="ru-RU"/>
        </w:rPr>
        <w:pict>
          <v:shapetype id="_x0000_t202" coordsize="21600,21600" o:spt="202" path="m,l,21600r21600,l21600,xe">
            <v:stroke joinstyle="miter"/>
            <v:path gradientshapeok="t" o:connecttype="rect"/>
          </v:shapetype>
          <v:shape id="Надпись 8" o:spid="_x0000_s1032" type="#_x0000_t202" style="width:239.35pt;height:41.9pt;visibility:visible;mso-position-horizontal-relative:char;mso-position-vertical-relative:line" filled="f" strokeweight=".16936mm">
            <v:textbox inset="0,0,0,0">
              <w:txbxContent>
                <w:p w:rsidR="00941E22" w:rsidRDefault="00941E22" w:rsidP="00C85722">
                  <w:pPr>
                    <w:pStyle w:val="ab"/>
                    <w:spacing w:line="268" w:lineRule="exact"/>
                    <w:ind w:left="0" w:right="280"/>
                    <w:jc w:val="right"/>
                  </w:pPr>
                  <w:r>
                    <w:t>Додаток 2</w:t>
                  </w:r>
                </w:p>
                <w:p w:rsidR="00941E22" w:rsidRDefault="00941E22" w:rsidP="00C85722">
                  <w:pPr>
                    <w:pStyle w:val="ab"/>
                    <w:ind w:left="0" w:right="280"/>
                    <w:jc w:val="right"/>
                  </w:pPr>
                  <w:r>
                    <w:t>До Методики проведення аналізу впливу регуляторного акта</w:t>
                  </w:r>
                </w:p>
              </w:txbxContent>
            </v:textbox>
            <w10:wrap type="none"/>
            <w10:anchorlock/>
          </v:shape>
        </w:pict>
      </w:r>
    </w:p>
    <w:p w:rsidR="00941E22" w:rsidRPr="00941E22" w:rsidRDefault="00C67D4A" w:rsidP="00941E22">
      <w:pPr>
        <w:widowControl w:val="0"/>
        <w:autoSpaceDE w:val="0"/>
        <w:autoSpaceDN w:val="0"/>
        <w:spacing w:before="113" w:after="0" w:line="275" w:lineRule="exact"/>
        <w:ind w:right="490"/>
        <w:jc w:val="center"/>
        <w:outlineLvl w:val="1"/>
        <w:rPr>
          <w:rFonts w:ascii="Times New Roman" w:eastAsia="Times New Roman" w:hAnsi="Times New Roman"/>
          <w:b/>
          <w:bCs/>
          <w:sz w:val="24"/>
          <w:szCs w:val="24"/>
          <w:lang w:val="uk-UA" w:eastAsia="uk-UA" w:bidi="uk-UA"/>
        </w:rPr>
      </w:pPr>
      <w:r>
        <w:rPr>
          <w:rFonts w:ascii="Times New Roman" w:eastAsia="Times New Roman" w:hAnsi="Times New Roman"/>
          <w:b/>
          <w:bCs/>
          <w:noProof/>
          <w:sz w:val="24"/>
          <w:szCs w:val="24"/>
          <w:lang w:eastAsia="ru-RU"/>
        </w:rPr>
        <w:pict>
          <v:line id="Прямая соединительная линия 7" o:spid="_x0000_s1026" style="position:absolute;left:0;text-align:left;z-index:251660288;visibility:visible;mso-position-horizontal-relative:page" from="79.7pt,-44.15pt" to="79.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fZTQIAAFcEAAAOAAAAZHJzL2Uyb0RvYy54bWysVM2O0zAQviPxDpbv3SS72f5Em65Q03JZ&#10;oNIuD+DaTmPh2JbtbVohJOCM1EfgFTiAtNICz5C+EbbTVrtwQYge3PHM+PM3M59zcbmuOVhRbZgU&#10;OUxOYgiowJIwsczh65tZbwiBsUgQxKWgOdxQAy/HT59cNCqjp7KSnFANHIgwWaNyWFmrsigyuKI1&#10;MidSUeGCpdQ1sm6rlxHRqHHoNY9O47gfNVITpSWmxjhv0QXhOOCXJcX2VVkaagHPoeNmw6rDuvBr&#10;NL5A2VIjVTG8p4H+gUWNmHCXHqEKZBG41ewPqJphLY0s7QmWdSTLkmEaanDVJPFv1VxXSNFQi2uO&#10;Ucc2mf8Hi1+u5howksMBBALVbkTt59373bb93n7ZbcHuQ/uz/dZ+be/aH+3d7qOz73efnO2D7f3e&#10;vQUD38lGmcwBTsRc+17gtbhWVxK/MUDISYXEkoaKbjbKXZP4E9GjI35jlOOzaF5I4nLQrZWhretS&#10;1x7SNQysw/Q2x+nRtQW4c2LnPT8bpsMw2Ahlh3NKG/ucyhp4I4ecCd9XlKHVlbGeB8oOKd4t5Ixx&#10;HrTBBWhy2I9Hg3DASM6ID/o0o5eLCddghby6wi8U5SIP07S8FSSAVRSR6d62iPHOdpdz4fFcJY7O&#10;3urk83YUj6bD6TDtpaf9aS+Ni6L3bDZJe/1ZMjgvzorJpEjeeWpJmlWMECo8u4OUk/TvpLJ/VJ0I&#10;j2I+tiF6jB765cge/gPpMEo/vU4HC0k2c30YsVNvSN6/NP88Hu6d/fB7MP4FAAD//wMAUEsDBBQA&#10;BgAIAAAAIQAHjfvA3QAAAAoBAAAPAAAAZHJzL2Rvd25yZXYueG1sTI9BT4NAEIXvJv6HzZh4a5dK&#10;MRRZGm1iYuLJqj0v7AhEdpawWwr+eqde6vG9+fLmvXw72U6MOPjWkYLVMgKBVDnTUq3g4/15kYLw&#10;QZPRnSNUMKOHbXF9levMuBO94bgPteAQ8plW0ITQZ1L6qkGr/dL1SHz7coPVgeVQSzPoE4fbTt5F&#10;0b20uiX+0Ogedw1W3/ujVbAep/n1Z4dPcfmymtOk/oz9oVPq9mZ6fAARcAoXGM71uToU3Kl0RzJe&#10;dKyTzZpRBYs0jUGciT+nZCdOQBa5/D+h+AUAAP//AwBQSwECLQAUAAYACAAAACEAtoM4kv4AAADh&#10;AQAAEwAAAAAAAAAAAAAAAAAAAAAAW0NvbnRlbnRfVHlwZXNdLnhtbFBLAQItABQABgAIAAAAIQA4&#10;/SH/1gAAAJQBAAALAAAAAAAAAAAAAAAAAC8BAABfcmVscy8ucmVsc1BLAQItABQABgAIAAAAIQCc&#10;r0fZTQIAAFcEAAAOAAAAAAAAAAAAAAAAAC4CAABkcnMvZTJvRG9jLnhtbFBLAQItABQABgAIAAAA&#10;IQAHjfvA3QAAAAoBAAAPAAAAAAAAAAAAAAAAAKcEAABkcnMvZG93bnJldi54bWxQSwUGAAAAAAQA&#10;BADzAAAAsQUAAAAA&#10;" strokeweight=".16936mm">
            <w10:wrap anchorx="page"/>
          </v:line>
        </w:pict>
      </w:r>
      <w:r w:rsidR="00941E22" w:rsidRPr="00941E22">
        <w:rPr>
          <w:rFonts w:ascii="Times New Roman" w:eastAsia="Times New Roman" w:hAnsi="Times New Roman"/>
          <w:b/>
          <w:bCs/>
          <w:sz w:val="24"/>
          <w:szCs w:val="24"/>
          <w:lang w:val="uk-UA" w:eastAsia="uk-UA" w:bidi="uk-UA"/>
        </w:rPr>
        <w:t>ВИТРАТИ</w:t>
      </w:r>
    </w:p>
    <w:p w:rsidR="00941E22" w:rsidRPr="00941E22" w:rsidRDefault="00941E22" w:rsidP="00941E22">
      <w:pPr>
        <w:widowControl w:val="0"/>
        <w:autoSpaceDE w:val="0"/>
        <w:autoSpaceDN w:val="0"/>
        <w:spacing w:after="0" w:line="240" w:lineRule="auto"/>
        <w:ind w:right="490"/>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на одного суб’єкта господарювання великого і середнього підприємництва, які виникають внаслідок дії регуляторного акта*</w:t>
      </w:r>
    </w:p>
    <w:p w:rsidR="00941E22" w:rsidRPr="00941E22" w:rsidRDefault="00941E22" w:rsidP="00941E22">
      <w:pPr>
        <w:widowControl w:val="0"/>
        <w:autoSpaceDE w:val="0"/>
        <w:autoSpaceDN w:val="0"/>
        <w:spacing w:before="4" w:after="0" w:line="240" w:lineRule="auto"/>
        <w:rPr>
          <w:rFonts w:ascii="Times New Roman" w:eastAsia="Times New Roman" w:hAnsi="Times New Roman"/>
          <w:b/>
          <w:sz w:val="13"/>
          <w:szCs w:val="24"/>
          <w:lang w:val="uk-UA" w:eastAsia="uk-UA" w:bidi="uk-UA"/>
        </w:rPr>
      </w:pPr>
    </w:p>
    <w:tbl>
      <w:tblPr>
        <w:tblStyle w:val="TableNormal"/>
        <w:tblW w:w="0" w:type="auto"/>
        <w:tblInd w:w="8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38"/>
        <w:gridCol w:w="5651"/>
        <w:gridCol w:w="1148"/>
        <w:gridCol w:w="1150"/>
      </w:tblGrid>
      <w:tr w:rsidR="00941E22" w:rsidRPr="00941E22" w:rsidTr="0030749C">
        <w:trPr>
          <w:trHeight w:val="882"/>
        </w:trPr>
        <w:tc>
          <w:tcPr>
            <w:tcW w:w="1438" w:type="dxa"/>
            <w:tcBorders>
              <w:left w:val="nil"/>
            </w:tcBorders>
          </w:tcPr>
          <w:p w:rsidR="00941E22" w:rsidRPr="00941E22" w:rsidRDefault="00941E22" w:rsidP="00941E22">
            <w:pPr>
              <w:spacing w:before="157" w:line="240" w:lineRule="auto"/>
              <w:ind w:right="6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Порядковий номер</w:t>
            </w:r>
          </w:p>
        </w:tc>
        <w:tc>
          <w:tcPr>
            <w:tcW w:w="5651" w:type="dxa"/>
          </w:tcPr>
          <w:p w:rsidR="00941E22" w:rsidRPr="00941E22" w:rsidRDefault="00941E22" w:rsidP="00941E22">
            <w:pPr>
              <w:spacing w:before="155" w:line="240" w:lineRule="auto"/>
              <w:ind w:right="236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p>
        </w:tc>
        <w:tc>
          <w:tcPr>
            <w:tcW w:w="1148" w:type="dxa"/>
          </w:tcPr>
          <w:p w:rsidR="00941E22" w:rsidRPr="00941E22" w:rsidRDefault="00941E22" w:rsidP="00941E22">
            <w:pPr>
              <w:spacing w:before="157"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перший рік</w:t>
            </w:r>
          </w:p>
        </w:tc>
        <w:tc>
          <w:tcPr>
            <w:tcW w:w="1150" w:type="dxa"/>
            <w:tcBorders>
              <w:right w:val="nil"/>
            </w:tcBorders>
          </w:tcPr>
          <w:p w:rsidR="00941E22" w:rsidRPr="00941E22" w:rsidRDefault="00941E22" w:rsidP="00941E22">
            <w:pPr>
              <w:spacing w:before="157" w:line="240" w:lineRule="auto"/>
              <w:ind w:right="14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п’ять років</w:t>
            </w:r>
          </w:p>
        </w:tc>
      </w:tr>
    </w:tbl>
    <w:p w:rsidR="00941E22" w:rsidRPr="00941E22" w:rsidRDefault="00941E22" w:rsidP="00941E22">
      <w:pPr>
        <w:widowControl w:val="0"/>
        <w:numPr>
          <w:ilvl w:val="4"/>
          <w:numId w:val="15"/>
        </w:numPr>
        <w:tabs>
          <w:tab w:val="left" w:pos="2259"/>
          <w:tab w:val="left" w:pos="2260"/>
          <w:tab w:val="left" w:pos="8429"/>
        </w:tabs>
        <w:autoSpaceDE w:val="0"/>
        <w:autoSpaceDN w:val="0"/>
        <w:spacing w:before="157" w:after="0"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придбання основних</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фондів,</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обладнання</w:t>
      </w:r>
      <w:r w:rsidRPr="00941E22">
        <w:rPr>
          <w:rFonts w:ascii="Times New Roman" w:eastAsia="Times New Roman" w:hAnsi="Times New Roman"/>
          <w:sz w:val="24"/>
          <w:lang w:val="uk-UA" w:eastAsia="uk-UA" w:bidi="uk-UA"/>
        </w:rPr>
        <w:tab/>
        <w:t>-</w:t>
      </w:r>
    </w:p>
    <w:p w:rsidR="00941E22" w:rsidRPr="00941E22" w:rsidRDefault="00941E22" w:rsidP="00941E22">
      <w:pPr>
        <w:widowControl w:val="0"/>
        <w:autoSpaceDE w:val="0"/>
        <w:autoSpaceDN w:val="0"/>
        <w:spacing w:before="1" w:after="0" w:line="211"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та приладів, сервісне обслуговування,</w:t>
      </w:r>
    </w:p>
    <w:p w:rsidR="00941E22" w:rsidRPr="00941E22" w:rsidRDefault="00941E22" w:rsidP="00941E22">
      <w:pPr>
        <w:widowControl w:val="0"/>
        <w:tabs>
          <w:tab w:val="left" w:pos="9537"/>
        </w:tabs>
        <w:autoSpaceDE w:val="0"/>
        <w:autoSpaceDN w:val="0"/>
        <w:spacing w:after="0" w:line="341"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навчання/підвищення кваліфікації</w:t>
      </w:r>
      <w:r w:rsidRPr="00941E22">
        <w:rPr>
          <w:rFonts w:ascii="Times New Roman" w:eastAsia="Times New Roman" w:hAnsi="Times New Roman"/>
          <w:spacing w:val="-6"/>
          <w:sz w:val="24"/>
          <w:szCs w:val="24"/>
          <w:lang w:val="uk-UA" w:eastAsia="uk-UA" w:bidi="uk-UA"/>
        </w:rPr>
        <w:t xml:space="preserve"> </w:t>
      </w:r>
      <w:r w:rsidRPr="00941E22">
        <w:rPr>
          <w:rFonts w:ascii="Times New Roman" w:eastAsia="Times New Roman" w:hAnsi="Times New Roman"/>
          <w:sz w:val="24"/>
          <w:szCs w:val="24"/>
          <w:lang w:val="uk-UA" w:eastAsia="uk-UA" w:bidi="uk-UA"/>
        </w:rPr>
        <w:t>персоналу</w:t>
      </w:r>
      <w:r w:rsidRPr="00941E22">
        <w:rPr>
          <w:rFonts w:ascii="Times New Roman" w:eastAsia="Times New Roman" w:hAnsi="Times New Roman"/>
          <w:spacing w:val="-7"/>
          <w:sz w:val="24"/>
          <w:szCs w:val="24"/>
          <w:lang w:val="uk-UA" w:eastAsia="uk-UA" w:bidi="uk-UA"/>
        </w:rPr>
        <w:t xml:space="preserve"> </w:t>
      </w:r>
      <w:r w:rsidRPr="00941E22">
        <w:rPr>
          <w:rFonts w:ascii="Times New Roman" w:eastAsia="Times New Roman" w:hAnsi="Times New Roman"/>
          <w:sz w:val="24"/>
          <w:szCs w:val="24"/>
          <w:lang w:val="uk-UA" w:eastAsia="uk-UA" w:bidi="uk-UA"/>
        </w:rPr>
        <w:t>тощо,</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position w:val="13"/>
          <w:sz w:val="24"/>
          <w:szCs w:val="24"/>
          <w:lang w:val="uk-UA" w:eastAsia="uk-UA" w:bidi="uk-UA"/>
        </w:rPr>
        <w:t>-</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гривень</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83" w:after="0" w:line="237"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Податки та збори (зміна</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розміру</w:t>
      </w:r>
      <w:r w:rsidRPr="00941E22">
        <w:rPr>
          <w:rFonts w:ascii="Times New Roman" w:eastAsia="Times New Roman" w:hAnsi="Times New Roman"/>
          <w:spacing w:val="-6"/>
          <w:sz w:val="24"/>
          <w:lang w:val="uk-UA" w:eastAsia="uk-UA" w:bidi="uk-UA"/>
        </w:rPr>
        <w:t xml:space="preserve"> </w:t>
      </w:r>
      <w:r w:rsidRPr="00941E22">
        <w:rPr>
          <w:rFonts w:ascii="Times New Roman" w:eastAsia="Times New Roman" w:hAnsi="Times New Roman"/>
          <w:sz w:val="24"/>
          <w:lang w:val="uk-UA" w:eastAsia="uk-UA" w:bidi="uk-UA"/>
        </w:rPr>
        <w:t>податків/зборів,</w:t>
      </w:r>
      <w:r w:rsidRPr="00941E22">
        <w:rPr>
          <w:rFonts w:ascii="Times New Roman" w:eastAsia="Times New Roman" w:hAnsi="Times New Roman"/>
          <w:sz w:val="24"/>
          <w:lang w:val="uk-UA" w:eastAsia="uk-UA" w:bidi="uk-UA"/>
        </w:rPr>
        <w:tab/>
        <w:t xml:space="preserve">-     </w:t>
      </w:r>
      <w:r w:rsidRPr="00941E22">
        <w:rPr>
          <w:rFonts w:ascii="Times New Roman" w:eastAsia="Times New Roman" w:hAnsi="Times New Roman"/>
          <w:sz w:val="24"/>
          <w:lang w:val="uk-UA" w:eastAsia="uk-UA" w:bidi="uk-UA"/>
        </w:rPr>
        <w:tab/>
        <w:t>виникнення необхідності у сплаті</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податків/зборів),                                -</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млн.грн.</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81" w:after="0" w:line="240"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із веденням обліку,</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підготовкою</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та</w:t>
      </w:r>
      <w:r w:rsidRPr="00941E22">
        <w:rPr>
          <w:rFonts w:ascii="Times New Roman" w:eastAsia="Times New Roman" w:hAnsi="Times New Roman"/>
          <w:sz w:val="24"/>
          <w:lang w:val="uk-UA" w:eastAsia="uk-UA" w:bidi="uk-UA"/>
        </w:rPr>
        <w:tab/>
        <w:t>-</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position w:val="15"/>
          <w:sz w:val="24"/>
          <w:lang w:val="uk-UA" w:eastAsia="uk-UA" w:bidi="uk-UA"/>
        </w:rPr>
        <w:t>-</w:t>
      </w:r>
      <w:r w:rsidRPr="00941E22">
        <w:rPr>
          <w:rFonts w:ascii="Times New Roman" w:eastAsia="Times New Roman" w:hAnsi="Times New Roman"/>
          <w:spacing w:val="-17"/>
          <w:sz w:val="24"/>
          <w:lang w:val="uk-UA" w:eastAsia="uk-UA" w:bidi="uk-UA"/>
        </w:rPr>
        <w:t xml:space="preserve"> </w:t>
      </w:r>
      <w:r w:rsidRPr="00941E22">
        <w:rPr>
          <w:rFonts w:ascii="Times New Roman" w:eastAsia="Times New Roman" w:hAnsi="Times New Roman"/>
          <w:sz w:val="24"/>
          <w:lang w:val="uk-UA" w:eastAsia="uk-UA" w:bidi="uk-UA"/>
        </w:rPr>
        <w:t>поданням звітності державним органам,</w:t>
      </w:r>
      <w:r w:rsidRPr="00941E22">
        <w:rPr>
          <w:rFonts w:ascii="Times New Roman" w:eastAsia="Times New Roman" w:hAnsi="Times New Roman"/>
          <w:spacing w:val="-4"/>
          <w:sz w:val="24"/>
          <w:lang w:val="uk-UA" w:eastAsia="uk-UA" w:bidi="uk-UA"/>
        </w:rPr>
        <w:t xml:space="preserve"> </w:t>
      </w:r>
      <w:r w:rsidRPr="00941E22">
        <w:rPr>
          <w:rFonts w:ascii="Times New Roman" w:eastAsia="Times New Roman" w:hAnsi="Times New Roman"/>
          <w:sz w:val="24"/>
          <w:lang w:val="uk-UA" w:eastAsia="uk-UA" w:bidi="uk-UA"/>
        </w:rPr>
        <w:t>гривень</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84" w:after="0" w:line="237"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з</w:t>
      </w:r>
      <w:r w:rsidRPr="00941E22">
        <w:rPr>
          <w:rFonts w:ascii="Times New Roman" w:eastAsia="Times New Roman" w:hAnsi="Times New Roman"/>
          <w:spacing w:val="-7"/>
          <w:sz w:val="24"/>
          <w:lang w:val="uk-UA" w:eastAsia="uk-UA" w:bidi="uk-UA"/>
        </w:rPr>
        <w:t xml:space="preserve"> </w:t>
      </w:r>
      <w:r w:rsidRPr="00941E22">
        <w:rPr>
          <w:rFonts w:ascii="Times New Roman" w:eastAsia="Times New Roman" w:hAnsi="Times New Roman"/>
          <w:sz w:val="24"/>
          <w:lang w:val="uk-UA" w:eastAsia="uk-UA" w:bidi="uk-UA"/>
        </w:rPr>
        <w:t>адмініструванням</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заходів</w:t>
      </w:r>
      <w:r w:rsidRPr="00941E22">
        <w:rPr>
          <w:rFonts w:ascii="Times New Roman" w:eastAsia="Times New Roman" w:hAnsi="Times New Roman"/>
          <w:sz w:val="24"/>
          <w:lang w:val="uk-UA" w:eastAsia="uk-UA" w:bidi="uk-UA"/>
        </w:rPr>
        <w:tab/>
        <w:t>-</w:t>
      </w:r>
      <w:r w:rsidRPr="00941E22">
        <w:rPr>
          <w:rFonts w:ascii="Times New Roman" w:eastAsia="Times New Roman" w:hAnsi="Times New Roman"/>
          <w:sz w:val="24"/>
          <w:lang w:val="uk-UA" w:eastAsia="uk-UA" w:bidi="uk-UA"/>
        </w:rPr>
        <w:tab/>
        <w:t>державного нагляду (контролю) (перевірок,</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штрафних                          -</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санкцій, виконання рішень/ приписів тощо), гривень</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82" w:after="0" w:line="240"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отримання</w:t>
      </w:r>
      <w:r w:rsidRPr="00941E22">
        <w:rPr>
          <w:rFonts w:ascii="Times New Roman" w:eastAsia="Times New Roman" w:hAnsi="Times New Roman"/>
          <w:spacing w:val="-12"/>
          <w:sz w:val="24"/>
          <w:lang w:val="uk-UA" w:eastAsia="uk-UA" w:bidi="uk-UA"/>
        </w:rPr>
        <w:t xml:space="preserve"> </w:t>
      </w:r>
      <w:r w:rsidRPr="00941E22">
        <w:rPr>
          <w:rFonts w:ascii="Times New Roman" w:eastAsia="Times New Roman" w:hAnsi="Times New Roman"/>
          <w:sz w:val="24"/>
          <w:lang w:val="uk-UA" w:eastAsia="uk-UA" w:bidi="uk-UA"/>
        </w:rPr>
        <w:t>адміністративних</w:t>
      </w:r>
      <w:r w:rsidRPr="00941E22">
        <w:rPr>
          <w:rFonts w:ascii="Times New Roman" w:eastAsia="Times New Roman" w:hAnsi="Times New Roman"/>
          <w:spacing w:val="-4"/>
          <w:sz w:val="24"/>
          <w:lang w:val="uk-UA" w:eastAsia="uk-UA" w:bidi="uk-UA"/>
        </w:rPr>
        <w:t xml:space="preserve"> </w:t>
      </w:r>
      <w:r w:rsidRPr="00941E22">
        <w:rPr>
          <w:rFonts w:ascii="Times New Roman" w:eastAsia="Times New Roman" w:hAnsi="Times New Roman"/>
          <w:sz w:val="24"/>
          <w:lang w:val="uk-UA" w:eastAsia="uk-UA" w:bidi="uk-UA"/>
        </w:rPr>
        <w:t>послуг</w:t>
      </w:r>
      <w:r w:rsidRPr="00941E22">
        <w:rPr>
          <w:rFonts w:ascii="Times New Roman" w:eastAsia="Times New Roman" w:hAnsi="Times New Roman"/>
          <w:sz w:val="24"/>
          <w:lang w:val="uk-UA" w:eastAsia="uk-UA" w:bidi="uk-UA"/>
        </w:rPr>
        <w:tab/>
        <w:t xml:space="preserve">-    </w:t>
      </w:r>
      <w:r w:rsidRPr="00941E22">
        <w:rPr>
          <w:rFonts w:ascii="Times New Roman" w:eastAsia="Times New Roman" w:hAnsi="Times New Roman"/>
          <w:sz w:val="24"/>
          <w:lang w:val="uk-UA" w:eastAsia="uk-UA" w:bidi="uk-UA"/>
        </w:rPr>
        <w:tab/>
        <w:t>(дозволів, ліцензій, сертифікатів,</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атестатів,                                                -</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погоджень, висновків, проведення</w:t>
      </w:r>
    </w:p>
    <w:p w:rsidR="00941E22" w:rsidRPr="00941E22" w:rsidRDefault="00941E22" w:rsidP="00941E22">
      <w:pPr>
        <w:widowControl w:val="0"/>
        <w:autoSpaceDE w:val="0"/>
        <w:autoSpaceDN w:val="0"/>
        <w:spacing w:after="0" w:line="240" w:lineRule="auto"/>
        <w:ind w:right="3153"/>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незалежних/обов’язкових експертиз, сертифікації, атестації тощо) та інших послуг (проведення наукових, інших експертиз, страхування тощо), гривень</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79" w:after="0" w:line="240"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оборотні активи</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(матеріали,</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канцелярські</w:t>
      </w:r>
      <w:r w:rsidRPr="00941E22">
        <w:rPr>
          <w:rFonts w:ascii="Times New Roman" w:eastAsia="Times New Roman" w:hAnsi="Times New Roman"/>
          <w:sz w:val="24"/>
          <w:lang w:val="uk-UA" w:eastAsia="uk-UA" w:bidi="uk-UA"/>
        </w:rPr>
        <w:tab/>
        <w:t xml:space="preserve">-   </w:t>
      </w:r>
      <w:r w:rsidRPr="00941E22">
        <w:rPr>
          <w:rFonts w:ascii="Times New Roman" w:eastAsia="Times New Roman" w:hAnsi="Times New Roman"/>
          <w:sz w:val="24"/>
          <w:lang w:val="uk-UA" w:eastAsia="uk-UA" w:bidi="uk-UA"/>
        </w:rPr>
        <w:tab/>
        <w:t>товари тощо),</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 xml:space="preserve">гривень                                                                                -             </w:t>
      </w:r>
    </w:p>
    <w:p w:rsidR="00941E22" w:rsidRPr="00941E22" w:rsidRDefault="00941E22" w:rsidP="00941E22">
      <w:pPr>
        <w:widowControl w:val="0"/>
        <w:numPr>
          <w:ilvl w:val="4"/>
          <w:numId w:val="15"/>
        </w:numPr>
        <w:tabs>
          <w:tab w:val="left" w:pos="2259"/>
          <w:tab w:val="left" w:pos="2260"/>
          <w:tab w:val="left" w:pos="8429"/>
          <w:tab w:val="left" w:pos="9537"/>
        </w:tabs>
        <w:autoSpaceDE w:val="0"/>
        <w:autoSpaceDN w:val="0"/>
        <w:spacing w:before="184" w:after="0" w:line="237"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із наймом</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додаткового</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персоналу,</w:t>
      </w:r>
      <w:r w:rsidRPr="00941E22">
        <w:rPr>
          <w:rFonts w:ascii="Times New Roman" w:eastAsia="Times New Roman" w:hAnsi="Times New Roman"/>
          <w:sz w:val="24"/>
          <w:lang w:val="uk-UA" w:eastAsia="uk-UA" w:bidi="uk-UA"/>
        </w:rPr>
        <w:tab/>
        <w:t>-</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position w:val="15"/>
          <w:sz w:val="24"/>
          <w:lang w:val="uk-UA" w:eastAsia="uk-UA" w:bidi="uk-UA"/>
        </w:rPr>
        <w:t>-</w:t>
      </w:r>
      <w:r w:rsidRPr="00941E22">
        <w:rPr>
          <w:rFonts w:ascii="Times New Roman" w:eastAsia="Times New Roman" w:hAnsi="Times New Roman"/>
          <w:spacing w:val="-17"/>
          <w:sz w:val="24"/>
          <w:lang w:val="uk-UA" w:eastAsia="uk-UA" w:bidi="uk-UA"/>
        </w:rPr>
        <w:t xml:space="preserve"> </w:t>
      </w:r>
      <w:r w:rsidRPr="00941E22">
        <w:rPr>
          <w:rFonts w:ascii="Times New Roman" w:eastAsia="Times New Roman" w:hAnsi="Times New Roman"/>
          <w:sz w:val="24"/>
          <w:lang w:val="uk-UA" w:eastAsia="uk-UA" w:bidi="uk-UA"/>
        </w:rPr>
        <w:t>гривень</w:t>
      </w:r>
    </w:p>
    <w:p w:rsidR="00941E22" w:rsidRPr="00941E22" w:rsidRDefault="00941E22" w:rsidP="00941E22">
      <w:pPr>
        <w:widowControl w:val="0"/>
        <w:autoSpaceDE w:val="0"/>
        <w:autoSpaceDN w:val="0"/>
        <w:spacing w:before="181" w:after="0" w:line="159" w:lineRule="exact"/>
        <w:ind w:right="926"/>
        <w:jc w:val="righ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w:t>
      </w:r>
    </w:p>
    <w:p w:rsidR="00941E22" w:rsidRPr="00941E22" w:rsidRDefault="00941E22" w:rsidP="00941E22">
      <w:pPr>
        <w:widowControl w:val="0"/>
        <w:numPr>
          <w:ilvl w:val="4"/>
          <w:numId w:val="15"/>
        </w:numPr>
        <w:tabs>
          <w:tab w:val="left" w:pos="2259"/>
          <w:tab w:val="left" w:pos="2260"/>
          <w:tab w:val="left" w:pos="8429"/>
        </w:tabs>
        <w:autoSpaceDE w:val="0"/>
        <w:autoSpaceDN w:val="0"/>
        <w:spacing w:after="0" w:line="26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Інше</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(уточнити),</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гривень</w:t>
      </w:r>
      <w:r w:rsidRPr="00941E22">
        <w:rPr>
          <w:rFonts w:ascii="Times New Roman" w:eastAsia="Times New Roman" w:hAnsi="Times New Roman"/>
          <w:sz w:val="24"/>
          <w:lang w:val="uk-UA" w:eastAsia="uk-UA" w:bidi="uk-UA"/>
        </w:rPr>
        <w:tab/>
        <w:t>-</w:t>
      </w:r>
    </w:p>
    <w:p w:rsidR="00941E22" w:rsidRPr="00941E22" w:rsidRDefault="00941E22" w:rsidP="00941E22">
      <w:pPr>
        <w:widowControl w:val="0"/>
        <w:autoSpaceDE w:val="0"/>
        <w:autoSpaceDN w:val="0"/>
        <w:spacing w:before="182" w:after="0" w:line="161" w:lineRule="exact"/>
        <w:ind w:right="926"/>
        <w:jc w:val="righ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 </w:t>
      </w:r>
    </w:p>
    <w:p w:rsidR="00941E22" w:rsidRPr="00941E22" w:rsidRDefault="00941E22" w:rsidP="00941E22">
      <w:pPr>
        <w:widowControl w:val="0"/>
        <w:tabs>
          <w:tab w:val="left" w:pos="2259"/>
          <w:tab w:val="left" w:pos="8429"/>
        </w:tabs>
        <w:autoSpaceDE w:val="0"/>
        <w:autoSpaceDN w:val="0"/>
        <w:spacing w:after="0" w:line="265"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9</w:t>
      </w:r>
      <w:r w:rsidRPr="00941E22">
        <w:rPr>
          <w:rFonts w:ascii="Times New Roman" w:eastAsia="Times New Roman" w:hAnsi="Times New Roman"/>
          <w:sz w:val="24"/>
          <w:szCs w:val="24"/>
          <w:lang w:val="uk-UA" w:eastAsia="uk-UA" w:bidi="uk-UA"/>
        </w:rPr>
        <w:tab/>
        <w:t>РАЗОМ (сума рядків: 1 + 2 + 3 + 4 + 5 + 6 + 7</w:t>
      </w:r>
      <w:r w:rsidRPr="00941E22">
        <w:rPr>
          <w:rFonts w:ascii="Times New Roman" w:eastAsia="Times New Roman" w:hAnsi="Times New Roman"/>
          <w:spacing w:val="-9"/>
          <w:sz w:val="24"/>
          <w:szCs w:val="24"/>
          <w:lang w:val="uk-UA" w:eastAsia="uk-UA" w:bidi="uk-UA"/>
        </w:rPr>
        <w:t xml:space="preserve"> </w:t>
      </w:r>
      <w:r w:rsidRPr="00941E22">
        <w:rPr>
          <w:rFonts w:ascii="Times New Roman" w:eastAsia="Times New Roman" w:hAnsi="Times New Roman"/>
          <w:sz w:val="24"/>
          <w:szCs w:val="24"/>
          <w:lang w:val="uk-UA" w:eastAsia="uk-UA" w:bidi="uk-UA"/>
        </w:rPr>
        <w:t>+ 8),</w:t>
      </w:r>
      <w:r w:rsidRPr="00941E22">
        <w:rPr>
          <w:rFonts w:ascii="Times New Roman" w:eastAsia="Times New Roman" w:hAnsi="Times New Roman"/>
          <w:sz w:val="24"/>
          <w:szCs w:val="24"/>
          <w:lang w:val="uk-UA" w:eastAsia="uk-UA" w:bidi="uk-UA"/>
        </w:rPr>
        <w:tab/>
        <w:t>-</w:t>
      </w:r>
    </w:p>
    <w:p w:rsidR="00941E22" w:rsidRPr="00941E22" w:rsidRDefault="00941E22" w:rsidP="00941E22">
      <w:pPr>
        <w:widowControl w:val="0"/>
        <w:autoSpaceDE w:val="0"/>
        <w:autoSpaceDN w:val="0"/>
        <w:spacing w:after="0" w:line="275"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гривень</w:t>
      </w:r>
    </w:p>
    <w:p w:rsidR="00941E22" w:rsidRPr="00941E22" w:rsidRDefault="00941E22" w:rsidP="00941E22">
      <w:pPr>
        <w:widowControl w:val="0"/>
        <w:autoSpaceDE w:val="0"/>
        <w:autoSpaceDN w:val="0"/>
        <w:spacing w:before="9" w:after="0" w:line="240" w:lineRule="auto"/>
        <w:rPr>
          <w:rFonts w:ascii="Times New Roman" w:eastAsia="Times New Roman" w:hAnsi="Times New Roman"/>
          <w:sz w:val="20"/>
          <w:szCs w:val="24"/>
          <w:lang w:val="uk-UA" w:eastAsia="uk-UA" w:bidi="uk-UA"/>
        </w:rPr>
      </w:pPr>
    </w:p>
    <w:p w:rsidR="00941E22" w:rsidRPr="00941E22" w:rsidRDefault="00941E22" w:rsidP="00941E22">
      <w:pPr>
        <w:widowControl w:val="0"/>
        <w:numPr>
          <w:ilvl w:val="0"/>
          <w:numId w:val="12"/>
        </w:numPr>
        <w:tabs>
          <w:tab w:val="left" w:pos="2259"/>
          <w:tab w:val="left" w:pos="2260"/>
          <w:tab w:val="left" w:pos="8409"/>
          <w:tab w:val="left" w:pos="9537"/>
        </w:tabs>
        <w:autoSpaceDE w:val="0"/>
        <w:autoSpaceDN w:val="0"/>
        <w:spacing w:before="92" w:after="0" w:line="240"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суб’єктів господарювання</w:t>
      </w:r>
      <w:r w:rsidRPr="00941E22">
        <w:rPr>
          <w:rFonts w:ascii="Times New Roman" w:eastAsia="Times New Roman" w:hAnsi="Times New Roman"/>
          <w:spacing w:val="-7"/>
          <w:sz w:val="24"/>
          <w:lang w:val="uk-UA" w:eastAsia="uk-UA" w:bidi="uk-UA"/>
        </w:rPr>
        <w:t xml:space="preserve"> </w:t>
      </w:r>
      <w:r w:rsidRPr="00941E22">
        <w:rPr>
          <w:rFonts w:ascii="Times New Roman" w:eastAsia="Times New Roman" w:hAnsi="Times New Roman"/>
          <w:sz w:val="24"/>
          <w:lang w:val="uk-UA" w:eastAsia="uk-UA" w:bidi="uk-UA"/>
        </w:rPr>
        <w:t>великого</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та</w:t>
      </w:r>
      <w:r w:rsidRPr="00941E22">
        <w:rPr>
          <w:rFonts w:ascii="Times New Roman" w:eastAsia="Times New Roman" w:hAnsi="Times New Roman"/>
          <w:sz w:val="24"/>
          <w:lang w:val="uk-UA" w:eastAsia="uk-UA" w:bidi="uk-UA"/>
        </w:rPr>
        <w:tab/>
        <w:t>6</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х </w:t>
      </w:r>
      <w:r w:rsidRPr="00941E22">
        <w:rPr>
          <w:rFonts w:ascii="Times New Roman" w:eastAsia="Times New Roman" w:hAnsi="Times New Roman"/>
          <w:sz w:val="24"/>
          <w:lang w:val="uk-UA" w:eastAsia="uk-UA" w:bidi="uk-UA"/>
        </w:rPr>
        <w:t>середнього підприємництва, на яких буде</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поширено</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регулювання, одиниць</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pgSz w:w="11910" w:h="16840"/>
          <w:pgMar w:top="1440" w:right="440" w:bottom="280" w:left="880" w:header="720" w:footer="720" w:gutter="0"/>
          <w:cols w:space="720"/>
        </w:sectPr>
      </w:pPr>
    </w:p>
    <w:p w:rsidR="00941E22" w:rsidRPr="00941E22" w:rsidRDefault="00941E22" w:rsidP="00941E22">
      <w:pPr>
        <w:widowControl w:val="0"/>
        <w:numPr>
          <w:ilvl w:val="0"/>
          <w:numId w:val="12"/>
        </w:numPr>
        <w:tabs>
          <w:tab w:val="left" w:pos="2259"/>
          <w:tab w:val="left" w:pos="2260"/>
          <w:tab w:val="left" w:pos="8429"/>
          <w:tab w:val="left" w:pos="9537"/>
        </w:tabs>
        <w:autoSpaceDE w:val="0"/>
        <w:autoSpaceDN w:val="0"/>
        <w:spacing w:before="74" w:after="0" w:line="240" w:lineRule="auto"/>
        <w:ind w:right="92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Сумарні витрати суб’єктів</w:t>
      </w:r>
      <w:r w:rsidRPr="00941E22">
        <w:rPr>
          <w:rFonts w:ascii="Times New Roman" w:eastAsia="Times New Roman" w:hAnsi="Times New Roman"/>
          <w:spacing w:val="-9"/>
          <w:sz w:val="24"/>
          <w:lang w:val="uk-UA" w:eastAsia="uk-UA" w:bidi="uk-UA"/>
        </w:rPr>
        <w:t xml:space="preserve"> </w:t>
      </w:r>
      <w:r w:rsidRPr="00941E22">
        <w:rPr>
          <w:rFonts w:ascii="Times New Roman" w:eastAsia="Times New Roman" w:hAnsi="Times New Roman"/>
          <w:sz w:val="24"/>
          <w:lang w:val="uk-UA" w:eastAsia="uk-UA" w:bidi="uk-UA"/>
        </w:rPr>
        <w:t>господарювання</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великого</w:t>
      </w:r>
      <w:r w:rsidRPr="00941E22">
        <w:rPr>
          <w:rFonts w:ascii="Times New Roman" w:eastAsia="Times New Roman" w:hAnsi="Times New Roman"/>
          <w:sz w:val="24"/>
          <w:lang w:val="uk-UA" w:eastAsia="uk-UA" w:bidi="uk-UA"/>
        </w:rPr>
        <w:tab/>
        <w:t>-</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х </w:t>
      </w:r>
      <w:r w:rsidRPr="00941E22">
        <w:rPr>
          <w:rFonts w:ascii="Times New Roman" w:eastAsia="Times New Roman" w:hAnsi="Times New Roman"/>
          <w:sz w:val="24"/>
          <w:lang w:val="uk-UA" w:eastAsia="uk-UA" w:bidi="uk-UA"/>
        </w:rPr>
        <w:t>та середнього підприємництва, на</w:t>
      </w:r>
      <w:r w:rsidRPr="00941E22">
        <w:rPr>
          <w:rFonts w:ascii="Times New Roman" w:eastAsia="Times New Roman" w:hAnsi="Times New Roman"/>
          <w:spacing w:val="-4"/>
          <w:sz w:val="24"/>
          <w:lang w:val="uk-UA" w:eastAsia="uk-UA" w:bidi="uk-UA"/>
        </w:rPr>
        <w:t xml:space="preserve"> </w:t>
      </w:r>
      <w:r w:rsidRPr="00941E22">
        <w:rPr>
          <w:rFonts w:ascii="Times New Roman" w:eastAsia="Times New Roman" w:hAnsi="Times New Roman"/>
          <w:sz w:val="24"/>
          <w:lang w:val="uk-UA" w:eastAsia="uk-UA" w:bidi="uk-UA"/>
        </w:rPr>
        <w:t>виконання</w:t>
      </w:r>
    </w:p>
    <w:p w:rsidR="00941E22" w:rsidRPr="00941E22" w:rsidRDefault="00941E22" w:rsidP="00941E22">
      <w:pPr>
        <w:widowControl w:val="0"/>
        <w:autoSpaceDE w:val="0"/>
        <w:autoSpaceDN w:val="0"/>
        <w:spacing w:after="0" w:line="240" w:lineRule="auto"/>
        <w:ind w:right="2798"/>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регулювання (вартість регулювання) (рядок 9 х рядок 10), гривень</w:t>
      </w:r>
    </w:p>
    <w:p w:rsidR="00941E22" w:rsidRPr="00941E22" w:rsidRDefault="00941E22" w:rsidP="00941E22">
      <w:pPr>
        <w:widowControl w:val="0"/>
        <w:autoSpaceDE w:val="0"/>
        <w:autoSpaceDN w:val="0"/>
        <w:spacing w:before="164"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звітні дані відсутні</w:t>
      </w:r>
    </w:p>
    <w:p w:rsidR="00941E22" w:rsidRPr="00941E22" w:rsidRDefault="00941E22" w:rsidP="00941E22">
      <w:pPr>
        <w:widowControl w:val="0"/>
        <w:autoSpaceDE w:val="0"/>
        <w:autoSpaceDN w:val="0"/>
        <w:spacing w:before="149" w:after="0" w:line="240" w:lineRule="auto"/>
        <w:ind w:right="489"/>
        <w:jc w:val="center"/>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Розрахунок відповідних витрат на одного суб’єкта господарювання**</w:t>
      </w:r>
    </w:p>
    <w:p w:rsidR="00941E22" w:rsidRPr="00941E22" w:rsidRDefault="00941E22" w:rsidP="00941E22">
      <w:pPr>
        <w:widowControl w:val="0"/>
        <w:autoSpaceDE w:val="0"/>
        <w:autoSpaceDN w:val="0"/>
        <w:spacing w:before="7" w:after="0" w:line="240" w:lineRule="auto"/>
        <w:rPr>
          <w:rFonts w:ascii="Times New Roman" w:eastAsia="Times New Roman" w:hAnsi="Times New Roman"/>
          <w:sz w:val="13"/>
          <w:szCs w:val="24"/>
          <w:lang w:val="uk-UA" w:eastAsia="uk-UA" w:bidi="uk-UA"/>
        </w:r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8"/>
        <w:gridCol w:w="1627"/>
        <w:gridCol w:w="1627"/>
        <w:gridCol w:w="194"/>
        <w:gridCol w:w="1433"/>
        <w:gridCol w:w="1624"/>
      </w:tblGrid>
      <w:tr w:rsidR="00941E22" w:rsidRPr="00941E22" w:rsidTr="0030749C">
        <w:trPr>
          <w:trHeight w:val="885"/>
        </w:trPr>
        <w:tc>
          <w:tcPr>
            <w:tcW w:w="4505" w:type="dxa"/>
            <w:gridSpan w:val="2"/>
            <w:tcBorders>
              <w:right w:val="single" w:sz="6" w:space="0" w:color="000000"/>
            </w:tcBorders>
          </w:tcPr>
          <w:p w:rsidR="00941E22" w:rsidRPr="00941E22" w:rsidRDefault="00941E22" w:rsidP="00941E22">
            <w:pPr>
              <w:spacing w:before="157" w:line="240" w:lineRule="auto"/>
              <w:ind w:right="1646"/>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1627" w:type="dxa"/>
            <w:tcBorders>
              <w:top w:val="single" w:sz="6" w:space="0" w:color="000000"/>
              <w:left w:val="single" w:sz="6" w:space="0" w:color="000000"/>
              <w:right w:val="single" w:sz="6" w:space="0" w:color="000000"/>
            </w:tcBorders>
          </w:tcPr>
          <w:p w:rsidR="00941E22" w:rsidRPr="00941E22" w:rsidRDefault="00941E22" w:rsidP="00941E22">
            <w:pPr>
              <w:spacing w:before="157" w:line="240" w:lineRule="auto"/>
              <w:ind w:right="8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 перший рік</w:t>
            </w:r>
          </w:p>
        </w:tc>
        <w:tc>
          <w:tcPr>
            <w:tcW w:w="1627" w:type="dxa"/>
            <w:gridSpan w:val="2"/>
            <w:tcBorders>
              <w:top w:val="single" w:sz="6" w:space="0" w:color="000000"/>
              <w:left w:val="single" w:sz="6" w:space="0" w:color="000000"/>
              <w:right w:val="single" w:sz="6" w:space="0" w:color="000000"/>
            </w:tcBorders>
          </w:tcPr>
          <w:p w:rsidR="00941E22" w:rsidRPr="00941E22" w:rsidRDefault="00941E22" w:rsidP="00941E22">
            <w:pPr>
              <w:spacing w:before="159" w:line="240" w:lineRule="auto"/>
              <w:ind w:right="20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Періодичні (за рік)</w:t>
            </w:r>
          </w:p>
        </w:tc>
        <w:tc>
          <w:tcPr>
            <w:tcW w:w="1624" w:type="dxa"/>
            <w:tcBorders>
              <w:left w:val="single" w:sz="6" w:space="0" w:color="000000"/>
            </w:tcBorders>
          </w:tcPr>
          <w:p w:rsidR="00941E22" w:rsidRPr="00941E22" w:rsidRDefault="00941E22" w:rsidP="00941E22">
            <w:pPr>
              <w:spacing w:before="159" w:line="240" w:lineRule="auto"/>
              <w:ind w:right="21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1433"/>
        </w:trPr>
        <w:tc>
          <w:tcPr>
            <w:tcW w:w="4505" w:type="dxa"/>
            <w:gridSpan w:val="2"/>
            <w:tcBorders>
              <w:right w:val="single" w:sz="6" w:space="0" w:color="000000"/>
            </w:tcBorders>
          </w:tcPr>
          <w:p w:rsidR="00941E22" w:rsidRPr="00941E22" w:rsidRDefault="00941E22" w:rsidP="00941E22">
            <w:pPr>
              <w:spacing w:before="157" w:line="240" w:lineRule="auto"/>
              <w:ind w:right="30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627" w:type="dxa"/>
            <w:tcBorders>
              <w:left w:val="single" w:sz="6"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627" w:type="dxa"/>
            <w:gridSpan w:val="2"/>
            <w:tcBorders>
              <w:right w:val="single" w:sz="6"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c>
          <w:tcPr>
            <w:tcW w:w="1624" w:type="dxa"/>
            <w:tcBorders>
              <w:left w:val="single" w:sz="6" w:space="0" w:color="000000"/>
            </w:tcBorders>
          </w:tcPr>
          <w:p w:rsidR="00941E22" w:rsidRPr="00941E22" w:rsidRDefault="00941E22" w:rsidP="00941E22">
            <w:pPr>
              <w:spacing w:before="155" w:line="240" w:lineRule="auto"/>
              <w:ind w:right="499"/>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r w:rsidR="00941E22" w:rsidRPr="00941E22" w:rsidTr="0030749C">
        <w:trPr>
          <w:trHeight w:val="1434"/>
        </w:trPr>
        <w:tc>
          <w:tcPr>
            <w:tcW w:w="4505" w:type="dxa"/>
            <w:gridSpan w:val="2"/>
            <w:tcBorders>
              <w:right w:val="single" w:sz="6" w:space="0" w:color="000000"/>
            </w:tcBorders>
          </w:tcPr>
          <w:p w:rsidR="00941E22" w:rsidRPr="00941E22" w:rsidRDefault="00941E22" w:rsidP="00941E22">
            <w:pPr>
              <w:spacing w:before="157" w:line="240" w:lineRule="auto"/>
              <w:ind w:right="1646"/>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3254" w:type="dxa"/>
            <w:gridSpan w:val="3"/>
            <w:tcBorders>
              <w:left w:val="single" w:sz="6" w:space="0" w:color="000000"/>
              <w:right w:val="single" w:sz="6" w:space="0" w:color="000000"/>
            </w:tcBorders>
          </w:tcPr>
          <w:p w:rsidR="00941E22" w:rsidRPr="00941E22" w:rsidRDefault="00941E22" w:rsidP="00941E22">
            <w:pPr>
              <w:spacing w:before="162" w:line="237" w:lineRule="auto"/>
              <w:ind w:right="4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сплату податків та зборів</w:t>
            </w:r>
          </w:p>
          <w:p w:rsidR="00941E22" w:rsidRPr="00941E22" w:rsidRDefault="00941E22" w:rsidP="00941E22">
            <w:pPr>
              <w:spacing w:before="1" w:line="240" w:lineRule="auto"/>
              <w:ind w:right="14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(змінених/нововведених) (за рік)</w:t>
            </w:r>
          </w:p>
        </w:tc>
        <w:tc>
          <w:tcPr>
            <w:tcW w:w="1624" w:type="dxa"/>
            <w:tcBorders>
              <w:left w:val="single" w:sz="6" w:space="0" w:color="000000"/>
            </w:tcBorders>
          </w:tcPr>
          <w:p w:rsidR="00941E22" w:rsidRPr="00941E22" w:rsidRDefault="00941E22" w:rsidP="00941E22">
            <w:pPr>
              <w:spacing w:before="162" w:line="237" w:lineRule="auto"/>
              <w:ind w:right="21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1159"/>
        </w:trPr>
        <w:tc>
          <w:tcPr>
            <w:tcW w:w="4505" w:type="dxa"/>
            <w:gridSpan w:val="2"/>
            <w:tcBorders>
              <w:right w:val="single" w:sz="6" w:space="0" w:color="000000"/>
            </w:tcBorders>
          </w:tcPr>
          <w:p w:rsidR="00941E22" w:rsidRPr="00941E22" w:rsidRDefault="00941E22" w:rsidP="00941E22">
            <w:pPr>
              <w:spacing w:before="157"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Податки та збори (зміна розміру</w:t>
            </w:r>
          </w:p>
          <w:p w:rsidR="00941E22" w:rsidRPr="00941E22" w:rsidRDefault="00941E22" w:rsidP="00941E22">
            <w:pPr>
              <w:spacing w:line="240" w:lineRule="auto"/>
              <w:ind w:right="-1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податків/зборів, виникнення необхідності у сплаті податків/зборів)</w:t>
            </w:r>
          </w:p>
        </w:tc>
        <w:tc>
          <w:tcPr>
            <w:tcW w:w="3254" w:type="dxa"/>
            <w:gridSpan w:val="3"/>
            <w:tcBorders>
              <w:left w:val="single" w:sz="6" w:space="0" w:color="000000"/>
              <w:right w:val="single" w:sz="6"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624" w:type="dxa"/>
            <w:tcBorders>
              <w:left w:val="single" w:sz="6" w:space="0" w:color="000000"/>
            </w:tcBorders>
          </w:tcPr>
          <w:p w:rsidR="00941E22" w:rsidRPr="00941E22" w:rsidRDefault="00941E22" w:rsidP="00941E22">
            <w:pPr>
              <w:spacing w:before="155" w:line="240" w:lineRule="auto"/>
              <w:ind w:right="499"/>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r w:rsidR="00941E22" w:rsidRPr="00941E22" w:rsidTr="0030749C">
        <w:trPr>
          <w:trHeight w:val="2257"/>
        </w:trPr>
        <w:tc>
          <w:tcPr>
            <w:tcW w:w="2878" w:type="dxa"/>
            <w:tcBorders>
              <w:right w:val="single" w:sz="6" w:space="0" w:color="000000"/>
            </w:tcBorders>
          </w:tcPr>
          <w:p w:rsidR="00941E22" w:rsidRPr="00941E22" w:rsidRDefault="00941E22" w:rsidP="00941E22">
            <w:pPr>
              <w:spacing w:before="155"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1627" w:type="dxa"/>
            <w:tcBorders>
              <w:left w:val="single" w:sz="6" w:space="0" w:color="000000"/>
              <w:bottom w:val="single" w:sz="6" w:space="0" w:color="000000"/>
              <w:right w:val="single" w:sz="6" w:space="0" w:color="000000"/>
            </w:tcBorders>
          </w:tcPr>
          <w:p w:rsidR="00941E22" w:rsidRPr="00941E22" w:rsidRDefault="00941E22" w:rsidP="00941E22">
            <w:pPr>
              <w:spacing w:before="157" w:line="240" w:lineRule="auto"/>
              <w:ind w:right="8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ведення обліку,</w:t>
            </w:r>
          </w:p>
          <w:p w:rsidR="00941E22" w:rsidRPr="00941E22" w:rsidRDefault="00941E22" w:rsidP="00941E22">
            <w:pPr>
              <w:spacing w:line="240" w:lineRule="auto"/>
              <w:ind w:right="8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підготовку та подання звітності (за рік)</w:t>
            </w:r>
          </w:p>
        </w:tc>
        <w:tc>
          <w:tcPr>
            <w:tcW w:w="1821" w:type="dxa"/>
            <w:gridSpan w:val="2"/>
            <w:tcBorders>
              <w:left w:val="single" w:sz="6" w:space="0" w:color="000000"/>
              <w:right w:val="single" w:sz="6" w:space="0" w:color="000000"/>
            </w:tcBorders>
          </w:tcPr>
          <w:p w:rsidR="00941E22" w:rsidRPr="00941E22" w:rsidRDefault="00941E22" w:rsidP="00941E22">
            <w:pPr>
              <w:spacing w:before="157" w:line="240" w:lineRule="auto"/>
              <w:ind w:right="19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оплату штрафних санкцій за рік</w:t>
            </w:r>
          </w:p>
        </w:tc>
        <w:tc>
          <w:tcPr>
            <w:tcW w:w="1433" w:type="dxa"/>
            <w:tcBorders>
              <w:left w:val="single" w:sz="6" w:space="0" w:color="000000"/>
              <w:right w:val="single" w:sz="6" w:space="0" w:color="000000"/>
            </w:tcBorders>
          </w:tcPr>
          <w:p w:rsidR="00941E22" w:rsidRPr="00941E22" w:rsidRDefault="00941E22" w:rsidP="00941E22">
            <w:pPr>
              <w:spacing w:before="155" w:line="240" w:lineRule="auto"/>
              <w:ind w:right="6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за рік</w:t>
            </w:r>
          </w:p>
        </w:tc>
        <w:tc>
          <w:tcPr>
            <w:tcW w:w="1624" w:type="dxa"/>
            <w:tcBorders>
              <w:left w:val="single" w:sz="6" w:space="0" w:color="000000"/>
              <w:bottom w:val="single" w:sz="6" w:space="0" w:color="000000"/>
            </w:tcBorders>
          </w:tcPr>
          <w:p w:rsidR="00941E22" w:rsidRPr="00941E22" w:rsidRDefault="00941E22" w:rsidP="00941E22">
            <w:pPr>
              <w:spacing w:before="159" w:line="237" w:lineRule="auto"/>
              <w:ind w:right="21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1989"/>
        </w:trPr>
        <w:tc>
          <w:tcPr>
            <w:tcW w:w="2878" w:type="dxa"/>
          </w:tcPr>
          <w:p w:rsidR="00941E22" w:rsidRPr="00941E22" w:rsidRDefault="00941E22" w:rsidP="00941E22">
            <w:pPr>
              <w:spacing w:before="162" w:line="240" w:lineRule="auto"/>
              <w:ind w:right="69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із веденням обліку,</w:t>
            </w:r>
          </w:p>
          <w:p w:rsidR="00941E22" w:rsidRPr="00941E22" w:rsidRDefault="00941E22" w:rsidP="00941E22">
            <w:pPr>
              <w:spacing w:line="240" w:lineRule="auto"/>
              <w:ind w:right="21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підготовкою та поданням звітності державним органам (витрати часу персоналу)</w:t>
            </w:r>
          </w:p>
        </w:tc>
        <w:tc>
          <w:tcPr>
            <w:tcW w:w="1627" w:type="dxa"/>
            <w:tcBorders>
              <w:top w:val="single" w:sz="6" w:space="0" w:color="000000"/>
            </w:tcBorders>
          </w:tcPr>
          <w:p w:rsidR="00941E22" w:rsidRPr="00941E22" w:rsidRDefault="00941E22" w:rsidP="00941E22">
            <w:pPr>
              <w:spacing w:before="15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821" w:type="dxa"/>
            <w:gridSpan w:val="2"/>
          </w:tcPr>
          <w:p w:rsidR="00941E22" w:rsidRPr="00941E22" w:rsidRDefault="00941E22" w:rsidP="00941E22">
            <w:pPr>
              <w:spacing w:before="15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433" w:type="dxa"/>
          </w:tcPr>
          <w:p w:rsidR="00941E22" w:rsidRPr="00941E22" w:rsidRDefault="00941E22" w:rsidP="00941E22">
            <w:pPr>
              <w:spacing w:before="15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624" w:type="dxa"/>
            <w:tcBorders>
              <w:top w:val="single" w:sz="6" w:space="0" w:color="000000"/>
            </w:tcBorders>
          </w:tcPr>
          <w:p w:rsidR="00941E22" w:rsidRPr="00941E22" w:rsidRDefault="00941E22" w:rsidP="00941E22">
            <w:pPr>
              <w:spacing w:before="159" w:line="240" w:lineRule="auto"/>
              <w:ind w:right="499"/>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bl>
    <w:p w:rsidR="00941E22" w:rsidRPr="00941E22" w:rsidRDefault="00C67D4A" w:rsidP="00941E22">
      <w:pPr>
        <w:widowControl w:val="0"/>
        <w:autoSpaceDE w:val="0"/>
        <w:autoSpaceDN w:val="0"/>
        <w:spacing w:before="1" w:after="0" w:line="240" w:lineRule="auto"/>
        <w:rPr>
          <w:rFonts w:ascii="Times New Roman" w:eastAsia="Times New Roman" w:hAnsi="Times New Roman"/>
          <w:sz w:val="17"/>
          <w:szCs w:val="24"/>
          <w:lang w:val="uk-UA" w:eastAsia="uk-UA" w:bidi="uk-UA"/>
        </w:rPr>
      </w:pPr>
      <w:r w:rsidRPr="00C67D4A">
        <w:rPr>
          <w:rFonts w:ascii="Times New Roman" w:eastAsia="Times New Roman" w:hAnsi="Times New Roman"/>
          <w:noProof/>
          <w:sz w:val="24"/>
          <w:szCs w:val="24"/>
          <w:lang w:eastAsia="ru-RU"/>
        </w:rPr>
        <w:pict>
          <v:line id="Прямая соединительная линия 6" o:spid="_x0000_s1031" style="position:absolute;z-index:-251655168;visibility:visible;mso-wrap-distance-left:0;mso-wrap-distance-right:0;mso-position-horizontal-relative:page;mso-position-vertical-relative:text" from="85.1pt,12.1pt" to="13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iETQIAAFcEAAAOAAAAZHJzL2Uyb0RvYy54bWysVM1uEzEQviPxDtbe090N6TZddVOhbMKl&#10;QKWWB3Bsb9bCa1u2m02EkKBnpDwCr8ABpEoFnmHzRoydH7VwQYgcnLFn5vM3M5/37HzZCLRgxnIl&#10;iyg9SiLEJFGUy3kRvbme9oYRsg5LioWSrIhWzEbno6dPzlqds76qlaDMIACRNm91EdXO6TyOLalZ&#10;g+2R0kyCs1KmwQ62Zh5Tg1tAb0TcT5IsbpWh2ijCrIXTcuuMRgG/qhhxr6vKModEEQE3F1YT1plf&#10;49EZzucG65qTHQ38DywazCVceoAqscPoxvA/oBpOjLKqckdENbGqKk5YqAGqSZPfqrmqsWahFmiO&#10;1Yc22f8HS14tLg3itIiyCEncwIi6z5sPm3X3vfuyWaPNx+5n96372t11P7q7zS3Y95tPYHtnd787&#10;XqPMd7LVNgfAsbw0vhdkKa/0hSJvLZJqXGM5Z6Gi65WGa1KfET9K8Rurgc+sfakoxOAbp0Jbl5Vp&#10;PCQ0DC3D9FaH6bGlQwQOs+HxMIEZk70rxvk+TxvrXjDVIG8UkeDS9xXneHFhneeB832IP5ZqyoUI&#10;2hAStUV0kvWTkGCV4NQ7fZg189lYGLTAXl3hF4oCz8Mwo24kDWA1w3Sysx3mYmvD5UJ6PKgE6Oys&#10;rXzenSank+FkOOgN+tmkN0jKsvd8Oh70sml6clw+K8fjMn3vqaWDvOaUMunZ7aWcDv5OKrtHtRXh&#10;QcyHNsSP0UO/gOz+P5AOo/TT2+pgpujq0uxHDOoNwbuX5p/Hwz3YD78Ho18AAAD//wMAUEsDBBQA&#10;BgAIAAAAIQAmvMVx2wAAAAkBAAAPAAAAZHJzL2Rvd25yZXYueG1sTI9BT8MwDIXvSPyHyEjcWEqE&#10;1qo0nYDBEaZtiHPWek21xqmarC38eow4wMl+9tPz52I1u06MOITWk4bbRQICqfJ1S42G9/3LTQYi&#10;REO16Tyhhk8MsCovLwqT136iLY672AgOoZAbDTbGPpcyVBadCQvfI/Hu6AdnIsuhkfVgJg53nVRJ&#10;spTOtMQXrOnxyWJ12p2dhq/lZNfy+S3d2A/5mG1e96PCtdbXV/PDPYiIc/wzww8+o0PJTAd/pjqI&#10;jnWaKLZqUHdc2aDSjJvD70CWhfz/QfkNAAD//wMAUEsBAi0AFAAGAAgAAAAhALaDOJL+AAAA4QEA&#10;ABMAAAAAAAAAAAAAAAAAAAAAAFtDb250ZW50X1R5cGVzXS54bWxQSwECLQAUAAYACAAAACEAOP0h&#10;/9YAAACUAQAACwAAAAAAAAAAAAAAAAAvAQAAX3JlbHMvLnJlbHNQSwECLQAUAAYACAAAACEAgDVI&#10;hE0CAABXBAAADgAAAAAAAAAAAAAAAAAuAgAAZHJzL2Uyb0RvYy54bWxQSwECLQAUAAYACAAAACEA&#10;JrzFcdsAAAAJAQAADwAAAAAAAAAAAAAAAACnBAAAZHJzL2Rvd25yZXYueG1sUEsFBgAAAAAEAAQA&#10;8wAAAK8FAAAAAA==&#10;" strokeweight=".6pt">
            <w10:wrap type="topAndBottom" anchorx="page"/>
          </v:line>
        </w:pict>
      </w:r>
    </w:p>
    <w:p w:rsidR="00941E22" w:rsidRPr="00941E22" w:rsidRDefault="00941E22" w:rsidP="00941E22">
      <w:pPr>
        <w:widowControl w:val="0"/>
        <w:autoSpaceDE w:val="0"/>
        <w:autoSpaceDN w:val="0"/>
        <w:spacing w:after="0" w:line="240" w:lineRule="auto"/>
        <w:ind w:right="410"/>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941E22" w:rsidRPr="00941E22" w:rsidRDefault="00941E22" w:rsidP="00941E22">
      <w:pPr>
        <w:widowControl w:val="0"/>
        <w:autoSpaceDE w:val="0"/>
        <w:autoSpaceDN w:val="0"/>
        <w:spacing w:before="7" w:after="0" w:line="240" w:lineRule="auto"/>
        <w:rPr>
          <w:rFonts w:ascii="Times New Roman" w:eastAsia="Times New Roman" w:hAnsi="Times New Roman"/>
          <w:sz w:val="13"/>
          <w:szCs w:val="24"/>
          <w:lang w:val="uk-UA" w:eastAsia="uk-UA" w:bidi="uk-UA"/>
        </w:r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9"/>
        <w:gridCol w:w="2299"/>
        <w:gridCol w:w="1627"/>
        <w:gridCol w:w="1246"/>
        <w:gridCol w:w="1243"/>
      </w:tblGrid>
      <w:tr w:rsidR="00941E22" w:rsidRPr="00941E22" w:rsidTr="0030749C">
        <w:trPr>
          <w:trHeight w:val="439"/>
        </w:trPr>
        <w:tc>
          <w:tcPr>
            <w:tcW w:w="2969" w:type="dxa"/>
            <w:tcBorders>
              <w:bottom w:val="nil"/>
              <w:right w:val="single" w:sz="6" w:space="0" w:color="000000"/>
            </w:tcBorders>
          </w:tcPr>
          <w:p w:rsidR="00941E22" w:rsidRPr="00941E22" w:rsidRDefault="00941E22" w:rsidP="00941E22">
            <w:pPr>
              <w:spacing w:before="157"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2299" w:type="dxa"/>
            <w:tcBorders>
              <w:left w:val="single" w:sz="6" w:space="0" w:color="000000"/>
              <w:bottom w:val="nil"/>
              <w:right w:val="single" w:sz="6" w:space="0" w:color="000000"/>
            </w:tcBorders>
          </w:tcPr>
          <w:p w:rsidR="00941E22" w:rsidRPr="00941E22" w:rsidRDefault="00941E22" w:rsidP="00941E22">
            <w:pPr>
              <w:spacing w:before="159" w:line="260" w:lineRule="exact"/>
              <w:ind w:right="9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w:t>
            </w:r>
          </w:p>
        </w:tc>
        <w:tc>
          <w:tcPr>
            <w:tcW w:w="1627" w:type="dxa"/>
            <w:tcBorders>
              <w:left w:val="single" w:sz="6" w:space="0" w:color="000000"/>
              <w:bottom w:val="nil"/>
              <w:right w:val="single" w:sz="6" w:space="0" w:color="000000"/>
            </w:tcBorders>
          </w:tcPr>
          <w:p w:rsidR="00941E22" w:rsidRPr="00941E22" w:rsidRDefault="00941E22" w:rsidP="00941E22">
            <w:pPr>
              <w:spacing w:before="159" w:line="260" w:lineRule="exact"/>
              <w:ind w:right="8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w:t>
            </w:r>
          </w:p>
        </w:tc>
        <w:tc>
          <w:tcPr>
            <w:tcW w:w="1246" w:type="dxa"/>
            <w:tcBorders>
              <w:left w:val="single" w:sz="6" w:space="0" w:color="000000"/>
              <w:bottom w:val="nil"/>
              <w:right w:val="single" w:sz="6" w:space="0" w:color="000000"/>
            </w:tcBorders>
          </w:tcPr>
          <w:p w:rsidR="00941E22" w:rsidRPr="00941E22" w:rsidRDefault="00941E22" w:rsidP="00941E22">
            <w:pPr>
              <w:spacing w:before="159" w:line="260" w:lineRule="exact"/>
              <w:ind w:right="15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за</w:t>
            </w:r>
          </w:p>
        </w:tc>
        <w:tc>
          <w:tcPr>
            <w:tcW w:w="1243" w:type="dxa"/>
            <w:tcBorders>
              <w:left w:val="single" w:sz="6" w:space="0" w:color="000000"/>
              <w:bottom w:val="nil"/>
            </w:tcBorders>
          </w:tcPr>
          <w:p w:rsidR="00941E22" w:rsidRPr="00941E22" w:rsidRDefault="00941E22" w:rsidP="00941E22">
            <w:pPr>
              <w:spacing w:before="159" w:line="260" w:lineRule="exact"/>
              <w:ind w:right="51"/>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w:t>
            </w:r>
          </w:p>
        </w:tc>
      </w:tr>
      <w:tr w:rsidR="00941E22" w:rsidRPr="00941E22" w:rsidTr="0030749C">
        <w:trPr>
          <w:trHeight w:val="275"/>
        </w:trPr>
        <w:tc>
          <w:tcPr>
            <w:tcW w:w="2969" w:type="dxa"/>
            <w:tcBorders>
              <w:top w:val="nil"/>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2299" w:type="dxa"/>
            <w:tcBorders>
              <w:top w:val="nil"/>
              <w:left w:val="single" w:sz="6" w:space="0" w:color="000000"/>
              <w:bottom w:val="nil"/>
              <w:right w:val="single" w:sz="6" w:space="0" w:color="000000"/>
            </w:tcBorders>
          </w:tcPr>
          <w:p w:rsidR="00941E22" w:rsidRPr="00941E22" w:rsidRDefault="00941E22" w:rsidP="00941E22">
            <w:pPr>
              <w:spacing w:line="255" w:lineRule="exact"/>
              <w:ind w:right="10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адміністрування</w:t>
            </w:r>
          </w:p>
        </w:tc>
        <w:tc>
          <w:tcPr>
            <w:tcW w:w="1627" w:type="dxa"/>
            <w:tcBorders>
              <w:top w:val="nil"/>
              <w:left w:val="single" w:sz="6" w:space="0" w:color="000000"/>
              <w:bottom w:val="nil"/>
              <w:right w:val="single" w:sz="6" w:space="0" w:color="000000"/>
            </w:tcBorders>
          </w:tcPr>
          <w:p w:rsidR="00941E22" w:rsidRPr="00941E22" w:rsidRDefault="00941E22" w:rsidP="00941E22">
            <w:pPr>
              <w:spacing w:line="255" w:lineRule="exact"/>
              <w:ind w:right="8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оплату</w:t>
            </w:r>
          </w:p>
        </w:tc>
        <w:tc>
          <w:tcPr>
            <w:tcW w:w="1246" w:type="dxa"/>
            <w:tcBorders>
              <w:top w:val="nil"/>
              <w:left w:val="single" w:sz="6" w:space="0" w:color="000000"/>
              <w:bottom w:val="nil"/>
              <w:right w:val="single" w:sz="6" w:space="0" w:color="000000"/>
            </w:tcBorders>
          </w:tcPr>
          <w:p w:rsidR="00941E22" w:rsidRPr="00941E22" w:rsidRDefault="00941E22" w:rsidP="00941E22">
            <w:pPr>
              <w:spacing w:line="255" w:lineRule="exact"/>
              <w:ind w:right="15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рік</w:t>
            </w:r>
          </w:p>
        </w:tc>
        <w:tc>
          <w:tcPr>
            <w:tcW w:w="1243" w:type="dxa"/>
            <w:tcBorders>
              <w:top w:val="nil"/>
              <w:left w:val="single" w:sz="6" w:space="0" w:color="000000"/>
              <w:bottom w:val="nil"/>
            </w:tcBorders>
          </w:tcPr>
          <w:p w:rsidR="00941E22" w:rsidRPr="00941E22" w:rsidRDefault="00941E22" w:rsidP="00941E22">
            <w:pPr>
              <w:spacing w:line="255" w:lineRule="exact"/>
              <w:ind w:right="42"/>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п’ять років</w:t>
            </w:r>
          </w:p>
        </w:tc>
      </w:tr>
      <w:tr w:rsidR="00941E22" w:rsidRPr="00941E22" w:rsidTr="0030749C">
        <w:trPr>
          <w:trHeight w:val="275"/>
        </w:trPr>
        <w:tc>
          <w:tcPr>
            <w:tcW w:w="2969" w:type="dxa"/>
            <w:tcBorders>
              <w:top w:val="nil"/>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2299" w:type="dxa"/>
            <w:tcBorders>
              <w:top w:val="nil"/>
              <w:left w:val="single" w:sz="6" w:space="0" w:color="000000"/>
              <w:bottom w:val="nil"/>
              <w:right w:val="single" w:sz="6" w:space="0" w:color="000000"/>
            </w:tcBorders>
          </w:tcPr>
          <w:p w:rsidR="00941E22" w:rsidRPr="00941E22" w:rsidRDefault="00941E22" w:rsidP="00941E22">
            <w:pPr>
              <w:spacing w:line="256" w:lineRule="exact"/>
              <w:ind w:right="10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заходів державного</w:t>
            </w:r>
          </w:p>
        </w:tc>
        <w:tc>
          <w:tcPr>
            <w:tcW w:w="1627" w:type="dxa"/>
            <w:tcBorders>
              <w:top w:val="nil"/>
              <w:left w:val="single" w:sz="6" w:space="0" w:color="000000"/>
              <w:bottom w:val="nil"/>
              <w:right w:val="single" w:sz="6" w:space="0" w:color="000000"/>
            </w:tcBorders>
          </w:tcPr>
          <w:p w:rsidR="00941E22" w:rsidRPr="00941E22" w:rsidRDefault="00941E22" w:rsidP="00941E22">
            <w:pPr>
              <w:spacing w:line="256" w:lineRule="exact"/>
              <w:ind w:right="8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штрафних</w:t>
            </w:r>
          </w:p>
        </w:tc>
        <w:tc>
          <w:tcPr>
            <w:tcW w:w="1246" w:type="dxa"/>
            <w:tcBorders>
              <w:top w:val="nil"/>
              <w:left w:val="single" w:sz="6" w:space="0" w:color="000000"/>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1243" w:type="dxa"/>
            <w:tcBorders>
              <w:top w:val="nil"/>
              <w:left w:val="single" w:sz="6" w:space="0" w:color="000000"/>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r>
      <w:tr w:rsidR="00941E22" w:rsidRPr="00941E22" w:rsidTr="0030749C">
        <w:trPr>
          <w:trHeight w:val="276"/>
        </w:trPr>
        <w:tc>
          <w:tcPr>
            <w:tcW w:w="2969" w:type="dxa"/>
            <w:tcBorders>
              <w:top w:val="nil"/>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2299" w:type="dxa"/>
            <w:tcBorders>
              <w:top w:val="nil"/>
              <w:left w:val="single" w:sz="6" w:space="0" w:color="000000"/>
              <w:bottom w:val="nil"/>
              <w:right w:val="single" w:sz="6" w:space="0" w:color="000000"/>
            </w:tcBorders>
          </w:tcPr>
          <w:p w:rsidR="00941E22" w:rsidRPr="00941E22" w:rsidRDefault="00941E22" w:rsidP="00941E22">
            <w:pPr>
              <w:spacing w:line="256" w:lineRule="exact"/>
              <w:ind w:right="10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нагляду (контролю)</w:t>
            </w:r>
          </w:p>
        </w:tc>
        <w:tc>
          <w:tcPr>
            <w:tcW w:w="1627" w:type="dxa"/>
            <w:tcBorders>
              <w:top w:val="nil"/>
              <w:left w:val="single" w:sz="6" w:space="0" w:color="000000"/>
              <w:bottom w:val="nil"/>
              <w:right w:val="single" w:sz="6" w:space="0" w:color="000000"/>
            </w:tcBorders>
          </w:tcPr>
          <w:p w:rsidR="00941E22" w:rsidRPr="00941E22" w:rsidRDefault="00941E22" w:rsidP="00941E22">
            <w:pPr>
              <w:spacing w:line="256" w:lineRule="exact"/>
              <w:ind w:right="86"/>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санкцій та</w:t>
            </w:r>
          </w:p>
        </w:tc>
        <w:tc>
          <w:tcPr>
            <w:tcW w:w="1246" w:type="dxa"/>
            <w:tcBorders>
              <w:top w:val="nil"/>
              <w:left w:val="single" w:sz="6" w:space="0" w:color="000000"/>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1243" w:type="dxa"/>
            <w:tcBorders>
              <w:top w:val="nil"/>
              <w:left w:val="single" w:sz="6" w:space="0" w:color="000000"/>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r>
      <w:tr w:rsidR="00941E22" w:rsidRPr="00941E22" w:rsidTr="0030749C">
        <w:trPr>
          <w:trHeight w:val="275"/>
        </w:trPr>
        <w:tc>
          <w:tcPr>
            <w:tcW w:w="2969" w:type="dxa"/>
            <w:tcBorders>
              <w:top w:val="nil"/>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2299" w:type="dxa"/>
            <w:tcBorders>
              <w:top w:val="nil"/>
              <w:left w:val="single" w:sz="6" w:space="0" w:color="000000"/>
              <w:bottom w:val="nil"/>
              <w:right w:val="single" w:sz="6" w:space="0" w:color="000000"/>
            </w:tcBorders>
          </w:tcPr>
          <w:p w:rsidR="00941E22" w:rsidRPr="00941E22" w:rsidRDefault="00941E22" w:rsidP="00941E22">
            <w:pPr>
              <w:spacing w:line="256" w:lineRule="exact"/>
              <w:ind w:right="10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рік)</w:t>
            </w:r>
          </w:p>
        </w:tc>
        <w:tc>
          <w:tcPr>
            <w:tcW w:w="1627" w:type="dxa"/>
            <w:tcBorders>
              <w:top w:val="nil"/>
              <w:left w:val="single" w:sz="6" w:space="0" w:color="000000"/>
              <w:bottom w:val="nil"/>
              <w:right w:val="single" w:sz="6" w:space="0" w:color="000000"/>
            </w:tcBorders>
          </w:tcPr>
          <w:p w:rsidR="00941E22" w:rsidRPr="00941E22" w:rsidRDefault="00941E22" w:rsidP="00941E22">
            <w:pPr>
              <w:spacing w:line="256" w:lineRule="exact"/>
              <w:ind w:right="8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усунення</w:t>
            </w:r>
          </w:p>
        </w:tc>
        <w:tc>
          <w:tcPr>
            <w:tcW w:w="1246" w:type="dxa"/>
            <w:tcBorders>
              <w:top w:val="nil"/>
              <w:left w:val="single" w:sz="6" w:space="0" w:color="000000"/>
              <w:bottom w:val="nil"/>
              <w:right w:val="single" w:sz="6" w:space="0" w:color="000000"/>
            </w:tcBorders>
          </w:tcPr>
          <w:p w:rsidR="00941E22" w:rsidRPr="00941E22" w:rsidRDefault="00941E22" w:rsidP="00941E22">
            <w:pPr>
              <w:spacing w:line="240" w:lineRule="auto"/>
              <w:rPr>
                <w:rFonts w:ascii="Times New Roman" w:eastAsia="Times New Roman" w:hAnsi="Times New Roman"/>
                <w:sz w:val="20"/>
                <w:lang w:val="uk-UA" w:eastAsia="uk-UA" w:bidi="uk-UA"/>
              </w:rPr>
            </w:pPr>
          </w:p>
        </w:tc>
        <w:tc>
          <w:tcPr>
            <w:tcW w:w="1243" w:type="dxa"/>
            <w:tcBorders>
              <w:top w:val="nil"/>
              <w:left w:val="single" w:sz="6" w:space="0" w:color="000000"/>
              <w:bottom w:val="nil"/>
            </w:tcBorders>
          </w:tcPr>
          <w:p w:rsidR="00941E22" w:rsidRPr="00941E22" w:rsidRDefault="00941E22" w:rsidP="00941E22">
            <w:pPr>
              <w:spacing w:line="240" w:lineRule="auto"/>
              <w:rPr>
                <w:rFonts w:ascii="Times New Roman" w:eastAsia="Times New Roman" w:hAnsi="Times New Roman"/>
                <w:sz w:val="20"/>
                <w:lang w:val="uk-UA" w:eastAsia="uk-UA" w:bidi="uk-UA"/>
              </w:rPr>
            </w:pPr>
          </w:p>
        </w:tc>
      </w:tr>
      <w:tr w:rsidR="00941E22" w:rsidRPr="00941E22" w:rsidTr="0030749C">
        <w:trPr>
          <w:trHeight w:val="295"/>
        </w:trPr>
        <w:tc>
          <w:tcPr>
            <w:tcW w:w="2969" w:type="dxa"/>
            <w:tcBorders>
              <w:top w:val="nil"/>
              <w:bottom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2299" w:type="dxa"/>
            <w:tcBorders>
              <w:top w:val="nil"/>
              <w:left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1627" w:type="dxa"/>
            <w:tcBorders>
              <w:top w:val="nil"/>
              <w:left w:val="single" w:sz="6" w:space="0" w:color="000000"/>
              <w:right w:val="single" w:sz="6" w:space="0" w:color="000000"/>
            </w:tcBorders>
          </w:tcPr>
          <w:p w:rsidR="00941E22" w:rsidRPr="00941E22" w:rsidRDefault="00941E22" w:rsidP="00941E22">
            <w:pPr>
              <w:spacing w:line="271" w:lineRule="exact"/>
              <w:ind w:right="8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виявлених</w:t>
            </w:r>
          </w:p>
        </w:tc>
        <w:tc>
          <w:tcPr>
            <w:tcW w:w="1246" w:type="dxa"/>
            <w:tcBorders>
              <w:top w:val="nil"/>
              <w:left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lang w:val="uk-UA" w:eastAsia="uk-UA" w:bidi="uk-UA"/>
              </w:rPr>
            </w:pPr>
          </w:p>
        </w:tc>
        <w:tc>
          <w:tcPr>
            <w:tcW w:w="1243" w:type="dxa"/>
            <w:tcBorders>
              <w:top w:val="nil"/>
              <w:left w:val="single" w:sz="6" w:space="0" w:color="000000"/>
              <w:bottom w:val="single" w:sz="6" w:space="0" w:color="000000"/>
            </w:tcBorders>
          </w:tcPr>
          <w:p w:rsidR="00941E22" w:rsidRPr="00941E22" w:rsidRDefault="00941E22" w:rsidP="00941E22">
            <w:pPr>
              <w:spacing w:line="240" w:lineRule="auto"/>
              <w:rPr>
                <w:rFonts w:ascii="Times New Roman" w:eastAsia="Times New Roman" w:hAnsi="Times New Roman"/>
                <w:lang w:val="uk-UA" w:eastAsia="uk-UA" w:bidi="uk-UA"/>
              </w:rPr>
            </w:pPr>
          </w:p>
        </w:tc>
      </w:tr>
    </w:tbl>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pgSz w:w="11910" w:h="16840"/>
          <w:pgMar w:top="1200" w:right="440" w:bottom="280" w:left="88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9"/>
        <w:gridCol w:w="2299"/>
        <w:gridCol w:w="1627"/>
        <w:gridCol w:w="1246"/>
        <w:gridCol w:w="1243"/>
      </w:tblGrid>
      <w:tr w:rsidR="00941E22" w:rsidRPr="00941E22" w:rsidTr="0030749C">
        <w:trPr>
          <w:trHeight w:val="734"/>
        </w:trPr>
        <w:tc>
          <w:tcPr>
            <w:tcW w:w="2969" w:type="dxa"/>
            <w:tcBorders>
              <w:bottom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2299" w:type="dxa"/>
            <w:tcBorders>
              <w:left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627" w:type="dxa"/>
            <w:tcBorders>
              <w:left w:val="single" w:sz="6" w:space="0" w:color="000000"/>
              <w:right w:val="single" w:sz="6" w:space="0" w:color="000000"/>
            </w:tcBorders>
          </w:tcPr>
          <w:p w:rsidR="00941E22" w:rsidRPr="00941E22" w:rsidRDefault="00941E22" w:rsidP="00941E22">
            <w:pPr>
              <w:spacing w:before="3" w:line="240" w:lineRule="auto"/>
              <w:ind w:right="10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порушень (за рік)</w:t>
            </w:r>
          </w:p>
        </w:tc>
        <w:tc>
          <w:tcPr>
            <w:tcW w:w="1246" w:type="dxa"/>
            <w:tcBorders>
              <w:left w:val="single" w:sz="6" w:space="0" w:color="000000"/>
              <w:right w:val="single" w:sz="6" w:space="0" w:color="000000"/>
            </w:tcBorders>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243" w:type="dxa"/>
            <w:tcBorders>
              <w:left w:val="single" w:sz="6" w:space="0" w:color="000000"/>
              <w:bottom w:val="single" w:sz="6" w:space="0" w:color="000000"/>
            </w:tcBorders>
          </w:tcPr>
          <w:p w:rsidR="00941E22" w:rsidRPr="00941E22" w:rsidRDefault="00941E22" w:rsidP="00941E22">
            <w:pPr>
              <w:spacing w:line="240" w:lineRule="auto"/>
              <w:rPr>
                <w:rFonts w:ascii="Times New Roman" w:eastAsia="Times New Roman" w:hAnsi="Times New Roman"/>
                <w:sz w:val="24"/>
                <w:lang w:val="uk-UA" w:eastAsia="uk-UA" w:bidi="uk-UA"/>
              </w:rPr>
            </w:pPr>
          </w:p>
        </w:tc>
      </w:tr>
      <w:tr w:rsidR="00941E22" w:rsidRPr="00941E22" w:rsidTr="0030749C">
        <w:trPr>
          <w:trHeight w:val="2260"/>
        </w:trPr>
        <w:tc>
          <w:tcPr>
            <w:tcW w:w="2969" w:type="dxa"/>
            <w:tcBorders>
              <w:top w:val="single" w:sz="6" w:space="0" w:color="000000"/>
            </w:tcBorders>
          </w:tcPr>
          <w:p w:rsidR="00941E22" w:rsidRPr="00941E22" w:rsidRDefault="00941E22" w:rsidP="00941E22">
            <w:pPr>
              <w:spacing w:before="151"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з</w:t>
            </w:r>
          </w:p>
          <w:p w:rsidR="00941E22" w:rsidRPr="00941E22" w:rsidRDefault="00941E22" w:rsidP="00941E22">
            <w:pPr>
              <w:spacing w:line="240" w:lineRule="auto"/>
              <w:ind w:right="28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адмініструванням заходів державного нагляду (контролю) (перевірок, штрафних санкцій,</w:t>
            </w:r>
          </w:p>
          <w:p w:rsidR="00941E22" w:rsidRPr="00941E22" w:rsidRDefault="00941E22" w:rsidP="00941E22">
            <w:pPr>
              <w:spacing w:line="240" w:lineRule="auto"/>
              <w:ind w:right="2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виконання рішень/ приписів тощо)</w:t>
            </w:r>
          </w:p>
        </w:tc>
        <w:tc>
          <w:tcPr>
            <w:tcW w:w="2299" w:type="dxa"/>
          </w:tcPr>
          <w:p w:rsidR="00941E22" w:rsidRPr="00941E22" w:rsidRDefault="00941E22" w:rsidP="00941E22">
            <w:pPr>
              <w:spacing w:before="14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627" w:type="dxa"/>
          </w:tcPr>
          <w:p w:rsidR="00941E22" w:rsidRPr="00941E22" w:rsidRDefault="00941E22" w:rsidP="00941E22">
            <w:pPr>
              <w:spacing w:before="14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246" w:type="dxa"/>
          </w:tcPr>
          <w:p w:rsidR="00941E22" w:rsidRPr="00941E22" w:rsidRDefault="00941E22" w:rsidP="00941E22">
            <w:pPr>
              <w:spacing w:before="149"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243" w:type="dxa"/>
            <w:tcBorders>
              <w:top w:val="single" w:sz="6" w:space="0" w:color="000000"/>
            </w:tcBorders>
          </w:tcPr>
          <w:p w:rsidR="00941E22" w:rsidRPr="00941E22" w:rsidRDefault="00941E22" w:rsidP="00941E22">
            <w:pPr>
              <w:spacing w:before="149" w:line="240" w:lineRule="auto"/>
              <w:ind w:right="11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bl>
    <w:p w:rsidR="00941E22" w:rsidRPr="00941E22" w:rsidRDefault="00C67D4A" w:rsidP="00941E22">
      <w:pPr>
        <w:widowControl w:val="0"/>
        <w:autoSpaceDE w:val="0"/>
        <w:autoSpaceDN w:val="0"/>
        <w:spacing w:before="7" w:after="0" w:line="240" w:lineRule="auto"/>
        <w:rPr>
          <w:rFonts w:ascii="Times New Roman" w:eastAsia="Times New Roman" w:hAnsi="Times New Roman"/>
          <w:sz w:val="16"/>
          <w:szCs w:val="24"/>
          <w:lang w:val="uk-UA" w:eastAsia="uk-UA" w:bidi="uk-UA"/>
        </w:rPr>
      </w:pPr>
      <w:r w:rsidRPr="00C67D4A">
        <w:rPr>
          <w:rFonts w:ascii="Times New Roman" w:eastAsia="Times New Roman" w:hAnsi="Times New Roman"/>
          <w:noProof/>
          <w:sz w:val="24"/>
          <w:szCs w:val="24"/>
          <w:lang w:eastAsia="ru-RU"/>
        </w:rPr>
        <w:pict>
          <v:line id="Прямая соединительная линия 5" o:spid="_x0000_s1030" style="position:absolute;z-index:-251654144;visibility:visible;mso-wrap-distance-left:0;mso-wrap-distance-right:0;mso-position-horizontal-relative:page;mso-position-vertical-relative:text" from="85.1pt,11.8pt" to="145.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zHSQIAAFcEAAAOAAAAZHJzL2Uyb0RvYy54bWysVM1uEzEQviPxDtbek90NSdquuqlQNuFS&#10;oFLLAzi2N2vhtS3bySZCSNAzUh6BV+AAUqUCz7B5I8bOj1q4IEQOztgz8/mbmc97frGqBVoyY7mS&#10;eZR2kwgxSRTlcp5Hb26mndMIWYclxUJJlkdrZqOL0dMn543OWE9VSlBmEIBImzU6jyrndBbHllSs&#10;xrarNJPgLJWpsYOtmcfU4AbQaxH3kmQYN8pQbRRh1sJpsXNGo4Bfloy412VpmUMij4CbC6sJ68yv&#10;8egcZ3ODdcXJngb+BxY15hIuPUIV2GG0MPwPqJoTo6wqXZeoOlZlyQkLNUA1afJbNdcV1izUAs2x&#10;+tgm+/9gyavllUGc5tEgQhLXMKL28/bDdtN+b79sN2j7sf3Zfmu/tnftj/Zuewv2/fYT2N7Z3u+P&#10;N2jgO9lomwHgWF4Z3wuyktf6UpG3Fkk1rrCcs1DRzVrDNanPiB+l+I3VwGfWvFQUYvDCqdDWVWlq&#10;DwkNQ6swvfVxemzlEIHDkyEIAmZMDq4YZ4c8bax7wVSNvJFHgkvfV5zh5aV1ngfODiH+WKopFyJo&#10;Q0jU7LBDglWCU+/0YdbMZ2Nh0BJ7dYVfKAo8D8OMWkgawCqG6WRvO8zFzobLhfR4UAnQ2Vs7+bw7&#10;S84mp5PTfqffG046/aQoOs+n435nOE1PBsWzYjwu0veeWtrPKk4pk57dQcpp/++ksn9UOxEexXxs&#10;Q/wYPfQLyB7+A+kwSj+9nQ5miq6vzGHEoN4QvH9p/nk83IP98Hsw+gUAAP//AwBQSwMEFAAGAAgA&#10;AAAhAMzbmUfbAAAACQEAAA8AAABkcnMvZG93bnJldi54bWxMj8FOwzAQRO9I/IO1SNyoQ5DSksap&#10;gMIRKlrUsxsvcUS8jmI3CXw9W/UAx5l9mp0pVpNrxYB9aDwpuJ0lIJAqbxqqFXzsXm4WIELUZHTr&#10;CRV8Y4BVeXlR6Nz4kd5x2MZacAiFXCuwMXa5lKGy6HSY+Q6Jb5++dzqy7Gtpej1yuGtlmiSZdLoh&#10;/mB1h08Wq6/t0Sn4yUa7ls9v843dy8fF5nU3pLhW6vpqeliCiDjFPxhO9bk6lNzp4I9kgmhZz5OU&#10;UQXpXQaCgfT+ZBzOhiwL+X9B+QsAAP//AwBQSwECLQAUAAYACAAAACEAtoM4kv4AAADhAQAAEwAA&#10;AAAAAAAAAAAAAAAAAAAAW0NvbnRlbnRfVHlwZXNdLnhtbFBLAQItABQABgAIAAAAIQA4/SH/1gAA&#10;AJQBAAALAAAAAAAAAAAAAAAAAC8BAABfcmVscy8ucmVsc1BLAQItABQABgAIAAAAIQD8HkzHSQIA&#10;AFcEAAAOAAAAAAAAAAAAAAAAAC4CAABkcnMvZTJvRG9jLnhtbFBLAQItABQABgAIAAAAIQDM25lH&#10;2wAAAAkBAAAPAAAAAAAAAAAAAAAAAKMEAABkcnMvZG93bnJldi54bWxQSwUGAAAAAAQABADzAAAA&#10;qwUAAAAA&#10;" strokeweight=".6pt">
            <w10:wrap type="topAndBottom" anchorx="page"/>
          </v:line>
        </w:pict>
      </w:r>
    </w:p>
    <w:p w:rsidR="00941E22" w:rsidRPr="00941E22" w:rsidRDefault="00941E22" w:rsidP="00941E22">
      <w:pPr>
        <w:widowControl w:val="0"/>
        <w:numPr>
          <w:ilvl w:val="0"/>
          <w:numId w:val="11"/>
        </w:numPr>
        <w:tabs>
          <w:tab w:val="left" w:pos="1007"/>
        </w:tabs>
        <w:autoSpaceDE w:val="0"/>
        <w:autoSpaceDN w:val="0"/>
        <w:spacing w:after="0" w:line="240" w:lineRule="auto"/>
        <w:ind w:right="410"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кваліфікації.</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13"/>
          <w:szCs w:val="24"/>
          <w:lang w:val="uk-UA" w:eastAsia="uk-UA" w:bidi="uk-UA"/>
        </w:r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1723"/>
        <w:gridCol w:w="1983"/>
        <w:gridCol w:w="1561"/>
        <w:gridCol w:w="1148"/>
      </w:tblGrid>
      <w:tr w:rsidR="00941E22" w:rsidRPr="00941E22" w:rsidTr="0030749C">
        <w:trPr>
          <w:trHeight w:val="2538"/>
        </w:trPr>
        <w:tc>
          <w:tcPr>
            <w:tcW w:w="2972" w:type="dxa"/>
            <w:tcBorders>
              <w:bottom w:val="single" w:sz="6" w:space="0" w:color="000000"/>
              <w:right w:val="single" w:sz="6" w:space="0" w:color="000000"/>
            </w:tcBorders>
          </w:tcPr>
          <w:p w:rsidR="00941E22" w:rsidRPr="00941E22" w:rsidRDefault="00941E22" w:rsidP="00941E22">
            <w:pPr>
              <w:spacing w:before="155" w:line="240" w:lineRule="auto"/>
              <w:ind w:right="88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1723" w:type="dxa"/>
            <w:tcBorders>
              <w:left w:val="single" w:sz="6" w:space="0" w:color="000000"/>
              <w:right w:val="single" w:sz="6" w:space="0" w:color="000000"/>
            </w:tcBorders>
          </w:tcPr>
          <w:p w:rsidR="00941E22" w:rsidRPr="00941E22" w:rsidRDefault="00941E22" w:rsidP="00941E22">
            <w:pPr>
              <w:spacing w:before="157" w:line="240" w:lineRule="auto"/>
              <w:ind w:right="10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проходження відповідних процедур (витрати часу, витрати на експертизи, тощо)</w:t>
            </w:r>
          </w:p>
        </w:tc>
        <w:tc>
          <w:tcPr>
            <w:tcW w:w="1983" w:type="dxa"/>
            <w:tcBorders>
              <w:left w:val="single" w:sz="6" w:space="0" w:color="000000"/>
              <w:right w:val="single" w:sz="6" w:space="0" w:color="000000"/>
            </w:tcBorders>
          </w:tcPr>
          <w:p w:rsidR="00941E22" w:rsidRPr="00941E22" w:rsidRDefault="00941E22" w:rsidP="00941E22">
            <w:pPr>
              <w:spacing w:before="157" w:line="240" w:lineRule="auto"/>
              <w:ind w:right="28"/>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p>
          <w:p w:rsidR="00941E22" w:rsidRPr="00941E22" w:rsidRDefault="00941E22" w:rsidP="00941E22">
            <w:pPr>
              <w:spacing w:line="240" w:lineRule="auto"/>
              <w:ind w:right="1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безпосередньо на дозволи, ліцензії, сертифікати, страхові поліси (за рік - стартовий)</w:t>
            </w:r>
          </w:p>
        </w:tc>
        <w:tc>
          <w:tcPr>
            <w:tcW w:w="1561" w:type="dxa"/>
            <w:tcBorders>
              <w:left w:val="single" w:sz="6" w:space="0" w:color="000000"/>
              <w:right w:val="single" w:sz="6" w:space="0" w:color="000000"/>
            </w:tcBorders>
          </w:tcPr>
          <w:p w:rsidR="00941E22" w:rsidRPr="00941E22" w:rsidRDefault="00941E22" w:rsidP="00941E22">
            <w:pPr>
              <w:spacing w:before="157" w:line="240" w:lineRule="auto"/>
              <w:ind w:right="13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за рік (стартовий)</w:t>
            </w:r>
          </w:p>
        </w:tc>
        <w:tc>
          <w:tcPr>
            <w:tcW w:w="1148" w:type="dxa"/>
            <w:tcBorders>
              <w:left w:val="single" w:sz="6" w:space="0" w:color="000000"/>
              <w:bottom w:val="single" w:sz="6" w:space="0" w:color="000000"/>
            </w:tcBorders>
          </w:tcPr>
          <w:p w:rsidR="00941E22" w:rsidRPr="00941E22" w:rsidRDefault="00941E22" w:rsidP="00941E22">
            <w:pPr>
              <w:spacing w:before="157" w:line="240" w:lineRule="auto"/>
              <w:ind w:right="-1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3641"/>
        </w:trPr>
        <w:tc>
          <w:tcPr>
            <w:tcW w:w="2972" w:type="dxa"/>
            <w:tcBorders>
              <w:top w:val="single" w:sz="6" w:space="0" w:color="000000"/>
              <w:bottom w:val="single" w:sz="6" w:space="0" w:color="000000"/>
            </w:tcBorders>
          </w:tcPr>
          <w:p w:rsidR="00941E22" w:rsidRPr="00941E22" w:rsidRDefault="00941E22" w:rsidP="00941E22">
            <w:pPr>
              <w:spacing w:before="157" w:line="240" w:lineRule="auto"/>
              <w:ind w:right="35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w:t>
            </w:r>
          </w:p>
          <w:p w:rsidR="00941E22" w:rsidRPr="00941E22" w:rsidRDefault="00941E22" w:rsidP="00941E22">
            <w:pPr>
              <w:spacing w:line="240" w:lineRule="auto"/>
              <w:ind w:right="99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інших експертиз, страхування тощо)</w:t>
            </w:r>
          </w:p>
        </w:tc>
        <w:tc>
          <w:tcPr>
            <w:tcW w:w="1723" w:type="dxa"/>
            <w:tcBorders>
              <w:bottom w:val="single" w:sz="6" w:space="0" w:color="000000"/>
            </w:tcBorders>
          </w:tcPr>
          <w:p w:rsidR="00941E22" w:rsidRPr="00941E22" w:rsidRDefault="00941E22" w:rsidP="00941E22">
            <w:pPr>
              <w:spacing w:before="155" w:line="240" w:lineRule="auto"/>
              <w:ind w:right="810"/>
              <w:jc w:val="right"/>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983" w:type="dxa"/>
            <w:tcBorders>
              <w:bottom w:val="single" w:sz="6"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561" w:type="dxa"/>
            <w:tcBorders>
              <w:bottom w:val="single" w:sz="6"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148" w:type="dxa"/>
            <w:tcBorders>
              <w:top w:val="single" w:sz="6" w:space="0" w:color="000000"/>
              <w:bottom w:val="single" w:sz="6" w:space="0" w:color="000000"/>
            </w:tcBorders>
          </w:tcPr>
          <w:p w:rsidR="00941E22" w:rsidRPr="00941E22" w:rsidRDefault="00941E22" w:rsidP="00941E22">
            <w:pPr>
              <w:spacing w:before="155" w:line="240" w:lineRule="auto"/>
              <w:ind w:right="28"/>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r w:rsidR="00941E22" w:rsidRPr="00941E22" w:rsidTr="0030749C">
        <w:trPr>
          <w:trHeight w:val="882"/>
        </w:trPr>
        <w:tc>
          <w:tcPr>
            <w:tcW w:w="2972" w:type="dxa"/>
            <w:tcBorders>
              <w:top w:val="single" w:sz="6" w:space="0" w:color="000000"/>
              <w:right w:val="single" w:sz="6" w:space="0" w:color="000000"/>
            </w:tcBorders>
          </w:tcPr>
          <w:p w:rsidR="00941E22" w:rsidRPr="00941E22" w:rsidRDefault="00941E22" w:rsidP="00941E22">
            <w:pPr>
              <w:spacing w:before="157" w:line="240" w:lineRule="auto"/>
              <w:ind w:right="88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1723" w:type="dxa"/>
            <w:tcBorders>
              <w:top w:val="single" w:sz="6" w:space="0" w:color="000000"/>
              <w:left w:val="single" w:sz="6" w:space="0" w:color="000000"/>
              <w:right w:val="single" w:sz="6" w:space="0" w:color="000000"/>
            </w:tcBorders>
          </w:tcPr>
          <w:p w:rsidR="00941E22" w:rsidRPr="00941E22" w:rsidRDefault="00941E22" w:rsidP="00941E22">
            <w:pPr>
              <w:spacing w:before="162" w:line="237" w:lineRule="auto"/>
              <w:ind w:right="23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рік (стартовий)</w:t>
            </w:r>
          </w:p>
        </w:tc>
        <w:tc>
          <w:tcPr>
            <w:tcW w:w="1983" w:type="dxa"/>
            <w:tcBorders>
              <w:top w:val="single" w:sz="6" w:space="0" w:color="000000"/>
              <w:left w:val="single" w:sz="6" w:space="0" w:color="000000"/>
              <w:right w:val="single" w:sz="6" w:space="0" w:color="000000"/>
            </w:tcBorders>
          </w:tcPr>
          <w:p w:rsidR="00941E22" w:rsidRPr="00941E22" w:rsidRDefault="00941E22" w:rsidP="00941E22">
            <w:pPr>
              <w:spacing w:before="159" w:line="275" w:lineRule="exact"/>
              <w:ind w:right="84"/>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Періодичні</w:t>
            </w:r>
          </w:p>
          <w:p w:rsidR="00941E22" w:rsidRPr="00941E22" w:rsidRDefault="00941E22" w:rsidP="00941E22">
            <w:pPr>
              <w:spacing w:line="275" w:lineRule="exact"/>
              <w:ind w:right="28"/>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наступний рік)</w:t>
            </w:r>
          </w:p>
        </w:tc>
        <w:tc>
          <w:tcPr>
            <w:tcW w:w="2709" w:type="dxa"/>
            <w:gridSpan w:val="2"/>
            <w:tcBorders>
              <w:top w:val="single" w:sz="6" w:space="0" w:color="000000"/>
              <w:left w:val="single" w:sz="6" w:space="0" w:color="000000"/>
            </w:tcBorders>
          </w:tcPr>
          <w:p w:rsidR="00941E22" w:rsidRPr="00941E22" w:rsidRDefault="00941E22" w:rsidP="00941E22">
            <w:pPr>
              <w:spacing w:before="157"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1158"/>
        </w:trPr>
        <w:tc>
          <w:tcPr>
            <w:tcW w:w="2972" w:type="dxa"/>
            <w:tcBorders>
              <w:bottom w:val="single" w:sz="8" w:space="0" w:color="000000"/>
            </w:tcBorders>
          </w:tcPr>
          <w:p w:rsidR="00941E22" w:rsidRPr="00941E22" w:rsidRDefault="00941E22" w:rsidP="00941E22">
            <w:pPr>
              <w:spacing w:before="157" w:line="240" w:lineRule="auto"/>
              <w:ind w:right="59"/>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оборотні активи (матеріали, канцелярські товари тощо)</w:t>
            </w:r>
          </w:p>
        </w:tc>
        <w:tc>
          <w:tcPr>
            <w:tcW w:w="1723" w:type="dxa"/>
            <w:tcBorders>
              <w:bottom w:val="single" w:sz="12" w:space="0" w:color="000000"/>
            </w:tcBorders>
          </w:tcPr>
          <w:p w:rsidR="00941E22" w:rsidRPr="00941E22" w:rsidRDefault="00941E22" w:rsidP="00941E22">
            <w:pPr>
              <w:spacing w:before="155" w:line="240" w:lineRule="auto"/>
              <w:ind w:right="810"/>
              <w:jc w:val="right"/>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1983" w:type="dxa"/>
            <w:tcBorders>
              <w:bottom w:val="single" w:sz="12"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2709" w:type="dxa"/>
            <w:gridSpan w:val="2"/>
            <w:tcBorders>
              <w:bottom w:val="single" w:sz="8" w:space="0" w:color="000000"/>
            </w:tcBorders>
          </w:tcPr>
          <w:p w:rsidR="00941E22" w:rsidRPr="00941E22" w:rsidRDefault="00941E22" w:rsidP="00941E22">
            <w:pPr>
              <w:spacing w:before="155"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r w:rsidR="00941E22" w:rsidRPr="00941E22" w:rsidTr="0030749C">
        <w:trPr>
          <w:trHeight w:val="875"/>
        </w:trPr>
        <w:tc>
          <w:tcPr>
            <w:tcW w:w="2972" w:type="dxa"/>
            <w:tcBorders>
              <w:top w:val="single" w:sz="8" w:space="0" w:color="000000"/>
            </w:tcBorders>
          </w:tcPr>
          <w:p w:rsidR="00941E22" w:rsidRPr="00941E22" w:rsidRDefault="00941E22" w:rsidP="00941E22">
            <w:pPr>
              <w:spacing w:before="149" w:line="240" w:lineRule="auto"/>
              <w:ind w:right="874"/>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витрат</w:t>
            </w:r>
          </w:p>
        </w:tc>
        <w:tc>
          <w:tcPr>
            <w:tcW w:w="3706" w:type="dxa"/>
            <w:gridSpan w:val="2"/>
            <w:tcBorders>
              <w:top w:val="single" w:sz="12" w:space="0" w:color="000000"/>
            </w:tcBorders>
          </w:tcPr>
          <w:p w:rsidR="00941E22" w:rsidRPr="00941E22" w:rsidRDefault="00941E22" w:rsidP="00941E22">
            <w:pPr>
              <w:spacing w:before="152" w:line="240" w:lineRule="auto"/>
              <w:ind w:right="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на оплату праці додатково найманого персоналу (за рік)</w:t>
            </w:r>
          </w:p>
        </w:tc>
        <w:tc>
          <w:tcPr>
            <w:tcW w:w="2709" w:type="dxa"/>
            <w:gridSpan w:val="2"/>
            <w:tcBorders>
              <w:top w:val="single" w:sz="8" w:space="0" w:color="000000"/>
            </w:tcBorders>
          </w:tcPr>
          <w:p w:rsidR="00941E22" w:rsidRPr="00941E22" w:rsidRDefault="00941E22" w:rsidP="00941E22">
            <w:pPr>
              <w:spacing w:before="152" w:line="240" w:lineRule="auto"/>
              <w:ind w:right="76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за п’ять років</w:t>
            </w:r>
          </w:p>
        </w:tc>
      </w:tr>
      <w:tr w:rsidR="00941E22" w:rsidRPr="00941E22" w:rsidTr="0030749C">
        <w:trPr>
          <w:trHeight w:val="1158"/>
        </w:trPr>
        <w:tc>
          <w:tcPr>
            <w:tcW w:w="2972" w:type="dxa"/>
          </w:tcPr>
          <w:p w:rsidR="00941E22" w:rsidRPr="00941E22" w:rsidRDefault="00941E22" w:rsidP="00941E22">
            <w:pPr>
              <w:spacing w:before="159" w:line="240" w:lineRule="auto"/>
              <w:ind w:right="803"/>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 пов’язані із наймом додаткового персоналу</w:t>
            </w:r>
          </w:p>
        </w:tc>
        <w:tc>
          <w:tcPr>
            <w:tcW w:w="3706" w:type="dxa"/>
            <w:gridSpan w:val="2"/>
          </w:tcPr>
          <w:p w:rsidR="00941E22" w:rsidRPr="00941E22" w:rsidRDefault="00941E22" w:rsidP="00941E22">
            <w:pPr>
              <w:spacing w:before="157"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c>
          <w:tcPr>
            <w:tcW w:w="2709" w:type="dxa"/>
            <w:gridSpan w:val="2"/>
          </w:tcPr>
          <w:p w:rsidR="00941E22" w:rsidRPr="00941E22" w:rsidRDefault="00941E22" w:rsidP="00941E22">
            <w:pPr>
              <w:spacing w:before="157"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w:t>
            </w:r>
          </w:p>
        </w:tc>
      </w:tr>
    </w:tbl>
    <w:p w:rsidR="00941E22" w:rsidRPr="00941E22" w:rsidRDefault="00941E22" w:rsidP="00941E22">
      <w:pPr>
        <w:widowControl w:val="0"/>
        <w:autoSpaceDE w:val="0"/>
        <w:autoSpaceDN w:val="0"/>
        <w:spacing w:after="0" w:line="240" w:lineRule="auto"/>
        <w:jc w:val="center"/>
        <w:rPr>
          <w:rFonts w:ascii="Times New Roman" w:eastAsia="Times New Roman" w:hAnsi="Times New Roman"/>
          <w:sz w:val="24"/>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47"/>
        <w:gridCol w:w="2938"/>
      </w:tblGrid>
      <w:tr w:rsidR="00941E22" w:rsidRPr="00941E22" w:rsidTr="0030749C">
        <w:trPr>
          <w:trHeight w:val="1420"/>
        </w:trPr>
        <w:tc>
          <w:tcPr>
            <w:tcW w:w="9385" w:type="dxa"/>
            <w:gridSpan w:val="2"/>
            <w:tcBorders>
              <w:bottom w:val="single" w:sz="8" w:space="0" w:color="000000"/>
            </w:tcBorders>
          </w:tcPr>
          <w:p w:rsidR="00941E22" w:rsidRPr="00941E22" w:rsidRDefault="00941E22" w:rsidP="00941E22">
            <w:pPr>
              <w:spacing w:before="8" w:line="240" w:lineRule="auto"/>
              <w:rPr>
                <w:rFonts w:ascii="Times New Roman" w:eastAsia="Times New Roman" w:hAnsi="Times New Roman"/>
                <w:sz w:val="24"/>
                <w:lang w:val="uk-UA" w:eastAsia="uk-UA" w:bidi="uk-UA"/>
              </w:rPr>
            </w:pPr>
          </w:p>
          <w:p w:rsidR="00941E22" w:rsidRPr="00941E22" w:rsidRDefault="00941E22" w:rsidP="00941E22">
            <w:pPr>
              <w:spacing w:line="240" w:lineRule="auto"/>
              <w:ind w:right="2"/>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Сумарні витрати для суб’єктів підприємництва за альтернативами наведено  з урахуванням базових ставок та пільг станом на 01.01.2021 року та з урахуванням вимог регулювання.</w:t>
            </w:r>
          </w:p>
        </w:tc>
      </w:tr>
      <w:tr w:rsidR="00941E22" w:rsidRPr="00941E22" w:rsidTr="0030749C">
        <w:trPr>
          <w:trHeight w:val="606"/>
        </w:trPr>
        <w:tc>
          <w:tcPr>
            <w:tcW w:w="6447" w:type="dxa"/>
            <w:tcBorders>
              <w:top w:val="single" w:sz="8" w:space="0" w:color="000000"/>
              <w:right w:val="single" w:sz="6" w:space="0" w:color="000000"/>
            </w:tcBorders>
          </w:tcPr>
          <w:p w:rsidR="00941E22" w:rsidRPr="00941E22" w:rsidRDefault="00941E22" w:rsidP="00941E22">
            <w:pPr>
              <w:spacing w:before="151"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Сумарні витрати за альтернативами</w:t>
            </w:r>
          </w:p>
        </w:tc>
        <w:tc>
          <w:tcPr>
            <w:tcW w:w="2938" w:type="dxa"/>
            <w:tcBorders>
              <w:top w:val="single" w:sz="8" w:space="0" w:color="000000"/>
              <w:left w:val="single" w:sz="6" w:space="0" w:color="000000"/>
            </w:tcBorders>
          </w:tcPr>
          <w:p w:rsidR="00941E22" w:rsidRPr="00941E22" w:rsidRDefault="00941E22" w:rsidP="00941E22">
            <w:pPr>
              <w:spacing w:before="151"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 витрат, млн. грн.</w:t>
            </w:r>
          </w:p>
        </w:tc>
      </w:tr>
      <w:tr w:rsidR="00941E22" w:rsidRPr="00941E22" w:rsidTr="0030749C">
        <w:trPr>
          <w:trHeight w:val="2263"/>
        </w:trPr>
        <w:tc>
          <w:tcPr>
            <w:tcW w:w="6447" w:type="dxa"/>
          </w:tcPr>
          <w:p w:rsidR="00941E22" w:rsidRPr="00941E22" w:rsidRDefault="00941E22" w:rsidP="00941E22">
            <w:pPr>
              <w:spacing w:before="154" w:line="240" w:lineRule="auto"/>
              <w:ind w:right="18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w:t>
            </w:r>
          </w:p>
          <w:p w:rsidR="00941E22" w:rsidRPr="00941E22" w:rsidRDefault="00941E22" w:rsidP="00941E22">
            <w:pPr>
              <w:spacing w:line="240" w:lineRule="auto"/>
              <w:ind w:right="18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 які виникають внаслідок дії регуляторного акта”)</w:t>
            </w:r>
          </w:p>
        </w:tc>
        <w:tc>
          <w:tcPr>
            <w:tcW w:w="2938" w:type="dxa"/>
          </w:tcPr>
          <w:p w:rsidR="00941E22" w:rsidRPr="00941E22" w:rsidRDefault="00941E22" w:rsidP="00941E22">
            <w:pPr>
              <w:spacing w:before="151" w:line="240" w:lineRule="auto"/>
              <w:ind w:right="295"/>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r>
      <w:tr w:rsidR="00941E22" w:rsidRPr="00941E22" w:rsidTr="0030749C">
        <w:trPr>
          <w:trHeight w:val="2260"/>
        </w:trPr>
        <w:tc>
          <w:tcPr>
            <w:tcW w:w="6447" w:type="dxa"/>
          </w:tcPr>
          <w:p w:rsidR="00941E22" w:rsidRPr="00941E22" w:rsidRDefault="00941E22" w:rsidP="00941E22">
            <w:pPr>
              <w:spacing w:before="151" w:line="240" w:lineRule="auto"/>
              <w:ind w:right="-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w:t>
            </w:r>
          </w:p>
          <w:p w:rsidR="00941E22" w:rsidRPr="00941E22" w:rsidRDefault="00941E22" w:rsidP="00941E22">
            <w:pPr>
              <w:spacing w:before="1" w:line="240" w:lineRule="auto"/>
              <w:ind w:right="23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 які виникають внаслідок дії регуляторного акта”)</w:t>
            </w:r>
          </w:p>
        </w:tc>
        <w:tc>
          <w:tcPr>
            <w:tcW w:w="2938" w:type="dxa"/>
          </w:tcPr>
          <w:p w:rsidR="00941E22" w:rsidRPr="00941E22" w:rsidRDefault="00941E22" w:rsidP="00941E22">
            <w:pPr>
              <w:spacing w:before="149" w:line="240" w:lineRule="auto"/>
              <w:ind w:right="175"/>
              <w:jc w:val="center"/>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t>-</w:t>
            </w:r>
          </w:p>
        </w:tc>
      </w:tr>
    </w:tbl>
    <w:p w:rsidR="00941E22" w:rsidRPr="00941E22" w:rsidRDefault="00941E22" w:rsidP="00941E22">
      <w:pPr>
        <w:widowControl w:val="0"/>
        <w:autoSpaceDE w:val="0"/>
        <w:autoSpaceDN w:val="0"/>
        <w:spacing w:after="0" w:line="262"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звітні дані відсутні</w:t>
      </w:r>
    </w:p>
    <w:p w:rsidR="00941E22" w:rsidRPr="00941E22" w:rsidRDefault="00941E22" w:rsidP="00941E22">
      <w:pPr>
        <w:widowControl w:val="0"/>
        <w:autoSpaceDE w:val="0"/>
        <w:autoSpaceDN w:val="0"/>
        <w:spacing w:after="0" w:line="240" w:lineRule="auto"/>
        <w:rPr>
          <w:rFonts w:ascii="Times New Roman" w:eastAsia="Times New Roman" w:hAnsi="Times New Roman"/>
          <w:sz w:val="26"/>
          <w:szCs w:val="24"/>
          <w:lang w:val="uk-UA" w:eastAsia="uk-UA" w:bidi="uk-UA"/>
        </w:rPr>
      </w:pPr>
    </w:p>
    <w:p w:rsidR="00941E22" w:rsidRPr="00941E22" w:rsidRDefault="00941E22" w:rsidP="00941E22">
      <w:pPr>
        <w:widowControl w:val="0"/>
        <w:autoSpaceDE w:val="0"/>
        <w:autoSpaceDN w:val="0"/>
        <w:spacing w:before="5" w:after="0" w:line="240" w:lineRule="auto"/>
        <w:rPr>
          <w:rFonts w:ascii="Times New Roman" w:eastAsia="Times New Roman" w:hAnsi="Times New Roman"/>
          <w:szCs w:val="24"/>
          <w:lang w:val="uk-UA" w:eastAsia="uk-UA" w:bidi="uk-UA"/>
        </w:rPr>
      </w:pPr>
    </w:p>
    <w:p w:rsidR="00941E22" w:rsidRPr="00941E22" w:rsidRDefault="00941E22" w:rsidP="00941E22">
      <w:pPr>
        <w:widowControl w:val="0"/>
        <w:numPr>
          <w:ilvl w:val="1"/>
          <w:numId w:val="11"/>
        </w:numPr>
        <w:tabs>
          <w:tab w:val="left" w:pos="1643"/>
        </w:tabs>
        <w:autoSpaceDE w:val="0"/>
        <w:autoSpaceDN w:val="0"/>
        <w:spacing w:after="4" w:line="240" w:lineRule="auto"/>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Вибір найбільш оптимального альтернативного способу досягнення</w:t>
      </w:r>
      <w:r w:rsidRPr="00941E22">
        <w:rPr>
          <w:rFonts w:ascii="Times New Roman" w:eastAsia="Times New Roman" w:hAnsi="Times New Roman"/>
          <w:b/>
          <w:bCs/>
          <w:spacing w:val="-6"/>
          <w:sz w:val="24"/>
          <w:szCs w:val="24"/>
          <w:lang w:val="uk-UA" w:eastAsia="uk-UA" w:bidi="uk-UA"/>
        </w:rPr>
        <w:t xml:space="preserve"> </w:t>
      </w:r>
      <w:r w:rsidRPr="00941E22">
        <w:rPr>
          <w:rFonts w:ascii="Times New Roman" w:eastAsia="Times New Roman" w:hAnsi="Times New Roman"/>
          <w:b/>
          <w:bCs/>
          <w:sz w:val="24"/>
          <w:szCs w:val="24"/>
          <w:lang w:val="uk-UA" w:eastAsia="uk-UA" w:bidi="uk-UA"/>
        </w:rPr>
        <w:t>цілей</w:t>
      </w:r>
    </w:p>
    <w:tbl>
      <w:tblPr>
        <w:tblStyle w:val="TableNormal"/>
        <w:tblW w:w="0" w:type="auto"/>
        <w:tblInd w:w="8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123"/>
        <w:gridCol w:w="3192"/>
        <w:gridCol w:w="3259"/>
      </w:tblGrid>
      <w:tr w:rsidR="00941E22" w:rsidRPr="00941E22" w:rsidTr="0030749C">
        <w:trPr>
          <w:trHeight w:val="1228"/>
        </w:trPr>
        <w:tc>
          <w:tcPr>
            <w:tcW w:w="3123" w:type="dxa"/>
            <w:tcBorders>
              <w:left w:val="nil"/>
            </w:tcBorders>
          </w:tcPr>
          <w:p w:rsidR="00941E22" w:rsidRPr="00941E22" w:rsidRDefault="00941E22" w:rsidP="00941E22">
            <w:pPr>
              <w:spacing w:before="195" w:line="240" w:lineRule="auto"/>
              <w:ind w:right="22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Рейтинг результативності (досягнення цілей під час вирішення проблеми)</w:t>
            </w:r>
          </w:p>
        </w:tc>
        <w:tc>
          <w:tcPr>
            <w:tcW w:w="3192" w:type="dxa"/>
          </w:tcPr>
          <w:p w:rsidR="00941E22" w:rsidRPr="00941E22" w:rsidRDefault="00941E22" w:rsidP="00941E22">
            <w:pPr>
              <w:spacing w:before="195" w:line="240" w:lineRule="auto"/>
              <w:ind w:right="23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Бал результативності (за чотирибальною системою оцінки)</w:t>
            </w:r>
          </w:p>
        </w:tc>
        <w:tc>
          <w:tcPr>
            <w:tcW w:w="3259" w:type="dxa"/>
            <w:tcBorders>
              <w:right w:val="nil"/>
            </w:tcBorders>
          </w:tcPr>
          <w:p w:rsidR="00941E22" w:rsidRPr="00941E22" w:rsidRDefault="00941E22" w:rsidP="00941E22">
            <w:pPr>
              <w:spacing w:before="195" w:line="240" w:lineRule="auto"/>
              <w:ind w:right="13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Коментарі щодо присвоєння відповідного бала</w:t>
            </w:r>
          </w:p>
        </w:tc>
      </w:tr>
    </w:tbl>
    <w:p w:rsidR="00941E22" w:rsidRPr="00941E22" w:rsidRDefault="00941E22" w:rsidP="00941E22">
      <w:pPr>
        <w:widowControl w:val="0"/>
        <w:autoSpaceDE w:val="0"/>
        <w:autoSpaceDN w:val="0"/>
        <w:spacing w:after="0" w:line="240" w:lineRule="auto"/>
        <w:rPr>
          <w:rFonts w:ascii="Times New Roman" w:eastAsia="Times New Roman" w:hAnsi="Times New Roman"/>
          <w:sz w:val="24"/>
          <w:lang w:val="uk-UA" w:eastAsia="uk-UA" w:bidi="uk-UA"/>
        </w:rPr>
        <w:sectPr w:rsidR="00941E22" w:rsidRPr="00941E22">
          <w:pgSz w:w="11910" w:h="16840"/>
          <w:pgMar w:top="1120" w:right="440" w:bottom="280" w:left="880" w:header="720" w:footer="720" w:gutter="0"/>
          <w:cols w:space="720"/>
        </w:sectPr>
      </w:pPr>
    </w:p>
    <w:p w:rsidR="00941E22" w:rsidRPr="00941E22" w:rsidRDefault="00941E22" w:rsidP="00941E22">
      <w:pPr>
        <w:widowControl w:val="0"/>
        <w:autoSpaceDE w:val="0"/>
        <w:autoSpaceDN w:val="0"/>
        <w:spacing w:before="196"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Альтернатива 1</w:t>
      </w:r>
    </w:p>
    <w:p w:rsidR="00941E22" w:rsidRPr="00941E22" w:rsidRDefault="00941E22" w:rsidP="00941E22">
      <w:pPr>
        <w:widowControl w:val="0"/>
        <w:autoSpaceDE w:val="0"/>
        <w:autoSpaceDN w:val="0"/>
        <w:spacing w:before="196" w:after="0" w:line="240" w:lineRule="auto"/>
        <w:ind w:right="18"/>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Відсутність регулювання, тобто не прийняття міською радою регуляторного акта (збереження існуючого стану)</w:t>
      </w:r>
    </w:p>
    <w:p w:rsidR="00941E22" w:rsidRPr="00941E22" w:rsidRDefault="00941E22" w:rsidP="00941E22">
      <w:pPr>
        <w:widowControl w:val="0"/>
        <w:autoSpaceDE w:val="0"/>
        <w:autoSpaceDN w:val="0"/>
        <w:spacing w:after="0" w:line="235" w:lineRule="exact"/>
        <w:ind w:right="367"/>
        <w:jc w:val="righ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цілі прийняття регуляторного</w:t>
      </w:r>
    </w:p>
    <w:p w:rsidR="00941E22" w:rsidRPr="00941E22" w:rsidRDefault="00941E22" w:rsidP="00941E22">
      <w:pPr>
        <w:widowControl w:val="0"/>
        <w:tabs>
          <w:tab w:val="left" w:pos="1656"/>
        </w:tabs>
        <w:autoSpaceDE w:val="0"/>
        <w:autoSpaceDN w:val="0"/>
        <w:spacing w:after="0" w:line="311" w:lineRule="exact"/>
        <w:ind w:right="289"/>
        <w:jc w:val="right"/>
        <w:rPr>
          <w:rFonts w:ascii="Times New Roman" w:eastAsia="Times New Roman" w:hAnsi="Times New Roman"/>
          <w:sz w:val="24"/>
          <w:szCs w:val="24"/>
          <w:lang w:val="uk-UA" w:eastAsia="uk-UA" w:bidi="uk-UA"/>
        </w:rPr>
      </w:pPr>
      <w:r w:rsidRPr="00941E22">
        <w:rPr>
          <w:rFonts w:ascii="Times New Roman" w:eastAsia="Times New Roman" w:hAnsi="Times New Roman"/>
          <w:position w:val="7"/>
          <w:sz w:val="24"/>
          <w:szCs w:val="24"/>
          <w:lang w:val="uk-UA" w:eastAsia="uk-UA" w:bidi="uk-UA"/>
        </w:rPr>
        <w:t>1</w:t>
      </w:r>
      <w:r w:rsidRPr="00941E22">
        <w:rPr>
          <w:rFonts w:ascii="Times New Roman" w:eastAsia="Times New Roman" w:hAnsi="Times New Roman"/>
          <w:position w:val="7"/>
          <w:sz w:val="24"/>
          <w:szCs w:val="24"/>
          <w:lang w:val="uk-UA" w:eastAsia="uk-UA" w:bidi="uk-UA"/>
        </w:rPr>
        <w:tab/>
      </w:r>
      <w:r w:rsidRPr="00941E22">
        <w:rPr>
          <w:rFonts w:ascii="Times New Roman" w:eastAsia="Times New Roman" w:hAnsi="Times New Roman"/>
          <w:sz w:val="24"/>
          <w:szCs w:val="24"/>
          <w:lang w:val="uk-UA" w:eastAsia="uk-UA" w:bidi="uk-UA"/>
        </w:rPr>
        <w:t>акта не можуть бути</w:t>
      </w:r>
      <w:r w:rsidRPr="00941E22">
        <w:rPr>
          <w:rFonts w:ascii="Times New Roman" w:eastAsia="Times New Roman" w:hAnsi="Times New Roman"/>
          <w:spacing w:val="-13"/>
          <w:sz w:val="24"/>
          <w:szCs w:val="24"/>
          <w:lang w:val="uk-UA" w:eastAsia="uk-UA" w:bidi="uk-UA"/>
        </w:rPr>
        <w:t xml:space="preserve"> </w:t>
      </w:r>
      <w:r w:rsidRPr="00941E22">
        <w:rPr>
          <w:rFonts w:ascii="Times New Roman" w:eastAsia="Times New Roman" w:hAnsi="Times New Roman"/>
          <w:sz w:val="24"/>
          <w:szCs w:val="24"/>
          <w:lang w:val="uk-UA" w:eastAsia="uk-UA" w:bidi="uk-UA"/>
        </w:rPr>
        <w:t>досягнуті</w:t>
      </w:r>
    </w:p>
    <w:p w:rsidR="00941E22" w:rsidRPr="00941E22" w:rsidRDefault="00941E22" w:rsidP="00941E22">
      <w:pPr>
        <w:widowControl w:val="0"/>
        <w:autoSpaceDE w:val="0"/>
        <w:autoSpaceDN w:val="0"/>
        <w:spacing w:after="0" w:line="311" w:lineRule="exact"/>
        <w:jc w:val="right"/>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3982" w:space="677"/>
            <w:col w:w="5931"/>
          </w:cols>
        </w:sectPr>
      </w:pPr>
    </w:p>
    <w:p w:rsidR="00941E22" w:rsidRPr="00941E22" w:rsidRDefault="00941E22" w:rsidP="00941E22">
      <w:pPr>
        <w:widowControl w:val="0"/>
        <w:autoSpaceDE w:val="0"/>
        <w:autoSpaceDN w:val="0"/>
        <w:spacing w:before="4" w:after="0" w:line="240" w:lineRule="auto"/>
        <w:rPr>
          <w:rFonts w:ascii="Times New Roman" w:eastAsia="Times New Roman" w:hAnsi="Times New Roman"/>
          <w:sz w:val="27"/>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7"/>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autoSpaceDE w:val="0"/>
        <w:autoSpaceDN w:val="0"/>
        <w:spacing w:before="90"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Альтернатива 2</w:t>
      </w:r>
    </w:p>
    <w:p w:rsidR="00941E22" w:rsidRPr="00941E22" w:rsidRDefault="00941E22" w:rsidP="00941E22">
      <w:pPr>
        <w:widowControl w:val="0"/>
        <w:autoSpaceDE w:val="0"/>
        <w:autoSpaceDN w:val="0"/>
        <w:spacing w:before="197" w:after="0" w:line="240" w:lineRule="auto"/>
        <w:ind w:right="1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Прийняття органом місцевого самоврядування регуляторного акта – рішення Баштанської міської ради</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 встановлення місцевих податків і зборів» із</w:t>
      </w:r>
    </w:p>
    <w:p w:rsidR="00941E22" w:rsidRPr="00941E22" w:rsidRDefault="00941E22" w:rsidP="00941E22">
      <w:pPr>
        <w:widowControl w:val="0"/>
        <w:autoSpaceDE w:val="0"/>
        <w:autoSpaceDN w:val="0"/>
        <w:spacing w:after="0" w:line="242" w:lineRule="auto"/>
        <w:ind w:right="33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дотриманням регуляторної процедури</w:t>
      </w:r>
    </w:p>
    <w:p w:rsidR="00941E22" w:rsidRPr="00941E22" w:rsidRDefault="00941E22" w:rsidP="00941E22">
      <w:pPr>
        <w:widowControl w:val="0"/>
        <w:tabs>
          <w:tab w:val="left" w:pos="2504"/>
        </w:tabs>
        <w:autoSpaceDE w:val="0"/>
        <w:autoSpaceDN w:val="0"/>
        <w:spacing w:before="90" w:after="0" w:line="240" w:lineRule="auto"/>
        <w:ind w:right="36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3</w:t>
      </w:r>
      <w:r w:rsidRPr="00941E22">
        <w:rPr>
          <w:rFonts w:ascii="Times New Roman" w:eastAsia="Times New Roman" w:hAnsi="Times New Roman"/>
          <w:sz w:val="24"/>
          <w:szCs w:val="24"/>
          <w:lang w:val="uk-UA" w:eastAsia="uk-UA" w:bidi="uk-UA"/>
        </w:rPr>
        <w:tab/>
        <w:t>цілі прийняття регуляторного акта можуть бути досягнуті майже повною</w:t>
      </w:r>
      <w:r w:rsidRPr="00941E22">
        <w:rPr>
          <w:rFonts w:ascii="Times New Roman" w:eastAsia="Times New Roman" w:hAnsi="Times New Roman"/>
          <w:spacing w:val="-2"/>
          <w:sz w:val="24"/>
          <w:szCs w:val="24"/>
          <w:lang w:val="uk-UA" w:eastAsia="uk-UA" w:bidi="uk-UA"/>
        </w:rPr>
        <w:t xml:space="preserve"> </w:t>
      </w:r>
      <w:r w:rsidRPr="00941E22">
        <w:rPr>
          <w:rFonts w:ascii="Times New Roman" w:eastAsia="Times New Roman" w:hAnsi="Times New Roman"/>
          <w:sz w:val="24"/>
          <w:szCs w:val="24"/>
          <w:lang w:val="uk-UA" w:eastAsia="uk-UA" w:bidi="uk-UA"/>
        </w:rPr>
        <w:t>мірою</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3974" w:space="685"/>
            <w:col w:w="5931"/>
          </w:cols>
        </w:sectPr>
      </w:pPr>
    </w:p>
    <w:tbl>
      <w:tblPr>
        <w:tblStyle w:val="TableNormal"/>
        <w:tblW w:w="0" w:type="auto"/>
        <w:tblInd w:w="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58"/>
        <w:gridCol w:w="2519"/>
        <w:gridCol w:w="2697"/>
        <w:gridCol w:w="2130"/>
      </w:tblGrid>
      <w:tr w:rsidR="00941E22" w:rsidRPr="00941E22" w:rsidTr="0030749C">
        <w:trPr>
          <w:trHeight w:val="1504"/>
        </w:trPr>
        <w:tc>
          <w:tcPr>
            <w:tcW w:w="2158" w:type="dxa"/>
            <w:tcBorders>
              <w:left w:val="nil"/>
            </w:tcBorders>
          </w:tcPr>
          <w:p w:rsidR="00941E22" w:rsidRPr="00941E22" w:rsidRDefault="00941E22" w:rsidP="00941E22">
            <w:pPr>
              <w:spacing w:before="190" w:line="240" w:lineRule="auto"/>
              <w:ind w:right="16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Рейтинг результативності</w:t>
            </w:r>
          </w:p>
        </w:tc>
        <w:tc>
          <w:tcPr>
            <w:tcW w:w="2519" w:type="dxa"/>
          </w:tcPr>
          <w:p w:rsidR="00941E22" w:rsidRPr="00941E22" w:rsidRDefault="00941E22" w:rsidP="00941E22">
            <w:pPr>
              <w:spacing w:before="190" w:line="240" w:lineRule="auto"/>
              <w:ind w:right="844"/>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Вигоди</w:t>
            </w:r>
          </w:p>
        </w:tc>
        <w:tc>
          <w:tcPr>
            <w:tcW w:w="2697" w:type="dxa"/>
          </w:tcPr>
          <w:p w:rsidR="00941E22" w:rsidRPr="00941E22" w:rsidRDefault="00941E22" w:rsidP="00941E22">
            <w:pPr>
              <w:spacing w:before="190" w:line="240" w:lineRule="auto"/>
              <w:ind w:right="886"/>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p>
        </w:tc>
        <w:tc>
          <w:tcPr>
            <w:tcW w:w="2130" w:type="dxa"/>
            <w:tcBorders>
              <w:right w:val="nil"/>
            </w:tcBorders>
          </w:tcPr>
          <w:p w:rsidR="00941E22" w:rsidRPr="00941E22" w:rsidRDefault="00941E22" w:rsidP="00941E22">
            <w:pPr>
              <w:spacing w:before="190" w:line="240" w:lineRule="auto"/>
              <w:ind w:right="8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Обґрунтування відповідного місця альтернативи у рейтингу</w:t>
            </w:r>
          </w:p>
        </w:tc>
      </w:tr>
    </w:tbl>
    <w:p w:rsidR="00941E22" w:rsidRPr="00941E22" w:rsidRDefault="00941E22" w:rsidP="00941E22">
      <w:pPr>
        <w:widowControl w:val="0"/>
        <w:autoSpaceDE w:val="0"/>
        <w:autoSpaceDN w:val="0"/>
        <w:spacing w:before="8" w:after="0" w:line="240" w:lineRule="auto"/>
        <w:rPr>
          <w:rFonts w:ascii="Times New Roman" w:eastAsia="Times New Roman" w:hAnsi="Times New Roman"/>
          <w:sz w:val="8"/>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8"/>
          <w:lang w:val="uk-UA" w:eastAsia="uk-UA" w:bidi="uk-UA"/>
        </w:rPr>
        <w:sectPr w:rsidR="00941E22" w:rsidRPr="00941E22">
          <w:pgSz w:w="11910" w:h="16840"/>
          <w:pgMar w:top="1120" w:right="440" w:bottom="280" w:left="880" w:header="720" w:footer="720" w:gutter="0"/>
          <w:cols w:space="720"/>
        </w:sectPr>
      </w:pPr>
    </w:p>
    <w:p w:rsidR="00941E22" w:rsidRPr="00941E22" w:rsidRDefault="00941E22" w:rsidP="00941E22">
      <w:pPr>
        <w:widowControl w:val="0"/>
        <w:autoSpaceDE w:val="0"/>
        <w:autoSpaceDN w:val="0"/>
        <w:spacing w:before="90"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Альтернатива 1</w:t>
      </w:r>
    </w:p>
    <w:p w:rsidR="00941E22" w:rsidRPr="00941E22" w:rsidRDefault="00941E22" w:rsidP="00941E22">
      <w:pPr>
        <w:widowControl w:val="0"/>
        <w:autoSpaceDE w:val="0"/>
        <w:autoSpaceDN w:val="0"/>
        <w:spacing w:before="197" w:after="0" w:line="240" w:lineRule="auto"/>
        <w:ind w:right="21"/>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Відсутність регулювання, тобто не прийняття</w:t>
      </w:r>
    </w:p>
    <w:p w:rsidR="00941E22" w:rsidRPr="00941E22" w:rsidRDefault="00941E22" w:rsidP="00941E22">
      <w:pPr>
        <w:widowControl w:val="0"/>
        <w:autoSpaceDE w:val="0"/>
        <w:autoSpaceDN w:val="0"/>
        <w:spacing w:after="0" w:line="240" w:lineRule="auto"/>
        <w:ind w:right="62"/>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міською радою регуляторного акта (збереження</w:t>
      </w:r>
    </w:p>
    <w:p w:rsidR="00941E22" w:rsidRPr="00941E22" w:rsidRDefault="00941E22" w:rsidP="00941E22">
      <w:pPr>
        <w:widowControl w:val="0"/>
        <w:autoSpaceDE w:val="0"/>
        <w:autoSpaceDN w:val="0"/>
        <w:spacing w:before="3"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існуючого стану)</w:t>
      </w:r>
    </w:p>
    <w:p w:rsidR="00941E22" w:rsidRPr="00941E22" w:rsidRDefault="00941E22" w:rsidP="00941E22">
      <w:pPr>
        <w:widowControl w:val="0"/>
        <w:numPr>
          <w:ilvl w:val="0"/>
          <w:numId w:val="13"/>
        </w:numPr>
        <w:tabs>
          <w:tab w:val="left" w:pos="3865"/>
          <w:tab w:val="left" w:pos="3866"/>
          <w:tab w:val="left" w:pos="5255"/>
        </w:tabs>
        <w:autoSpaceDE w:val="0"/>
        <w:autoSpaceDN w:val="0"/>
        <w:spacing w:before="90" w:after="0" w:line="240" w:lineRule="auto"/>
        <w:ind w:left="3865" w:hanging="3044"/>
        <w:rPr>
          <w:rFonts w:ascii="Times New Roman" w:eastAsia="Times New Roman" w:hAnsi="Times New Roman"/>
          <w:sz w:val="24"/>
          <w:lang w:val="uk-UA" w:eastAsia="uk-UA" w:bidi="uk-UA"/>
        </w:rPr>
      </w:pPr>
      <w:r w:rsidRPr="00941E22">
        <w:rPr>
          <w:rFonts w:ascii="Times New Roman" w:eastAsia="Times New Roman" w:hAnsi="Times New Roman"/>
          <w:w w:val="99"/>
          <w:sz w:val="24"/>
          <w:lang w:val="uk-UA" w:eastAsia="uk-UA" w:bidi="uk-UA"/>
        </w:rPr>
        <w:br w:type="column"/>
      </w:r>
      <w:r w:rsidRPr="00941E22">
        <w:rPr>
          <w:rFonts w:ascii="Times New Roman" w:eastAsia="Times New Roman" w:hAnsi="Times New Roman"/>
          <w:sz w:val="24"/>
          <w:lang w:val="uk-UA" w:eastAsia="uk-UA" w:bidi="uk-UA"/>
        </w:rPr>
        <w:lastRenderedPageBreak/>
        <w:t>-</w:t>
      </w:r>
      <w:r w:rsidRPr="00941E22">
        <w:rPr>
          <w:rFonts w:ascii="Times New Roman" w:eastAsia="Times New Roman" w:hAnsi="Times New Roman"/>
          <w:sz w:val="24"/>
          <w:lang w:val="uk-UA" w:eastAsia="uk-UA" w:bidi="uk-UA"/>
        </w:rPr>
        <w:tab/>
        <w:t>Проблема</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продовжує існувати</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2886" w:space="52"/>
            <w:col w:w="7652"/>
          </w:cols>
        </w:sectPr>
      </w:pPr>
    </w:p>
    <w:p w:rsidR="00941E22" w:rsidRPr="00941E22" w:rsidRDefault="00941E22" w:rsidP="00941E22">
      <w:pPr>
        <w:widowControl w:val="0"/>
        <w:autoSpaceDE w:val="0"/>
        <w:autoSpaceDN w:val="0"/>
        <w:spacing w:after="0" w:line="240" w:lineRule="auto"/>
        <w:rPr>
          <w:rFonts w:ascii="Times New Roman" w:eastAsia="Times New Roman" w:hAnsi="Times New Roman"/>
          <w:sz w:val="27"/>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7"/>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autoSpaceDE w:val="0"/>
        <w:autoSpaceDN w:val="0"/>
        <w:spacing w:before="90"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Альтернатива 2</w:t>
      </w:r>
    </w:p>
    <w:p w:rsidR="00941E22" w:rsidRPr="00941E22" w:rsidRDefault="00941E22" w:rsidP="00941E22">
      <w:pPr>
        <w:widowControl w:val="0"/>
        <w:autoSpaceDE w:val="0"/>
        <w:autoSpaceDN w:val="0"/>
        <w:spacing w:before="197" w:after="0" w:line="270" w:lineRule="atLeast"/>
        <w:ind w:right="-1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Прийняття органом місцевого</w:t>
      </w:r>
    </w:p>
    <w:p w:rsidR="00941E22" w:rsidRPr="00941E22" w:rsidRDefault="00941E22" w:rsidP="00941E22">
      <w:pPr>
        <w:widowControl w:val="0"/>
        <w:autoSpaceDE w:val="0"/>
        <w:autoSpaceDN w:val="0"/>
        <w:spacing w:before="165" w:after="0" w:line="270" w:lineRule="atLeast"/>
        <w:ind w:right="-11"/>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Виконання вимог чинного</w:t>
      </w:r>
      <w:r w:rsidRPr="00941E22">
        <w:rPr>
          <w:rFonts w:ascii="Times New Roman" w:eastAsia="Times New Roman" w:hAnsi="Times New Roman"/>
          <w:spacing w:val="-10"/>
          <w:sz w:val="24"/>
          <w:szCs w:val="24"/>
          <w:lang w:val="uk-UA" w:eastAsia="uk-UA" w:bidi="uk-UA"/>
        </w:rPr>
        <w:t xml:space="preserve"> </w:t>
      </w:r>
      <w:r w:rsidRPr="00941E22">
        <w:rPr>
          <w:rFonts w:ascii="Times New Roman" w:eastAsia="Times New Roman" w:hAnsi="Times New Roman"/>
          <w:sz w:val="24"/>
          <w:szCs w:val="24"/>
          <w:lang w:val="uk-UA" w:eastAsia="uk-UA" w:bidi="uk-UA"/>
        </w:rPr>
        <w:t>законодавства шляхом</w:t>
      </w:r>
      <w:r w:rsidRPr="00941E22">
        <w:rPr>
          <w:rFonts w:ascii="Times New Roman" w:eastAsia="Times New Roman" w:hAnsi="Times New Roman"/>
          <w:spacing w:val="-3"/>
          <w:sz w:val="24"/>
          <w:szCs w:val="24"/>
          <w:lang w:val="uk-UA" w:eastAsia="uk-UA" w:bidi="uk-UA"/>
        </w:rPr>
        <w:t xml:space="preserve"> </w:t>
      </w:r>
      <w:r w:rsidRPr="00941E22">
        <w:rPr>
          <w:rFonts w:ascii="Times New Roman" w:eastAsia="Times New Roman" w:hAnsi="Times New Roman"/>
          <w:sz w:val="24"/>
          <w:szCs w:val="24"/>
          <w:lang w:val="uk-UA" w:eastAsia="uk-UA" w:bidi="uk-UA"/>
        </w:rPr>
        <w:t>встановлення</w:t>
      </w:r>
    </w:p>
    <w:p w:rsidR="00941E22" w:rsidRPr="00941E22" w:rsidRDefault="00941E22" w:rsidP="00941E22">
      <w:pPr>
        <w:widowControl w:val="0"/>
        <w:autoSpaceDE w:val="0"/>
        <w:autoSpaceDN w:val="0"/>
        <w:spacing w:before="90" w:after="0" w:line="240" w:lineRule="auto"/>
        <w:ind w:right="-20"/>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Зменшення бюджетних надходжень у зв’язку зі збільшенням кількості піл</w:t>
      </w:r>
    </w:p>
    <w:p w:rsidR="00941E22" w:rsidRPr="00941E22" w:rsidRDefault="00941E22" w:rsidP="00941E22">
      <w:pPr>
        <w:widowControl w:val="0"/>
        <w:autoSpaceDE w:val="0"/>
        <w:autoSpaceDN w:val="0"/>
        <w:spacing w:before="90" w:after="0" w:line="240" w:lineRule="auto"/>
        <w:ind w:right="68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При належному виконанні платниками</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4" w:space="720" w:equalWidth="0">
            <w:col w:w="2838" w:space="40"/>
            <w:col w:w="2466" w:space="39"/>
            <w:col w:w="2800" w:space="40"/>
            <w:col w:w="2367"/>
          </w:cols>
        </w:sectPr>
      </w:pP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 xml:space="preserve">самоврядування регуляторного </w:t>
      </w:r>
      <w:r w:rsidRPr="00941E22">
        <w:rPr>
          <w:rFonts w:ascii="Times New Roman" w:eastAsia="Times New Roman" w:hAnsi="Times New Roman"/>
          <w:spacing w:val="-6"/>
          <w:sz w:val="24"/>
          <w:szCs w:val="24"/>
          <w:lang w:val="uk-UA" w:eastAsia="uk-UA" w:bidi="uk-UA"/>
        </w:rPr>
        <w:t>акта</w:t>
      </w:r>
    </w:p>
    <w:p w:rsidR="00941E22" w:rsidRPr="00941E22" w:rsidRDefault="00941E22" w:rsidP="00941E22">
      <w:pPr>
        <w:widowControl w:val="0"/>
        <w:numPr>
          <w:ilvl w:val="0"/>
          <w:numId w:val="16"/>
        </w:numPr>
        <w:tabs>
          <w:tab w:val="left" w:pos="1003"/>
        </w:tabs>
        <w:autoSpaceDE w:val="0"/>
        <w:autoSpaceDN w:val="0"/>
        <w:spacing w:after="0" w:line="87" w:lineRule="exact"/>
        <w:ind w:left="1002" w:hanging="18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рішення</w:t>
      </w:r>
    </w:p>
    <w:p w:rsidR="00941E22" w:rsidRPr="00941E22" w:rsidRDefault="00941E22" w:rsidP="00941E22">
      <w:pPr>
        <w:widowControl w:val="0"/>
        <w:autoSpaceDE w:val="0"/>
        <w:autoSpaceDN w:val="0"/>
        <w:spacing w:after="0" w:line="154"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ставок місцевих</w:t>
      </w:r>
    </w:p>
    <w:p w:rsidR="00941E22" w:rsidRPr="00941E22" w:rsidRDefault="00941E22" w:rsidP="00941E22">
      <w:pPr>
        <w:widowControl w:val="0"/>
        <w:autoSpaceDE w:val="0"/>
        <w:autoSpaceDN w:val="0"/>
        <w:spacing w:after="0" w:line="270" w:lineRule="atLeas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податків і зборів із застосуванням</w:t>
      </w:r>
    </w:p>
    <w:p w:rsidR="00941E22" w:rsidRPr="00941E22" w:rsidRDefault="00941E22" w:rsidP="00941E22">
      <w:pPr>
        <w:widowControl w:val="0"/>
        <w:autoSpaceDE w:val="0"/>
        <w:autoSpaceDN w:val="0"/>
        <w:spacing w:after="0" w:line="77"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порівняно із передбаченим місцевих податків і</w:t>
      </w:r>
    </w:p>
    <w:p w:rsidR="00941E22" w:rsidRPr="00941E22" w:rsidRDefault="00941E22" w:rsidP="00941E22">
      <w:pPr>
        <w:widowControl w:val="0"/>
        <w:tabs>
          <w:tab w:val="left" w:pos="3299"/>
        </w:tabs>
        <w:autoSpaceDE w:val="0"/>
        <w:autoSpaceDN w:val="0"/>
        <w:spacing w:after="0" w:line="242" w:lineRule="auto"/>
        <w:ind w:right="795"/>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Податковим</w:t>
      </w:r>
      <w:r w:rsidRPr="00941E22">
        <w:rPr>
          <w:rFonts w:ascii="Times New Roman" w:eastAsia="Times New Roman" w:hAnsi="Times New Roman"/>
          <w:spacing w:val="-4"/>
          <w:sz w:val="24"/>
          <w:szCs w:val="24"/>
          <w:lang w:val="uk-UA" w:eastAsia="uk-UA" w:bidi="uk-UA"/>
        </w:rPr>
        <w:t xml:space="preserve"> </w:t>
      </w:r>
      <w:r w:rsidRPr="00941E22">
        <w:rPr>
          <w:rFonts w:ascii="Times New Roman" w:eastAsia="Times New Roman" w:hAnsi="Times New Roman"/>
          <w:sz w:val="24"/>
          <w:szCs w:val="24"/>
          <w:lang w:val="uk-UA" w:eastAsia="uk-UA" w:bidi="uk-UA"/>
        </w:rPr>
        <w:t>кодексом</w:t>
      </w:r>
      <w:r w:rsidRPr="00941E22">
        <w:rPr>
          <w:rFonts w:ascii="Times New Roman" w:eastAsia="Times New Roman" w:hAnsi="Times New Roman"/>
          <w:sz w:val="24"/>
          <w:szCs w:val="24"/>
          <w:lang w:val="uk-UA" w:eastAsia="uk-UA" w:bidi="uk-UA"/>
        </w:rPr>
        <w:tab/>
        <w:t>зборів вимог України;</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spacing w:val="-3"/>
          <w:sz w:val="24"/>
          <w:szCs w:val="24"/>
          <w:lang w:val="uk-UA" w:eastAsia="uk-UA" w:bidi="uk-UA"/>
        </w:rPr>
        <w:t>регуляторного</w:t>
      </w:r>
    </w:p>
    <w:p w:rsidR="00941E22" w:rsidRPr="00941E22" w:rsidRDefault="00941E22" w:rsidP="00941E22">
      <w:pPr>
        <w:widowControl w:val="0"/>
        <w:autoSpaceDE w:val="0"/>
        <w:autoSpaceDN w:val="0"/>
        <w:spacing w:after="0" w:line="242"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3" w:space="720" w:equalWidth="0">
            <w:col w:w="2802" w:space="40"/>
            <w:col w:w="2123" w:space="39"/>
            <w:col w:w="5586"/>
          </w:cols>
        </w:sectPr>
      </w:pPr>
    </w:p>
    <w:p w:rsidR="00941E22" w:rsidRPr="00941E22" w:rsidRDefault="00941E22" w:rsidP="00941E22">
      <w:pPr>
        <w:widowControl w:val="0"/>
        <w:autoSpaceDE w:val="0"/>
        <w:autoSpaceDN w:val="0"/>
        <w:spacing w:before="2" w:after="0" w:line="207"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Лозуватської сільської</w:t>
      </w:r>
    </w:p>
    <w:p w:rsidR="00941E22" w:rsidRPr="00941E22" w:rsidRDefault="00941E22" w:rsidP="00941E22">
      <w:pPr>
        <w:widowControl w:val="0"/>
        <w:autoSpaceDE w:val="0"/>
        <w:autoSpaceDN w:val="0"/>
        <w:spacing w:before="122" w:after="0" w:line="87"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 xml:space="preserve">Витрати </w:t>
      </w:r>
      <w:r w:rsidRPr="00941E22">
        <w:rPr>
          <w:rFonts w:ascii="Times New Roman" w:eastAsia="Times New Roman" w:hAnsi="Times New Roman"/>
          <w:spacing w:val="-3"/>
          <w:sz w:val="24"/>
          <w:szCs w:val="24"/>
          <w:lang w:val="uk-UA" w:eastAsia="uk-UA" w:bidi="uk-UA"/>
        </w:rPr>
        <w:t>споживачами</w:t>
      </w:r>
    </w:p>
    <w:p w:rsidR="00941E22" w:rsidRPr="00941E22" w:rsidRDefault="00941E22" w:rsidP="00941E22">
      <w:pPr>
        <w:widowControl w:val="0"/>
        <w:autoSpaceDE w:val="0"/>
        <w:autoSpaceDN w:val="0"/>
        <w:spacing w:after="0" w:line="199"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акта, усі важливі</w:t>
      </w:r>
    </w:p>
    <w:p w:rsidR="00941E22" w:rsidRPr="00941E22" w:rsidRDefault="00941E22" w:rsidP="00941E22">
      <w:pPr>
        <w:widowControl w:val="0"/>
        <w:autoSpaceDE w:val="0"/>
        <w:autoSpaceDN w:val="0"/>
        <w:spacing w:after="0" w:line="199" w:lineRule="exact"/>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3" w:space="720" w:equalWidth="0">
            <w:col w:w="4353" w:space="322"/>
            <w:col w:w="3111" w:space="40"/>
            <w:col w:w="2764"/>
          </w:cols>
        </w:sectPr>
      </w:pPr>
    </w:p>
    <w:p w:rsidR="00941E22" w:rsidRPr="00941E22" w:rsidRDefault="00941E22" w:rsidP="00941E22">
      <w:pPr>
        <w:widowControl w:val="0"/>
        <w:autoSpaceDE w:val="0"/>
        <w:autoSpaceDN w:val="0"/>
        <w:spacing w:before="189" w:after="0" w:line="240" w:lineRule="auto"/>
        <w:ind w:right="643"/>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ради «Про встановлення</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місцевих податків і зборів» із</w:t>
      </w:r>
    </w:p>
    <w:p w:rsidR="00941E22" w:rsidRPr="00941E22" w:rsidRDefault="00941E22" w:rsidP="00941E22">
      <w:pPr>
        <w:widowControl w:val="0"/>
        <w:autoSpaceDE w:val="0"/>
        <w:autoSpaceDN w:val="0"/>
        <w:spacing w:after="0" w:line="240" w:lineRule="auto"/>
        <w:ind w:right="672"/>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дотриманням регуляторної процедури</w:t>
      </w:r>
    </w:p>
    <w:p w:rsidR="00941E22" w:rsidRPr="00941E22" w:rsidRDefault="00941E22" w:rsidP="00941E22">
      <w:pPr>
        <w:widowControl w:val="0"/>
        <w:autoSpaceDE w:val="0"/>
        <w:autoSpaceDN w:val="0"/>
        <w:spacing w:before="67"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процедури;</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50"/>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Врегулювання правовідносини між Лозуватською сільською радою та платниками податків;</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20"/>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Збалансування витрат і доходів суб’єктів</w:t>
      </w:r>
    </w:p>
    <w:p w:rsidR="00941E22" w:rsidRPr="00941E22" w:rsidRDefault="00941E22" w:rsidP="00941E22">
      <w:pPr>
        <w:widowControl w:val="0"/>
        <w:autoSpaceDE w:val="0"/>
        <w:autoSpaceDN w:val="0"/>
        <w:spacing w:after="0" w:line="240" w:lineRule="auto"/>
        <w:ind w:right="335"/>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підприємництва, громадян та міської ради відповідно;</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75"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Підвищення</w:t>
      </w:r>
    </w:p>
    <w:p w:rsidR="00941E22" w:rsidRPr="00941E22" w:rsidRDefault="00941E22" w:rsidP="00941E22">
      <w:pPr>
        <w:widowControl w:val="0"/>
        <w:autoSpaceDE w:val="0"/>
        <w:autoSpaceDN w:val="0"/>
        <w:spacing w:after="0" w:line="240" w:lineRule="auto"/>
        <w:ind w:right="275"/>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інвестиційної привабливості Баштанської міської</w:t>
      </w:r>
    </w:p>
    <w:p w:rsidR="00941E22" w:rsidRPr="00941E22" w:rsidRDefault="00941E22" w:rsidP="00941E22">
      <w:pPr>
        <w:widowControl w:val="0"/>
        <w:autoSpaceDE w:val="0"/>
        <w:autoSpaceDN w:val="0"/>
        <w:spacing w:before="189" w:after="0" w:line="240" w:lineRule="auto"/>
        <w:ind w:right="166"/>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інформації часу на вивчення регуляторного акта (до 1 год.) та</w:t>
      </w:r>
    </w:p>
    <w:p w:rsidR="00941E22" w:rsidRPr="00941E22" w:rsidRDefault="00941E22" w:rsidP="00941E22">
      <w:pPr>
        <w:widowControl w:val="0"/>
        <w:autoSpaceDE w:val="0"/>
        <w:autoSpaceDN w:val="0"/>
        <w:spacing w:before="1" w:after="0" w:line="240" w:lineRule="auto"/>
        <w:ind w:right="21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безпосередню сплату податку (орієнтовно від 30 хв. до 1 год.)</w:t>
      </w:r>
    </w:p>
    <w:p w:rsidR="00941E22" w:rsidRPr="00941E22" w:rsidRDefault="00941E22" w:rsidP="00941E22">
      <w:pPr>
        <w:widowControl w:val="0"/>
        <w:autoSpaceDE w:val="0"/>
        <w:autoSpaceDN w:val="0"/>
        <w:spacing w:before="201" w:after="0" w:line="240" w:lineRule="auto"/>
        <w:ind w:right="-1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Сумарні витрати в 2021 році на виконання запланованого регулювання складуть: у суб’єктів малого</w:t>
      </w:r>
    </w:p>
    <w:p w:rsidR="00941E22" w:rsidRPr="00941E22" w:rsidRDefault="00941E22" w:rsidP="00941E22">
      <w:pPr>
        <w:widowControl w:val="0"/>
        <w:autoSpaceDE w:val="0"/>
        <w:autoSpaceDN w:val="0"/>
        <w:spacing w:after="0" w:line="240" w:lineRule="auto"/>
        <w:ind w:right="-1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підприємництва – 39603,45 тис.грн. (згідно даних М-тесту та Витрат суб’єктів господарювання середнього</w:t>
      </w:r>
    </w:p>
    <w:p w:rsidR="00941E22" w:rsidRPr="00941E22" w:rsidRDefault="00941E22" w:rsidP="00941E22">
      <w:pPr>
        <w:widowControl w:val="0"/>
        <w:autoSpaceDE w:val="0"/>
        <w:autoSpaceDN w:val="0"/>
        <w:spacing w:after="0" w:line="237"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підприємництва, з</w:t>
      </w:r>
    </w:p>
    <w:p w:rsidR="00941E22" w:rsidRPr="00941E22" w:rsidRDefault="00941E22" w:rsidP="00941E22">
      <w:pPr>
        <w:widowControl w:val="0"/>
        <w:autoSpaceDE w:val="0"/>
        <w:autoSpaceDN w:val="0"/>
        <w:spacing w:after="0" w:line="242" w:lineRule="auto"/>
        <w:ind w:right="33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аспекти проблеми існувати не будуть</w:t>
      </w:r>
    </w:p>
    <w:p w:rsidR="00941E22" w:rsidRPr="00941E22" w:rsidRDefault="00941E22" w:rsidP="00941E22">
      <w:pPr>
        <w:widowControl w:val="0"/>
        <w:autoSpaceDE w:val="0"/>
        <w:autoSpaceDN w:val="0"/>
        <w:spacing w:after="0" w:line="242"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4" w:space="720" w:equalWidth="0">
            <w:col w:w="2872" w:space="40"/>
            <w:col w:w="2450" w:space="39"/>
            <w:col w:w="2780" w:space="39"/>
            <w:col w:w="2370"/>
          </w:cols>
        </w:sectPr>
      </w:pPr>
    </w:p>
    <w:p w:rsidR="00941E22" w:rsidRPr="00941E22" w:rsidRDefault="00941E22" w:rsidP="00941E22">
      <w:pPr>
        <w:widowControl w:val="0"/>
        <w:autoSpaceDE w:val="0"/>
        <w:autoSpaceDN w:val="0"/>
        <w:spacing w:after="0" w:line="277" w:lineRule="exact"/>
        <w:ind w:right="449"/>
        <w:jc w:val="center"/>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 xml:space="preserve">територіальної громади </w:t>
      </w:r>
      <w:r w:rsidRPr="00941E22">
        <w:rPr>
          <w:rFonts w:ascii="Times New Roman" w:eastAsia="Times New Roman" w:hAnsi="Times New Roman"/>
          <w:position w:val="-4"/>
          <w:sz w:val="24"/>
          <w:szCs w:val="24"/>
          <w:lang w:val="uk-UA" w:eastAsia="uk-UA" w:bidi="uk-UA"/>
        </w:rPr>
        <w:t>урахуванням бюджетних</w:t>
      </w:r>
    </w:p>
    <w:p w:rsidR="00941E22" w:rsidRPr="00941E22" w:rsidRDefault="00941E22" w:rsidP="00941E22">
      <w:pPr>
        <w:widowControl w:val="0"/>
        <w:autoSpaceDE w:val="0"/>
        <w:autoSpaceDN w:val="0"/>
        <w:spacing w:after="0" w:line="277" w:lineRule="exact"/>
        <w:jc w:val="center"/>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autoSpaceDE w:val="0"/>
        <w:autoSpaceDN w:val="0"/>
        <w:spacing w:after="0" w:line="240" w:lineRule="auto"/>
        <w:ind w:right="220"/>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шляхом встановлення оптимальних розмірів ставок ;</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3"/>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Збільшення </w:t>
      </w:r>
      <w:r w:rsidRPr="00941E22">
        <w:rPr>
          <w:rFonts w:ascii="Times New Roman" w:eastAsia="Times New Roman" w:hAnsi="Times New Roman"/>
          <w:spacing w:val="-3"/>
          <w:sz w:val="24"/>
          <w:szCs w:val="24"/>
          <w:lang w:val="uk-UA" w:eastAsia="uk-UA" w:bidi="uk-UA"/>
        </w:rPr>
        <w:t xml:space="preserve">надходжень </w:t>
      </w:r>
      <w:r w:rsidRPr="00941E22">
        <w:rPr>
          <w:rFonts w:ascii="Times New Roman" w:eastAsia="Times New Roman" w:hAnsi="Times New Roman"/>
          <w:sz w:val="24"/>
          <w:szCs w:val="24"/>
          <w:lang w:val="uk-UA" w:eastAsia="uk-UA" w:bidi="uk-UA"/>
        </w:rPr>
        <w:t>до бюджету громади.</w:t>
      </w:r>
    </w:p>
    <w:p w:rsidR="00941E22" w:rsidRPr="00941E22" w:rsidRDefault="00941E22" w:rsidP="00941E22">
      <w:pPr>
        <w:widowControl w:val="0"/>
        <w:autoSpaceDE w:val="0"/>
        <w:autoSpaceDN w:val="0"/>
        <w:spacing w:before="1" w:after="0" w:line="240" w:lineRule="auto"/>
        <w:ind w:right="394"/>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Сума сплачених до бюджету громади місцевих податків і зборів очікується на</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рівні 38636,5 тис.грн. в</w:t>
      </w:r>
    </w:p>
    <w:p w:rsidR="00941E22" w:rsidRPr="00941E22" w:rsidRDefault="00941E22" w:rsidP="00941E22">
      <w:pPr>
        <w:widowControl w:val="0"/>
        <w:autoSpaceDE w:val="0"/>
        <w:autoSpaceDN w:val="0"/>
        <w:spacing w:before="38"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витрат), у громадян –</w:t>
      </w:r>
    </w:p>
    <w:p w:rsidR="00941E22" w:rsidRPr="00941E22" w:rsidRDefault="00941E22" w:rsidP="00941E22">
      <w:pPr>
        <w:widowControl w:val="0"/>
        <w:autoSpaceDE w:val="0"/>
        <w:autoSpaceDN w:val="0"/>
        <w:spacing w:after="0" w:line="242" w:lineRule="auto"/>
        <w:ind w:right="2440"/>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близько 500,0 тис. грн. в рік.</w:t>
      </w:r>
    </w:p>
    <w:p w:rsidR="00941E22" w:rsidRPr="00941E22" w:rsidRDefault="00941E22" w:rsidP="00941E22">
      <w:pPr>
        <w:widowControl w:val="0"/>
        <w:autoSpaceDE w:val="0"/>
        <w:autoSpaceDN w:val="0"/>
        <w:spacing w:after="0" w:line="242"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5464" w:space="40"/>
            <w:col w:w="5086"/>
          </w:cols>
        </w:sectPr>
      </w:pPr>
    </w:p>
    <w:p w:rsidR="00941E22" w:rsidRPr="00941E22" w:rsidRDefault="00941E22" w:rsidP="00941E22">
      <w:pPr>
        <w:widowControl w:val="0"/>
        <w:autoSpaceDE w:val="0"/>
        <w:autoSpaceDN w:val="0"/>
        <w:spacing w:before="66"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рік;</w:t>
      </w:r>
    </w:p>
    <w:p w:rsidR="00941E22" w:rsidRPr="00941E22" w:rsidRDefault="00941E22" w:rsidP="00941E22">
      <w:pPr>
        <w:widowControl w:val="0"/>
        <w:autoSpaceDE w:val="0"/>
        <w:autoSpaceDN w:val="0"/>
        <w:spacing w:after="0" w:line="240" w:lineRule="auto"/>
        <w:ind w:right="5095"/>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Зменшення податкового тиску для платників податків, шляхом</w:t>
      </w:r>
    </w:p>
    <w:p w:rsidR="00941E22" w:rsidRPr="00941E22" w:rsidRDefault="00941E22" w:rsidP="00941E22">
      <w:pPr>
        <w:widowControl w:val="0"/>
        <w:autoSpaceDE w:val="0"/>
        <w:autoSpaceDN w:val="0"/>
        <w:spacing w:before="1"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надання пільг та</w:t>
      </w:r>
    </w:p>
    <w:p w:rsidR="00941E22" w:rsidRPr="00941E22" w:rsidRDefault="00941E22" w:rsidP="00941E22">
      <w:pPr>
        <w:widowControl w:val="0"/>
        <w:autoSpaceDE w:val="0"/>
        <w:autoSpaceDN w:val="0"/>
        <w:spacing w:after="8" w:line="240" w:lineRule="auto"/>
        <w:ind w:right="5432"/>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диференціації ставок місцевих податків.</w:t>
      </w:r>
    </w:p>
    <w:tbl>
      <w:tblPr>
        <w:tblStyle w:val="TableNormal"/>
        <w:tblW w:w="0" w:type="auto"/>
        <w:tblInd w:w="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72"/>
        <w:gridCol w:w="4064"/>
        <w:gridCol w:w="3120"/>
      </w:tblGrid>
      <w:tr w:rsidR="00941E22" w:rsidRPr="00941E22" w:rsidTr="0030749C">
        <w:trPr>
          <w:trHeight w:val="1504"/>
        </w:trPr>
        <w:tc>
          <w:tcPr>
            <w:tcW w:w="2172" w:type="dxa"/>
            <w:tcBorders>
              <w:left w:val="nil"/>
            </w:tcBorders>
          </w:tcPr>
          <w:p w:rsidR="00941E22" w:rsidRPr="00941E22" w:rsidRDefault="00941E22" w:rsidP="00941E22">
            <w:pPr>
              <w:spacing w:before="195"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Рейтинг</w:t>
            </w:r>
          </w:p>
        </w:tc>
        <w:tc>
          <w:tcPr>
            <w:tcW w:w="4064" w:type="dxa"/>
          </w:tcPr>
          <w:p w:rsidR="00941E22" w:rsidRPr="00941E22" w:rsidRDefault="00941E22" w:rsidP="00941E22">
            <w:pPr>
              <w:spacing w:before="195" w:line="240" w:lineRule="auto"/>
              <w:ind w:right="23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Аргументи щодо переваги обраної альтернативи/причини відмови від альтернативи</w:t>
            </w:r>
          </w:p>
        </w:tc>
        <w:tc>
          <w:tcPr>
            <w:tcW w:w="3120" w:type="dxa"/>
            <w:tcBorders>
              <w:right w:val="nil"/>
            </w:tcBorders>
          </w:tcPr>
          <w:p w:rsidR="00941E22" w:rsidRPr="00941E22" w:rsidRDefault="00941E22" w:rsidP="00941E22">
            <w:pPr>
              <w:spacing w:before="195" w:line="240" w:lineRule="auto"/>
              <w:ind w:right="261"/>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ризику зовнішніх чинників на дію запропонованого регуляторного акта</w:t>
            </w:r>
          </w:p>
        </w:tc>
      </w:tr>
    </w:tbl>
    <w:p w:rsidR="00941E22" w:rsidRPr="00941E22" w:rsidRDefault="00941E22" w:rsidP="00941E22">
      <w:pPr>
        <w:widowControl w:val="0"/>
        <w:autoSpaceDE w:val="0"/>
        <w:autoSpaceDN w:val="0"/>
        <w:spacing w:after="0" w:line="240" w:lineRule="auto"/>
        <w:jc w:val="center"/>
        <w:rPr>
          <w:rFonts w:ascii="Times New Roman" w:eastAsia="Times New Roman" w:hAnsi="Times New Roman"/>
          <w:sz w:val="24"/>
          <w:lang w:val="uk-UA" w:eastAsia="uk-UA" w:bidi="uk-UA"/>
        </w:rPr>
        <w:sectPr w:rsidR="00941E22" w:rsidRPr="00941E22">
          <w:pgSz w:w="11910" w:h="16840"/>
          <w:pgMar w:top="1040" w:right="440" w:bottom="280" w:left="880" w:header="720" w:footer="720" w:gutter="0"/>
          <w:cols w:space="720"/>
        </w:sectPr>
      </w:pPr>
    </w:p>
    <w:p w:rsidR="00941E22" w:rsidRPr="00941E22" w:rsidRDefault="00941E22" w:rsidP="00941E22">
      <w:pPr>
        <w:widowControl w:val="0"/>
        <w:autoSpaceDE w:val="0"/>
        <w:autoSpaceDN w:val="0"/>
        <w:spacing w:before="196"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 xml:space="preserve">Альтернатива </w:t>
      </w:r>
      <w:r w:rsidRPr="00941E22">
        <w:rPr>
          <w:rFonts w:ascii="Times New Roman" w:eastAsia="Times New Roman" w:hAnsi="Times New Roman"/>
          <w:spacing w:val="-14"/>
          <w:sz w:val="24"/>
          <w:szCs w:val="24"/>
          <w:lang w:val="uk-UA" w:eastAsia="uk-UA" w:bidi="uk-UA"/>
        </w:rPr>
        <w:t>1</w:t>
      </w:r>
    </w:p>
    <w:p w:rsidR="00941E22" w:rsidRPr="00941E22" w:rsidRDefault="00941E22" w:rsidP="00941E22">
      <w:pPr>
        <w:widowControl w:val="0"/>
        <w:autoSpaceDE w:val="0"/>
        <w:autoSpaceDN w:val="0"/>
        <w:spacing w:after="0" w:line="236" w:lineRule="exact"/>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В результаті вибору Альтернативи 1</w:t>
      </w:r>
    </w:p>
    <w:p w:rsidR="00941E22" w:rsidRPr="00941E22" w:rsidRDefault="00941E22" w:rsidP="00941E22">
      <w:pPr>
        <w:widowControl w:val="0"/>
        <w:tabs>
          <w:tab w:val="left" w:pos="2043"/>
          <w:tab w:val="left" w:pos="3292"/>
          <w:tab w:val="left" w:pos="5674"/>
        </w:tabs>
        <w:autoSpaceDE w:val="0"/>
        <w:autoSpaceDN w:val="0"/>
        <w:spacing w:after="0" w:line="311" w:lineRule="exact"/>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виникне</w:t>
      </w:r>
      <w:r w:rsidRPr="00941E22">
        <w:rPr>
          <w:rFonts w:ascii="Times New Roman" w:eastAsia="Times New Roman" w:hAnsi="Times New Roman"/>
          <w:sz w:val="24"/>
          <w:szCs w:val="24"/>
          <w:lang w:val="uk-UA" w:eastAsia="uk-UA" w:bidi="uk-UA"/>
        </w:rPr>
        <w:tab/>
        <w:t>ризик</w:t>
      </w:r>
      <w:r w:rsidRPr="00941E22">
        <w:rPr>
          <w:rFonts w:ascii="Times New Roman" w:eastAsia="Times New Roman" w:hAnsi="Times New Roman"/>
          <w:sz w:val="24"/>
          <w:szCs w:val="24"/>
          <w:lang w:val="uk-UA" w:eastAsia="uk-UA" w:bidi="uk-UA"/>
        </w:rPr>
        <w:tab/>
        <w:t>обмеженості</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position w:val="7"/>
          <w:sz w:val="24"/>
          <w:szCs w:val="24"/>
          <w:lang w:val="uk-UA" w:eastAsia="uk-UA" w:bidi="uk-UA"/>
        </w:rPr>
        <w:t>-</w:t>
      </w:r>
    </w:p>
    <w:p w:rsidR="00941E22" w:rsidRPr="00941E22" w:rsidRDefault="00941E22" w:rsidP="00941E22">
      <w:pPr>
        <w:widowControl w:val="0"/>
        <w:autoSpaceDE w:val="0"/>
        <w:autoSpaceDN w:val="0"/>
        <w:spacing w:after="0" w:line="240" w:lineRule="auto"/>
        <w:ind w:right="3527"/>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фінансовим ресурсом на виконання соціальних та інших програм громади, бюджет громади може втратити частину місцевих податків і зборів.</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2424" w:space="40"/>
            <w:col w:w="8126"/>
          </w:cols>
        </w:sectPr>
      </w:pPr>
    </w:p>
    <w:p w:rsidR="00941E22" w:rsidRPr="00941E22" w:rsidRDefault="00941E22" w:rsidP="00941E22">
      <w:pPr>
        <w:widowControl w:val="0"/>
        <w:tabs>
          <w:tab w:val="left" w:pos="2993"/>
          <w:tab w:val="left" w:pos="9420"/>
        </w:tabs>
        <w:autoSpaceDE w:val="0"/>
        <w:autoSpaceDN w:val="0"/>
        <w:spacing w:before="120" w:after="0" w:line="286" w:lineRule="exact"/>
        <w:rPr>
          <w:rFonts w:ascii="Times New Roman" w:eastAsia="Times New Roman" w:hAnsi="Times New Roman"/>
          <w:sz w:val="24"/>
          <w:szCs w:val="24"/>
          <w:lang w:val="uk-UA" w:eastAsia="uk-UA" w:bidi="uk-UA"/>
        </w:rPr>
      </w:pPr>
      <w:r w:rsidRPr="00941E22">
        <w:rPr>
          <w:rFonts w:ascii="Times New Roman" w:eastAsia="Times New Roman" w:hAnsi="Times New Roman"/>
          <w:position w:val="-7"/>
          <w:sz w:val="24"/>
          <w:szCs w:val="24"/>
          <w:lang w:val="uk-UA" w:eastAsia="uk-UA" w:bidi="uk-UA"/>
        </w:rPr>
        <w:lastRenderedPageBreak/>
        <w:t>Альтернатива</w:t>
      </w:r>
      <w:r w:rsidRPr="00941E22">
        <w:rPr>
          <w:rFonts w:ascii="Times New Roman" w:eastAsia="Times New Roman" w:hAnsi="Times New Roman"/>
          <w:spacing w:val="-4"/>
          <w:position w:val="-7"/>
          <w:sz w:val="24"/>
          <w:szCs w:val="24"/>
          <w:lang w:val="uk-UA" w:eastAsia="uk-UA" w:bidi="uk-UA"/>
        </w:rPr>
        <w:t xml:space="preserve"> </w:t>
      </w:r>
      <w:r w:rsidRPr="00941E22">
        <w:rPr>
          <w:rFonts w:ascii="Times New Roman" w:eastAsia="Times New Roman" w:hAnsi="Times New Roman"/>
          <w:position w:val="-7"/>
          <w:sz w:val="24"/>
          <w:szCs w:val="24"/>
          <w:lang w:val="uk-UA" w:eastAsia="uk-UA" w:bidi="uk-UA"/>
        </w:rPr>
        <w:t>2</w:t>
      </w:r>
      <w:r w:rsidRPr="00941E22">
        <w:rPr>
          <w:rFonts w:ascii="Times New Roman" w:eastAsia="Times New Roman" w:hAnsi="Times New Roman"/>
          <w:position w:val="-7"/>
          <w:sz w:val="24"/>
          <w:szCs w:val="24"/>
          <w:lang w:val="uk-UA" w:eastAsia="uk-UA" w:bidi="uk-UA"/>
        </w:rPr>
        <w:tab/>
      </w:r>
      <w:r w:rsidRPr="00941E22">
        <w:rPr>
          <w:rFonts w:ascii="Times New Roman" w:eastAsia="Times New Roman" w:hAnsi="Times New Roman"/>
          <w:sz w:val="24"/>
          <w:szCs w:val="24"/>
          <w:lang w:val="uk-UA" w:eastAsia="uk-UA" w:bidi="uk-UA"/>
        </w:rPr>
        <w:t xml:space="preserve">Лише у даний спосіб можна вирішити   Внесення </w:t>
      </w:r>
      <w:r w:rsidRPr="00941E22">
        <w:rPr>
          <w:rFonts w:ascii="Times New Roman" w:eastAsia="Times New Roman" w:hAnsi="Times New Roman"/>
          <w:spacing w:val="12"/>
          <w:sz w:val="24"/>
          <w:szCs w:val="24"/>
          <w:lang w:val="uk-UA" w:eastAsia="uk-UA" w:bidi="uk-UA"/>
        </w:rPr>
        <w:t xml:space="preserve"> </w:t>
      </w:r>
      <w:r w:rsidRPr="00941E22">
        <w:rPr>
          <w:rFonts w:ascii="Times New Roman" w:eastAsia="Times New Roman" w:hAnsi="Times New Roman"/>
          <w:sz w:val="24"/>
          <w:szCs w:val="24"/>
          <w:lang w:val="uk-UA" w:eastAsia="uk-UA" w:bidi="uk-UA"/>
        </w:rPr>
        <w:t xml:space="preserve">змін </w:t>
      </w:r>
      <w:r w:rsidRPr="00941E22">
        <w:rPr>
          <w:rFonts w:ascii="Times New Roman" w:eastAsia="Times New Roman" w:hAnsi="Times New Roman"/>
          <w:spacing w:val="53"/>
          <w:sz w:val="24"/>
          <w:szCs w:val="24"/>
          <w:lang w:val="uk-UA" w:eastAsia="uk-UA" w:bidi="uk-UA"/>
        </w:rPr>
        <w:t xml:space="preserve"> </w:t>
      </w:r>
      <w:r w:rsidRPr="00941E22">
        <w:rPr>
          <w:rFonts w:ascii="Times New Roman" w:eastAsia="Times New Roman" w:hAnsi="Times New Roman"/>
          <w:sz w:val="24"/>
          <w:szCs w:val="24"/>
          <w:lang w:val="uk-UA" w:eastAsia="uk-UA" w:bidi="uk-UA"/>
        </w:rPr>
        <w:t>до</w:t>
      </w:r>
      <w:r w:rsidRPr="00941E22">
        <w:rPr>
          <w:rFonts w:ascii="Times New Roman" w:eastAsia="Times New Roman" w:hAnsi="Times New Roman"/>
          <w:sz w:val="24"/>
          <w:szCs w:val="24"/>
          <w:lang w:val="uk-UA" w:eastAsia="uk-UA" w:bidi="uk-UA"/>
        </w:rPr>
        <w:tab/>
        <w:t>чинних</w:t>
      </w:r>
    </w:p>
    <w:p w:rsidR="00941E22" w:rsidRPr="00941E22" w:rsidRDefault="00941E22" w:rsidP="00941E22">
      <w:pPr>
        <w:widowControl w:val="0"/>
        <w:tabs>
          <w:tab w:val="left" w:pos="9609"/>
        </w:tabs>
        <w:autoSpaceDE w:val="0"/>
        <w:autoSpaceDN w:val="0"/>
        <w:spacing w:after="0" w:line="266" w:lineRule="exact"/>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вказану проблему найкращим чином,</w:t>
      </w:r>
      <w:r w:rsidRPr="00941E22">
        <w:rPr>
          <w:rFonts w:ascii="Times New Roman" w:eastAsia="Times New Roman" w:hAnsi="Times New Roman"/>
          <w:spacing w:val="-17"/>
          <w:sz w:val="24"/>
          <w:szCs w:val="24"/>
          <w:lang w:val="uk-UA" w:eastAsia="uk-UA" w:bidi="uk-UA"/>
        </w:rPr>
        <w:t xml:space="preserve"> </w:t>
      </w:r>
      <w:r w:rsidRPr="00941E22">
        <w:rPr>
          <w:rFonts w:ascii="Times New Roman" w:eastAsia="Times New Roman" w:hAnsi="Times New Roman"/>
          <w:sz w:val="24"/>
          <w:szCs w:val="24"/>
          <w:lang w:val="uk-UA" w:eastAsia="uk-UA" w:bidi="uk-UA"/>
        </w:rPr>
        <w:t>а нормативно-правових</w:t>
      </w:r>
      <w:r w:rsidRPr="00941E22">
        <w:rPr>
          <w:rFonts w:ascii="Times New Roman" w:eastAsia="Times New Roman" w:hAnsi="Times New Roman"/>
          <w:sz w:val="24"/>
          <w:szCs w:val="24"/>
          <w:lang w:val="uk-UA" w:eastAsia="uk-UA" w:bidi="uk-UA"/>
        </w:rPr>
        <w:tab/>
        <w:t>актів,</w:t>
      </w:r>
    </w:p>
    <w:p w:rsidR="00941E22" w:rsidRPr="00941E22" w:rsidRDefault="00941E22" w:rsidP="00941E22">
      <w:pPr>
        <w:widowControl w:val="0"/>
        <w:autoSpaceDE w:val="0"/>
        <w:autoSpaceDN w:val="0"/>
        <w:spacing w:after="0" w:line="266" w:lineRule="exact"/>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autoSpaceDE w:val="0"/>
        <w:autoSpaceDN w:val="0"/>
        <w:spacing w:after="0" w:line="240" w:lineRule="auto"/>
        <w:ind w:right="214"/>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також врахувати інтереси громадян, держави та підприємців.</w:t>
      </w:r>
    </w:p>
    <w:p w:rsidR="00941E22" w:rsidRPr="00941E22" w:rsidRDefault="00941E22" w:rsidP="00941E22">
      <w:pPr>
        <w:widowControl w:val="0"/>
        <w:autoSpaceDE w:val="0"/>
        <w:autoSpaceDN w:val="0"/>
        <w:spacing w:before="2"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Обраний спосіб:</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102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відповідає вимогам чинного законодавства;</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995"/>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забезпечує досягнення цілей державного регулювання;</w:t>
      </w:r>
    </w:p>
    <w:p w:rsidR="00941E22" w:rsidRPr="00941E22" w:rsidRDefault="00941E22" w:rsidP="00941E22">
      <w:pPr>
        <w:widowControl w:val="0"/>
        <w:autoSpaceDE w:val="0"/>
        <w:autoSpaceDN w:val="0"/>
        <w:spacing w:before="3"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443"/>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забезпечує реалізацію принципів державної регуляторної політики;</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0" w:line="240" w:lineRule="auto"/>
        <w:ind w:right="657"/>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повністю відповідає потребам у вирішенні проблем;</w:t>
      </w:r>
    </w:p>
    <w:p w:rsidR="00941E22" w:rsidRPr="00941E22" w:rsidRDefault="00941E22" w:rsidP="00941E22">
      <w:pPr>
        <w:widowControl w:val="0"/>
        <w:autoSpaceDE w:val="0"/>
        <w:autoSpaceDN w:val="0"/>
        <w:spacing w:after="0" w:line="240" w:lineRule="auto"/>
        <w:rPr>
          <w:rFonts w:ascii="Times New Roman" w:eastAsia="Times New Roman" w:hAnsi="Times New Roman"/>
          <w:sz w:val="26"/>
          <w:szCs w:val="24"/>
          <w:lang w:val="uk-UA" w:eastAsia="uk-UA" w:bidi="uk-UA"/>
        </w:rPr>
      </w:pPr>
    </w:p>
    <w:p w:rsidR="00941E22" w:rsidRPr="00941E22" w:rsidRDefault="00941E22" w:rsidP="00941E22">
      <w:pPr>
        <w:widowControl w:val="0"/>
        <w:autoSpaceDE w:val="0"/>
        <w:autoSpaceDN w:val="0"/>
        <w:spacing w:before="218"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встановлює чіткий порядок</w:t>
      </w:r>
    </w:p>
    <w:p w:rsidR="00941E22" w:rsidRPr="00941E22" w:rsidRDefault="00941E22" w:rsidP="00941E22">
      <w:pPr>
        <w:widowControl w:val="0"/>
        <w:autoSpaceDE w:val="0"/>
        <w:autoSpaceDN w:val="0"/>
        <w:spacing w:after="0" w:line="240" w:lineRule="auto"/>
        <w:ind w:right="200"/>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адміністрування місцевих податків і зборів, що є одними з основних</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джерел наповнення бюджету громади.</w:t>
      </w:r>
    </w:p>
    <w:p w:rsidR="00941E22" w:rsidRPr="00941E22" w:rsidRDefault="00941E22" w:rsidP="00941E22">
      <w:pPr>
        <w:widowControl w:val="0"/>
        <w:tabs>
          <w:tab w:val="left" w:pos="1640"/>
        </w:tabs>
        <w:autoSpaceDE w:val="0"/>
        <w:autoSpaceDN w:val="0"/>
        <w:spacing w:after="0" w:line="240" w:lineRule="auto"/>
        <w:ind w:right="40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що</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spacing w:val="-1"/>
          <w:sz w:val="24"/>
          <w:szCs w:val="24"/>
          <w:lang w:val="uk-UA" w:eastAsia="uk-UA" w:bidi="uk-UA"/>
        </w:rPr>
        <w:t xml:space="preserve">регламентують </w:t>
      </w:r>
      <w:r w:rsidRPr="00941E22">
        <w:rPr>
          <w:rFonts w:ascii="Times New Roman" w:eastAsia="Times New Roman" w:hAnsi="Times New Roman"/>
          <w:sz w:val="24"/>
          <w:szCs w:val="24"/>
          <w:lang w:val="uk-UA" w:eastAsia="uk-UA" w:bidi="uk-UA"/>
        </w:rPr>
        <w:t>податкову, бюджетну та регуляторну політику на рівні держави.</w:t>
      </w:r>
    </w:p>
    <w:p w:rsidR="00941E22" w:rsidRPr="00941E22" w:rsidRDefault="00941E22" w:rsidP="00941E22">
      <w:pPr>
        <w:widowControl w:val="0"/>
        <w:autoSpaceDE w:val="0"/>
        <w:autoSpaceDN w:val="0"/>
        <w:spacing w:before="2"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tabs>
          <w:tab w:val="left" w:pos="1763"/>
          <w:tab w:val="left" w:pos="2982"/>
        </w:tabs>
        <w:autoSpaceDE w:val="0"/>
        <w:autoSpaceDN w:val="0"/>
        <w:spacing w:before="1" w:after="0" w:line="240" w:lineRule="auto"/>
        <w:ind w:right="408"/>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Зміна розмірів мінімальної заробітної</w:t>
      </w:r>
      <w:r w:rsidRPr="00941E22">
        <w:rPr>
          <w:rFonts w:ascii="Times New Roman" w:eastAsia="Times New Roman" w:hAnsi="Times New Roman"/>
          <w:sz w:val="24"/>
          <w:szCs w:val="24"/>
          <w:lang w:val="uk-UA" w:eastAsia="uk-UA" w:bidi="uk-UA"/>
        </w:rPr>
        <w:tab/>
        <w:t>плати</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spacing w:val="-8"/>
          <w:sz w:val="24"/>
          <w:szCs w:val="24"/>
          <w:lang w:val="uk-UA" w:eastAsia="uk-UA" w:bidi="uk-UA"/>
        </w:rPr>
        <w:t xml:space="preserve">та </w:t>
      </w:r>
      <w:r w:rsidRPr="00941E22">
        <w:rPr>
          <w:rFonts w:ascii="Times New Roman" w:eastAsia="Times New Roman" w:hAnsi="Times New Roman"/>
          <w:sz w:val="24"/>
          <w:szCs w:val="24"/>
          <w:lang w:val="uk-UA" w:eastAsia="uk-UA" w:bidi="uk-UA"/>
        </w:rPr>
        <w:t>прожиткового</w:t>
      </w:r>
      <w:r w:rsidRPr="00941E22">
        <w:rPr>
          <w:rFonts w:ascii="Times New Roman" w:eastAsia="Times New Roman" w:hAnsi="Times New Roman"/>
          <w:spacing w:val="-1"/>
          <w:sz w:val="24"/>
          <w:szCs w:val="24"/>
          <w:lang w:val="uk-UA" w:eastAsia="uk-UA" w:bidi="uk-UA"/>
        </w:rPr>
        <w:t xml:space="preserve"> </w:t>
      </w:r>
      <w:r w:rsidRPr="00941E22">
        <w:rPr>
          <w:rFonts w:ascii="Times New Roman" w:eastAsia="Times New Roman" w:hAnsi="Times New Roman"/>
          <w:sz w:val="24"/>
          <w:szCs w:val="24"/>
          <w:lang w:val="uk-UA" w:eastAsia="uk-UA" w:bidi="uk-UA"/>
        </w:rPr>
        <w:t>мінімуму.</w:t>
      </w:r>
    </w:p>
    <w:p w:rsidR="00941E22" w:rsidRPr="00941E22" w:rsidRDefault="00941E22" w:rsidP="00941E22">
      <w:pPr>
        <w:widowControl w:val="0"/>
        <w:autoSpaceDE w:val="0"/>
        <w:autoSpaceDN w:val="0"/>
        <w:spacing w:before="4"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before="1"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Інфляційні процеси.</w:t>
      </w:r>
    </w:p>
    <w:p w:rsidR="00941E22" w:rsidRPr="00941E22" w:rsidRDefault="00941E22" w:rsidP="00941E22">
      <w:pPr>
        <w:widowControl w:val="0"/>
        <w:autoSpaceDE w:val="0"/>
        <w:autoSpaceDN w:val="0"/>
        <w:spacing w:before="4"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tabs>
          <w:tab w:val="left" w:pos="2566"/>
        </w:tabs>
        <w:autoSpaceDE w:val="0"/>
        <w:autoSpaceDN w:val="0"/>
        <w:spacing w:after="0" w:line="240" w:lineRule="auto"/>
        <w:ind w:right="40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На дію регуляторного акта можуть впливати інші, як позитивні, так і негативні фактори, зокрема: позитивний вплив справить своєчасна і в повному обсязі сплата платниками до бюджету громади місцевих податків і зборів,</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spacing w:val="-4"/>
          <w:sz w:val="24"/>
          <w:szCs w:val="24"/>
          <w:lang w:val="uk-UA" w:eastAsia="uk-UA" w:bidi="uk-UA"/>
        </w:rPr>
        <w:t>згідно</w:t>
      </w:r>
    </w:p>
    <w:p w:rsidR="00941E22" w:rsidRPr="00941E22" w:rsidRDefault="00941E22" w:rsidP="00941E22">
      <w:pPr>
        <w:widowControl w:val="0"/>
        <w:tabs>
          <w:tab w:val="left" w:pos="1463"/>
          <w:tab w:val="left" w:pos="2278"/>
        </w:tabs>
        <w:autoSpaceDE w:val="0"/>
        <w:autoSpaceDN w:val="0"/>
        <w:spacing w:after="0" w:line="240" w:lineRule="auto"/>
        <w:ind w:right="409"/>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запропонованих регуляторним актом ставок, негативний</w:t>
      </w:r>
      <w:r w:rsidRPr="00941E22">
        <w:rPr>
          <w:rFonts w:ascii="Times New Roman" w:eastAsia="Times New Roman" w:hAnsi="Times New Roman"/>
          <w:sz w:val="24"/>
          <w:szCs w:val="24"/>
          <w:lang w:val="uk-UA" w:eastAsia="uk-UA" w:bidi="uk-UA"/>
        </w:rPr>
        <w:tab/>
        <w:t>вплив</w:t>
      </w:r>
      <w:r w:rsidRPr="00941E22">
        <w:rPr>
          <w:rFonts w:ascii="Times New Roman" w:eastAsia="Times New Roman" w:hAnsi="Times New Roman"/>
          <w:sz w:val="24"/>
          <w:szCs w:val="24"/>
          <w:lang w:val="uk-UA" w:eastAsia="uk-UA" w:bidi="uk-UA"/>
        </w:rPr>
        <w:tab/>
      </w:r>
      <w:r w:rsidRPr="00941E22">
        <w:rPr>
          <w:rFonts w:ascii="Times New Roman" w:eastAsia="Times New Roman" w:hAnsi="Times New Roman"/>
          <w:spacing w:val="-3"/>
          <w:sz w:val="24"/>
          <w:szCs w:val="24"/>
          <w:lang w:val="uk-UA" w:eastAsia="uk-UA" w:bidi="uk-UA"/>
        </w:rPr>
        <w:t xml:space="preserve">справить </w:t>
      </w:r>
      <w:r w:rsidRPr="00941E22">
        <w:rPr>
          <w:rFonts w:ascii="Times New Roman" w:eastAsia="Times New Roman" w:hAnsi="Times New Roman"/>
          <w:sz w:val="24"/>
          <w:szCs w:val="24"/>
          <w:lang w:val="uk-UA" w:eastAsia="uk-UA" w:bidi="uk-UA"/>
        </w:rPr>
        <w:t>протилежна</w:t>
      </w:r>
      <w:r w:rsidRPr="00941E22">
        <w:rPr>
          <w:rFonts w:ascii="Times New Roman" w:eastAsia="Times New Roman" w:hAnsi="Times New Roman"/>
          <w:spacing w:val="-2"/>
          <w:sz w:val="24"/>
          <w:szCs w:val="24"/>
          <w:lang w:val="uk-UA" w:eastAsia="uk-UA" w:bidi="uk-UA"/>
        </w:rPr>
        <w:t xml:space="preserve"> </w:t>
      </w:r>
      <w:r w:rsidRPr="00941E22">
        <w:rPr>
          <w:rFonts w:ascii="Times New Roman" w:eastAsia="Times New Roman" w:hAnsi="Times New Roman"/>
          <w:sz w:val="24"/>
          <w:szCs w:val="24"/>
          <w:lang w:val="uk-UA" w:eastAsia="uk-UA" w:bidi="uk-UA"/>
        </w:rPr>
        <w:t>ситуація</w:t>
      </w:r>
      <w:r w:rsidRPr="00941E22">
        <w:rPr>
          <w:rFonts w:ascii="Times New Roman" w:eastAsia="Times New Roman" w:hAnsi="Times New Roman"/>
          <w:color w:val="007F00"/>
          <w:sz w:val="24"/>
          <w:szCs w:val="24"/>
          <w:lang w:val="uk-UA" w:eastAsia="uk-UA" w:bidi="uk-UA"/>
        </w:rPr>
        <w:t>.</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num="2" w:space="720" w:equalWidth="0">
            <w:col w:w="6941" w:space="40"/>
            <w:col w:w="3609"/>
          </w:cols>
        </w:sectPr>
      </w:pPr>
    </w:p>
    <w:p w:rsidR="00941E22" w:rsidRPr="00941E22" w:rsidRDefault="00941E22" w:rsidP="00941E22">
      <w:pPr>
        <w:widowControl w:val="0"/>
        <w:autoSpaceDE w:val="0"/>
        <w:autoSpaceDN w:val="0"/>
        <w:spacing w:before="1" w:after="0" w:line="240" w:lineRule="auto"/>
        <w:rPr>
          <w:rFonts w:ascii="Times New Roman" w:eastAsia="Times New Roman" w:hAnsi="Times New Roman"/>
          <w:sz w:val="16"/>
          <w:szCs w:val="24"/>
          <w:lang w:val="uk-UA" w:eastAsia="uk-UA" w:bidi="uk-UA"/>
        </w:rPr>
      </w:pPr>
    </w:p>
    <w:p w:rsidR="00941E22" w:rsidRPr="00941E22" w:rsidRDefault="00941E22" w:rsidP="00941E22">
      <w:pPr>
        <w:widowControl w:val="0"/>
        <w:tabs>
          <w:tab w:val="left" w:pos="1651"/>
          <w:tab w:val="left" w:pos="2767"/>
          <w:tab w:val="left" w:pos="4115"/>
          <w:tab w:val="left" w:pos="5722"/>
          <w:tab w:val="left" w:pos="6905"/>
          <w:tab w:val="left" w:pos="8009"/>
          <w:tab w:val="left" w:pos="9235"/>
        </w:tabs>
        <w:autoSpaceDE w:val="0"/>
        <w:autoSpaceDN w:val="0"/>
        <w:spacing w:before="90" w:after="0" w:line="240" w:lineRule="auto"/>
        <w:ind w:right="405"/>
        <w:rPr>
          <w:rFonts w:ascii="Times New Roman" w:eastAsia="Times New Roman" w:hAnsi="Times New Roman"/>
          <w:i/>
          <w:sz w:val="24"/>
          <w:lang w:val="uk-UA" w:eastAsia="uk-UA" w:bidi="uk-UA"/>
        </w:rPr>
      </w:pPr>
      <w:r w:rsidRPr="00941E22">
        <w:rPr>
          <w:rFonts w:ascii="Times New Roman" w:eastAsia="Times New Roman" w:hAnsi="Times New Roman"/>
          <w:i/>
          <w:sz w:val="24"/>
          <w:lang w:val="uk-UA" w:eastAsia="uk-UA" w:bidi="uk-UA"/>
        </w:rPr>
        <w:t>На</w:t>
      </w:r>
      <w:r w:rsidRPr="00941E22">
        <w:rPr>
          <w:rFonts w:ascii="Times New Roman" w:eastAsia="Times New Roman" w:hAnsi="Times New Roman"/>
          <w:i/>
          <w:sz w:val="24"/>
          <w:lang w:val="uk-UA" w:eastAsia="uk-UA" w:bidi="uk-UA"/>
        </w:rPr>
        <w:tab/>
        <w:t>підставі</w:t>
      </w:r>
      <w:r w:rsidRPr="00941E22">
        <w:rPr>
          <w:rFonts w:ascii="Times New Roman" w:eastAsia="Times New Roman" w:hAnsi="Times New Roman"/>
          <w:i/>
          <w:sz w:val="24"/>
          <w:lang w:val="uk-UA" w:eastAsia="uk-UA" w:bidi="uk-UA"/>
        </w:rPr>
        <w:tab/>
        <w:t>порівняння</w:t>
      </w:r>
      <w:r w:rsidRPr="00941E22">
        <w:rPr>
          <w:rFonts w:ascii="Times New Roman" w:eastAsia="Times New Roman" w:hAnsi="Times New Roman"/>
          <w:i/>
          <w:sz w:val="24"/>
          <w:lang w:val="uk-UA" w:eastAsia="uk-UA" w:bidi="uk-UA"/>
        </w:rPr>
        <w:tab/>
        <w:t>альтернатив</w:t>
      </w:r>
      <w:r w:rsidRPr="00941E22">
        <w:rPr>
          <w:rFonts w:ascii="Times New Roman" w:eastAsia="Times New Roman" w:hAnsi="Times New Roman"/>
          <w:i/>
          <w:sz w:val="24"/>
          <w:lang w:val="uk-UA" w:eastAsia="uk-UA" w:bidi="uk-UA"/>
        </w:rPr>
        <w:tab/>
        <w:t>можливо</w:t>
      </w:r>
      <w:r w:rsidRPr="00941E22">
        <w:rPr>
          <w:rFonts w:ascii="Times New Roman" w:eastAsia="Times New Roman" w:hAnsi="Times New Roman"/>
          <w:i/>
          <w:sz w:val="24"/>
          <w:lang w:val="uk-UA" w:eastAsia="uk-UA" w:bidi="uk-UA"/>
        </w:rPr>
        <w:tab/>
        <w:t>зробити</w:t>
      </w:r>
      <w:r w:rsidRPr="00941E22">
        <w:rPr>
          <w:rFonts w:ascii="Times New Roman" w:eastAsia="Times New Roman" w:hAnsi="Times New Roman"/>
          <w:i/>
          <w:sz w:val="24"/>
          <w:lang w:val="uk-UA" w:eastAsia="uk-UA" w:bidi="uk-UA"/>
        </w:rPr>
        <w:tab/>
        <w:t>висновок:</w:t>
      </w:r>
      <w:r w:rsidRPr="00941E22">
        <w:rPr>
          <w:rFonts w:ascii="Times New Roman" w:eastAsia="Times New Roman" w:hAnsi="Times New Roman"/>
          <w:i/>
          <w:sz w:val="24"/>
          <w:lang w:val="uk-UA" w:eastAsia="uk-UA" w:bidi="uk-UA"/>
        </w:rPr>
        <w:tab/>
        <w:t>найбільш ефективною для вирішення зазначеної проблеми є Альтернатива</w:t>
      </w:r>
      <w:r w:rsidRPr="00941E22">
        <w:rPr>
          <w:rFonts w:ascii="Times New Roman" w:eastAsia="Times New Roman" w:hAnsi="Times New Roman"/>
          <w:i/>
          <w:spacing w:val="-7"/>
          <w:sz w:val="24"/>
          <w:lang w:val="uk-UA" w:eastAsia="uk-UA" w:bidi="uk-UA"/>
        </w:rPr>
        <w:t xml:space="preserve"> </w:t>
      </w:r>
      <w:r w:rsidRPr="00941E22">
        <w:rPr>
          <w:rFonts w:ascii="Times New Roman" w:eastAsia="Times New Roman" w:hAnsi="Times New Roman"/>
          <w:i/>
          <w:sz w:val="24"/>
          <w:lang w:val="uk-UA" w:eastAsia="uk-UA" w:bidi="uk-UA"/>
        </w:rPr>
        <w:t>2.</w:t>
      </w:r>
    </w:p>
    <w:p w:rsidR="00941E22" w:rsidRPr="00941E22" w:rsidRDefault="00941E22" w:rsidP="00941E22">
      <w:pPr>
        <w:widowControl w:val="0"/>
        <w:autoSpaceDE w:val="0"/>
        <w:autoSpaceDN w:val="0"/>
        <w:spacing w:before="5" w:after="0" w:line="240" w:lineRule="auto"/>
        <w:rPr>
          <w:rFonts w:ascii="Times New Roman" w:eastAsia="Times New Roman" w:hAnsi="Times New Roman"/>
          <w:i/>
          <w:sz w:val="24"/>
          <w:szCs w:val="24"/>
          <w:lang w:val="uk-UA" w:eastAsia="uk-UA" w:bidi="uk-UA"/>
        </w:rPr>
      </w:pPr>
    </w:p>
    <w:p w:rsidR="00941E22" w:rsidRPr="00941E22" w:rsidRDefault="00941E22" w:rsidP="00941E22">
      <w:pPr>
        <w:widowControl w:val="0"/>
        <w:numPr>
          <w:ilvl w:val="1"/>
          <w:numId w:val="11"/>
        </w:numPr>
        <w:tabs>
          <w:tab w:val="left" w:pos="1754"/>
        </w:tabs>
        <w:autoSpaceDE w:val="0"/>
        <w:autoSpaceDN w:val="0"/>
        <w:spacing w:after="0" w:line="240" w:lineRule="auto"/>
        <w:ind w:left="2850" w:right="1046" w:hanging="1390"/>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Механізми та заходи, які забезпечать розв’язання визначеної проблеми Механізм розв’язання визначеної</w:t>
      </w:r>
      <w:r w:rsidRPr="00941E22">
        <w:rPr>
          <w:rFonts w:ascii="Times New Roman" w:eastAsia="Times New Roman" w:hAnsi="Times New Roman"/>
          <w:b/>
          <w:bCs/>
          <w:spacing w:val="-1"/>
          <w:sz w:val="24"/>
          <w:szCs w:val="24"/>
          <w:lang w:val="uk-UA" w:eastAsia="uk-UA" w:bidi="uk-UA"/>
        </w:rPr>
        <w:t xml:space="preserve"> </w:t>
      </w:r>
      <w:r w:rsidRPr="00941E22">
        <w:rPr>
          <w:rFonts w:ascii="Times New Roman" w:eastAsia="Times New Roman" w:hAnsi="Times New Roman"/>
          <w:b/>
          <w:bCs/>
          <w:sz w:val="24"/>
          <w:szCs w:val="24"/>
          <w:lang w:val="uk-UA" w:eastAsia="uk-UA" w:bidi="uk-UA"/>
        </w:rPr>
        <w:t>проблеми</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autoSpaceDE w:val="0"/>
        <w:autoSpaceDN w:val="0"/>
        <w:spacing w:before="66" w:after="0"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Розробка проекту та прийняття регуляторного акту - рішення Лозуватської сільської ради «Про встановлення місцевих податків та зборів на території Лозуватської сільської ради » в рамках регуляторної</w:t>
      </w:r>
      <w:r w:rsidRPr="00941E22">
        <w:rPr>
          <w:rFonts w:ascii="Times New Roman" w:eastAsia="Times New Roman" w:hAnsi="Times New Roman"/>
          <w:spacing w:val="-15"/>
          <w:sz w:val="24"/>
          <w:szCs w:val="24"/>
          <w:lang w:val="uk-UA" w:eastAsia="uk-UA" w:bidi="uk-UA"/>
        </w:rPr>
        <w:t xml:space="preserve"> </w:t>
      </w:r>
      <w:r w:rsidRPr="00941E22">
        <w:rPr>
          <w:rFonts w:ascii="Times New Roman" w:eastAsia="Times New Roman" w:hAnsi="Times New Roman"/>
          <w:sz w:val="24"/>
          <w:szCs w:val="24"/>
          <w:lang w:val="uk-UA" w:eastAsia="uk-UA" w:bidi="uk-UA"/>
        </w:rPr>
        <w:t>процедури.</w:t>
      </w:r>
    </w:p>
    <w:p w:rsidR="00941E22" w:rsidRPr="00941E22" w:rsidRDefault="00941E22" w:rsidP="00941E22">
      <w:pPr>
        <w:widowControl w:val="0"/>
        <w:autoSpaceDE w:val="0"/>
        <w:autoSpaceDN w:val="0"/>
        <w:spacing w:before="1" w:after="0" w:line="240" w:lineRule="auto"/>
        <w:ind w:right="405"/>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Запропонований механізм відповідає принципам державної регуляторної політики, а саме доцільності, адекватності, ефективності, збалансованості, передбачуваності, прозорості та врахування громадської</w:t>
      </w:r>
      <w:r w:rsidRPr="00941E22">
        <w:rPr>
          <w:rFonts w:ascii="Times New Roman" w:eastAsia="Times New Roman" w:hAnsi="Times New Roman"/>
          <w:spacing w:val="-1"/>
          <w:sz w:val="24"/>
          <w:szCs w:val="24"/>
          <w:lang w:val="uk-UA" w:eastAsia="uk-UA" w:bidi="uk-UA"/>
        </w:rPr>
        <w:t xml:space="preserve"> </w:t>
      </w:r>
      <w:r w:rsidRPr="00941E22">
        <w:rPr>
          <w:rFonts w:ascii="Times New Roman" w:eastAsia="Times New Roman" w:hAnsi="Times New Roman"/>
          <w:sz w:val="24"/>
          <w:szCs w:val="24"/>
          <w:lang w:val="uk-UA" w:eastAsia="uk-UA" w:bidi="uk-UA"/>
        </w:rPr>
        <w:t>думки.</w:t>
      </w:r>
    </w:p>
    <w:p w:rsidR="00941E22" w:rsidRPr="00941E22" w:rsidRDefault="00941E22" w:rsidP="00941E22">
      <w:pPr>
        <w:widowControl w:val="0"/>
        <w:autoSpaceDE w:val="0"/>
        <w:autoSpaceDN w:val="0"/>
        <w:spacing w:after="0" w:line="240" w:lineRule="auto"/>
        <w:ind w:right="406"/>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Основним механізмом, який забезпечить розв’язання визначеної проблеми, є встановлення місцевих податків і зборів. По кожному виду місцевого податку і збору визначаються платники податку; об’єкт оподаткування; база оподаткування; ставка податку; податковий період; порядок обчислення суми податку; строки сплати податку; порядок сплати податку; строки на порядок подання звітності про обчислення і сплату податку; податкові пільги та порядок їх застосування.</w:t>
      </w:r>
    </w:p>
    <w:p w:rsidR="00941E22" w:rsidRPr="00941E22" w:rsidRDefault="00941E22" w:rsidP="00941E22">
      <w:pPr>
        <w:widowControl w:val="0"/>
        <w:autoSpaceDE w:val="0"/>
        <w:autoSpaceDN w:val="0"/>
        <w:spacing w:before="5" w:after="0" w:line="274" w:lineRule="exact"/>
        <w:jc w:val="both"/>
        <w:rPr>
          <w:rFonts w:ascii="Times New Roman" w:eastAsia="Times New Roman" w:hAnsi="Times New Roman"/>
          <w:b/>
          <w:i/>
          <w:sz w:val="24"/>
          <w:lang w:val="uk-UA" w:eastAsia="uk-UA" w:bidi="uk-UA"/>
        </w:rPr>
      </w:pPr>
      <w:r w:rsidRPr="00941E22">
        <w:rPr>
          <w:rFonts w:ascii="Times New Roman" w:eastAsia="Times New Roman" w:hAnsi="Times New Roman"/>
          <w:b/>
          <w:i/>
          <w:sz w:val="24"/>
          <w:lang w:val="uk-UA" w:eastAsia="uk-UA" w:bidi="uk-UA"/>
        </w:rPr>
        <w:t>Організаційні заходи для впровадження</w:t>
      </w:r>
      <w:r w:rsidRPr="00941E22">
        <w:rPr>
          <w:rFonts w:ascii="Times New Roman" w:eastAsia="Times New Roman" w:hAnsi="Times New Roman"/>
          <w:b/>
          <w:i/>
          <w:spacing w:val="57"/>
          <w:sz w:val="24"/>
          <w:lang w:val="uk-UA" w:eastAsia="uk-UA" w:bidi="uk-UA"/>
        </w:rPr>
        <w:t xml:space="preserve"> </w:t>
      </w:r>
      <w:r w:rsidRPr="00941E22">
        <w:rPr>
          <w:rFonts w:ascii="Times New Roman" w:eastAsia="Times New Roman" w:hAnsi="Times New Roman"/>
          <w:b/>
          <w:i/>
          <w:sz w:val="24"/>
          <w:lang w:val="uk-UA" w:eastAsia="uk-UA" w:bidi="uk-UA"/>
        </w:rPr>
        <w:t>регулювання</w:t>
      </w:r>
    </w:p>
    <w:p w:rsidR="00941E22" w:rsidRPr="00941E22" w:rsidRDefault="00941E22" w:rsidP="00941E22">
      <w:pPr>
        <w:widowControl w:val="0"/>
        <w:autoSpaceDE w:val="0"/>
        <w:autoSpaceDN w:val="0"/>
        <w:spacing w:after="0" w:line="274" w:lineRule="exact"/>
        <w:jc w:val="both"/>
        <w:rPr>
          <w:rFonts w:ascii="Times New Roman" w:eastAsia="Times New Roman" w:hAnsi="Times New Roman"/>
          <w:color w:val="000000"/>
          <w:sz w:val="24"/>
          <w:szCs w:val="24"/>
          <w:lang w:val="uk-UA" w:eastAsia="uk-UA" w:bidi="uk-UA"/>
        </w:rPr>
      </w:pPr>
      <w:r w:rsidRPr="00941E22">
        <w:rPr>
          <w:rFonts w:ascii="Times New Roman" w:eastAsia="Times New Roman" w:hAnsi="Times New Roman"/>
          <w:color w:val="000000"/>
          <w:sz w:val="24"/>
          <w:szCs w:val="24"/>
          <w:lang w:val="uk-UA" w:eastAsia="uk-UA" w:bidi="uk-UA"/>
        </w:rPr>
        <w:t>Для впровадження цього регуляторного акта слід здійснити наступні заходи:</w:t>
      </w:r>
    </w:p>
    <w:p w:rsidR="00941E22" w:rsidRPr="00941E22" w:rsidRDefault="00941E22" w:rsidP="00941E22">
      <w:pPr>
        <w:widowControl w:val="0"/>
        <w:autoSpaceDE w:val="0"/>
        <w:autoSpaceDN w:val="0"/>
        <w:spacing w:after="0" w:line="240" w:lineRule="auto"/>
        <w:ind w:right="409"/>
        <w:jc w:val="both"/>
        <w:rPr>
          <w:rFonts w:ascii="Times New Roman" w:eastAsia="Times New Roman" w:hAnsi="Times New Roman"/>
          <w:color w:val="FF0000"/>
          <w:sz w:val="24"/>
          <w:szCs w:val="24"/>
          <w:lang w:val="uk-UA" w:eastAsia="uk-UA" w:bidi="uk-UA"/>
        </w:rPr>
      </w:pPr>
      <w:r w:rsidRPr="00941E22">
        <w:rPr>
          <w:rFonts w:ascii="Times New Roman" w:eastAsia="Times New Roman" w:hAnsi="Times New Roman"/>
          <w:i/>
          <w:color w:val="000000"/>
          <w:sz w:val="24"/>
          <w:szCs w:val="24"/>
          <w:lang w:val="uk-UA" w:eastAsia="uk-UA" w:bidi="uk-UA"/>
        </w:rPr>
        <w:t xml:space="preserve">- </w:t>
      </w:r>
      <w:r w:rsidRPr="00941E22">
        <w:rPr>
          <w:rFonts w:ascii="Times New Roman" w:eastAsia="Times New Roman" w:hAnsi="Times New Roman"/>
          <w:color w:val="000000"/>
          <w:sz w:val="24"/>
          <w:szCs w:val="24"/>
          <w:lang w:val="uk-UA" w:eastAsia="uk-UA" w:bidi="uk-UA"/>
        </w:rPr>
        <w:t>забезпечити своєчасне оприлюднення повідомлення про оприлюднення проекту регуляторного акту – рішення місцевої ради «Про встановлення місцевих податків і зборів на території Лозуватської сільської ради» та на офіційному сайті Лозуватської сільської ради за посиланням lozuvatka.dp.gov</w:t>
      </w:r>
      <w:r w:rsidRPr="00941E22">
        <w:rPr>
          <w:rFonts w:ascii="Times New Roman" w:eastAsia="Times New Roman" w:hAnsi="Times New Roman"/>
          <w:sz w:val="24"/>
          <w:szCs w:val="24"/>
          <w:lang w:val="uk-UA" w:eastAsia="uk-UA" w:bidi="uk-UA"/>
        </w:rPr>
        <w:t>.ua/ua</w:t>
      </w:r>
    </w:p>
    <w:p w:rsidR="00941E22" w:rsidRPr="00941E22" w:rsidRDefault="00941E22" w:rsidP="00941E22">
      <w:pPr>
        <w:widowControl w:val="0"/>
        <w:numPr>
          <w:ilvl w:val="0"/>
          <w:numId w:val="10"/>
        </w:numPr>
        <w:tabs>
          <w:tab w:val="left" w:pos="1214"/>
        </w:tabs>
        <w:autoSpaceDE w:val="0"/>
        <w:autoSpaceDN w:val="0"/>
        <w:spacing w:after="0" w:line="240" w:lineRule="auto"/>
        <w:ind w:right="403"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проведення консультацій з суб’єктами господарювання, громадськості про положення розробленого проекту регуляторного акту та про положення прийнятого регуляторного акта шляхом його системного оприлюднення в мережі Інтернет – на офіційному Інтернет- порталі міста за посиланням </w:t>
      </w:r>
      <w:hyperlink r:id="rId23">
        <w:r w:rsidRPr="00941E22">
          <w:rPr>
            <w:rFonts w:ascii="Times New Roman" w:eastAsia="Times New Roman" w:hAnsi="Times New Roman"/>
            <w:sz w:val="24"/>
            <w:lang w:val="uk-UA" w:eastAsia="uk-UA" w:bidi="uk-UA"/>
          </w:rPr>
          <w:t>https://bashtanskaotg@gov.ua.</w:t>
        </w:r>
      </w:hyperlink>
      <w:r w:rsidRPr="00941E22">
        <w:rPr>
          <w:rFonts w:ascii="Times New Roman" w:eastAsia="Times New Roman" w:hAnsi="Times New Roman"/>
          <w:sz w:val="24"/>
          <w:lang w:val="uk-UA" w:eastAsia="uk-UA" w:bidi="uk-UA"/>
        </w:rPr>
        <w:t xml:space="preserve"> Зазначені заходи здійснити в термін до 15 липня 2020 року;</w:t>
      </w:r>
    </w:p>
    <w:p w:rsidR="00941E22" w:rsidRPr="00941E22" w:rsidRDefault="00941E22" w:rsidP="00941E22">
      <w:pPr>
        <w:widowControl w:val="0"/>
        <w:numPr>
          <w:ilvl w:val="0"/>
          <w:numId w:val="10"/>
        </w:numPr>
        <w:tabs>
          <w:tab w:val="left" w:pos="1565"/>
          <w:tab w:val="left" w:pos="1566"/>
        </w:tabs>
        <w:autoSpaceDE w:val="0"/>
        <w:autoSpaceDN w:val="0"/>
        <w:spacing w:after="0" w:line="240" w:lineRule="auto"/>
        <w:ind w:right="405"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направити до контролюючого органу – Державної податкової служби у Дніпропетровській  області копію прийнятого рішення  </w:t>
      </w:r>
      <w:r w:rsidRPr="00941E22">
        <w:rPr>
          <w:rFonts w:ascii="Times New Roman" w:eastAsia="Times New Roman" w:hAnsi="Times New Roman"/>
          <w:spacing w:val="-3"/>
          <w:sz w:val="24"/>
          <w:lang w:val="uk-UA" w:eastAsia="uk-UA" w:bidi="uk-UA"/>
        </w:rPr>
        <w:t xml:space="preserve">«Про </w:t>
      </w:r>
      <w:r w:rsidRPr="00941E22">
        <w:rPr>
          <w:rFonts w:ascii="Times New Roman" w:eastAsia="Times New Roman" w:hAnsi="Times New Roman"/>
          <w:sz w:val="24"/>
          <w:lang w:val="uk-UA" w:eastAsia="uk-UA" w:bidi="uk-UA"/>
        </w:rPr>
        <w:t>встановлення місцевих податків і зборів на території Лозуватської сільської ради» в десятиденний строк з дня його</w:t>
      </w:r>
      <w:r w:rsidRPr="00941E22">
        <w:rPr>
          <w:rFonts w:ascii="Times New Roman" w:eastAsia="Times New Roman" w:hAnsi="Times New Roman"/>
          <w:spacing w:val="-20"/>
          <w:sz w:val="24"/>
          <w:lang w:val="uk-UA" w:eastAsia="uk-UA" w:bidi="uk-UA"/>
        </w:rPr>
        <w:t xml:space="preserve"> </w:t>
      </w:r>
      <w:r w:rsidRPr="00941E22">
        <w:rPr>
          <w:rFonts w:ascii="Times New Roman" w:eastAsia="Times New Roman" w:hAnsi="Times New Roman"/>
          <w:sz w:val="24"/>
          <w:lang w:val="uk-UA" w:eastAsia="uk-UA" w:bidi="uk-UA"/>
        </w:rPr>
        <w:t>прийняття.</w:t>
      </w:r>
    </w:p>
    <w:p w:rsidR="00941E22" w:rsidRPr="00941E22" w:rsidRDefault="00941E22" w:rsidP="00941E22">
      <w:pPr>
        <w:widowControl w:val="0"/>
        <w:numPr>
          <w:ilvl w:val="0"/>
          <w:numId w:val="10"/>
        </w:numPr>
        <w:tabs>
          <w:tab w:val="left" w:pos="1705"/>
          <w:tab w:val="left" w:pos="1706"/>
        </w:tabs>
        <w:autoSpaceDE w:val="0"/>
        <w:autoSpaceDN w:val="0"/>
        <w:spacing w:after="0" w:line="240" w:lineRule="auto"/>
        <w:ind w:right="403"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підготовки експертного висновку </w:t>
      </w:r>
      <w:r w:rsidRPr="00941E22">
        <w:rPr>
          <w:rFonts w:ascii="Times New Roman" w:eastAsia="Times New Roman" w:hAnsi="Times New Roman"/>
          <w:b/>
          <w:sz w:val="24"/>
          <w:lang w:val="uk-UA" w:eastAsia="uk-UA" w:bidi="uk-UA"/>
        </w:rPr>
        <w:t>постійної відповідальної комісії</w:t>
      </w:r>
      <w:r w:rsidRPr="00941E22">
        <w:rPr>
          <w:rFonts w:ascii="Times New Roman" w:eastAsia="Times New Roman" w:hAnsi="Times New Roman"/>
          <w:sz w:val="24"/>
          <w:lang w:val="uk-UA" w:eastAsia="uk-UA" w:bidi="uk-UA"/>
        </w:rPr>
        <w:t>, щодо відповідності проекту рішення вимогам ст.4, 8 Закону України «Про засади державної регуляторної політики у сфері господарської</w:t>
      </w:r>
      <w:r w:rsidRPr="00941E22">
        <w:rPr>
          <w:rFonts w:ascii="Times New Roman" w:eastAsia="Times New Roman" w:hAnsi="Times New Roman"/>
          <w:spacing w:val="-4"/>
          <w:sz w:val="24"/>
          <w:lang w:val="uk-UA" w:eastAsia="uk-UA" w:bidi="uk-UA"/>
        </w:rPr>
        <w:t xml:space="preserve"> </w:t>
      </w:r>
      <w:r w:rsidRPr="00941E22">
        <w:rPr>
          <w:rFonts w:ascii="Times New Roman" w:eastAsia="Times New Roman" w:hAnsi="Times New Roman"/>
          <w:sz w:val="24"/>
          <w:lang w:val="uk-UA" w:eastAsia="uk-UA" w:bidi="uk-UA"/>
        </w:rPr>
        <w:t>діяльності»;</w:t>
      </w:r>
    </w:p>
    <w:p w:rsidR="00941E22" w:rsidRPr="00941E22" w:rsidRDefault="00941E22" w:rsidP="00941E22">
      <w:pPr>
        <w:widowControl w:val="0"/>
        <w:numPr>
          <w:ilvl w:val="0"/>
          <w:numId w:val="10"/>
        </w:numPr>
        <w:tabs>
          <w:tab w:val="left" w:pos="1408"/>
        </w:tabs>
        <w:autoSpaceDE w:val="0"/>
        <w:autoSpaceDN w:val="0"/>
        <w:spacing w:after="0" w:line="240" w:lineRule="auto"/>
        <w:ind w:right="408"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отримання пропозицій по удосконаленню проекту регуляторного акту від Державної регуляторної служби</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України.</w:t>
      </w:r>
    </w:p>
    <w:p w:rsidR="00941E22" w:rsidRPr="00941E22" w:rsidRDefault="00941E22" w:rsidP="00941E22">
      <w:pPr>
        <w:widowControl w:val="0"/>
        <w:autoSpaceDE w:val="0"/>
        <w:autoSpaceDN w:val="0"/>
        <w:spacing w:after="0"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Встановлення запропонованих місцевих податків і зборів є основним механізмом, який забезпечить збільшення надходжень до міського бюджету об’єднаної територіальної громади.</w:t>
      </w:r>
    </w:p>
    <w:p w:rsidR="00941E22" w:rsidRPr="00941E22" w:rsidRDefault="00941E22" w:rsidP="00941E22">
      <w:pPr>
        <w:widowControl w:val="0"/>
        <w:autoSpaceDE w:val="0"/>
        <w:autoSpaceDN w:val="0"/>
        <w:spacing w:before="1" w:after="0" w:line="240" w:lineRule="auto"/>
        <w:ind w:right="41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Отже, при умові, що запропонований регуляторний акт набуде чинності, проблеми вказані в першому розділі аналізу будуть вирішення..</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numPr>
          <w:ilvl w:val="1"/>
          <w:numId w:val="11"/>
        </w:numPr>
        <w:tabs>
          <w:tab w:val="left" w:pos="1307"/>
        </w:tabs>
        <w:autoSpaceDE w:val="0"/>
        <w:autoSpaceDN w:val="0"/>
        <w:spacing w:after="0" w:line="240" w:lineRule="auto"/>
        <w:ind w:left="822" w:right="411" w:firstLine="0"/>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w:t>
      </w:r>
      <w:r w:rsidRPr="00941E22">
        <w:rPr>
          <w:rFonts w:ascii="Times New Roman" w:eastAsia="Times New Roman" w:hAnsi="Times New Roman"/>
          <w:b/>
          <w:bCs/>
          <w:spacing w:val="-13"/>
          <w:sz w:val="24"/>
          <w:szCs w:val="24"/>
          <w:lang w:val="uk-UA" w:eastAsia="uk-UA" w:bidi="uk-UA"/>
        </w:rPr>
        <w:t xml:space="preserve"> </w:t>
      </w:r>
      <w:r w:rsidRPr="00941E22">
        <w:rPr>
          <w:rFonts w:ascii="Times New Roman" w:eastAsia="Times New Roman" w:hAnsi="Times New Roman"/>
          <w:b/>
          <w:bCs/>
          <w:sz w:val="24"/>
          <w:szCs w:val="24"/>
          <w:lang w:val="uk-UA" w:eastAsia="uk-UA" w:bidi="uk-UA"/>
        </w:rPr>
        <w:t>вимоги</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ind w:right="403"/>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Розрахунок витрат на виконання вимог регуляторного акта для органів виконавчої влади чи органів місцевого самоврядування згідно з додатком 3 до Методики проведення аналізу впливу регуляторного акта не здійснюється, так як в Лозуватській  територіальній громаді питома вага суб’єктів малого підприємництва (мікро - та малих суб’єктів господарювання разом) у загальній кількості суб’єктів господарювання, на яких поширюється регулювання, перевищує 10 відсотків, тому відповідно здійснюється розрахунок витрат на запровадження державного регулювання для суб’єктів малого підприємництва (М-Тест). Тест малого підприємництва (М-Тест) проводиться згідно додатку 4 до Методики проведення аналізу впливу регуляторного акта.</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lang w:val="uk-UA" w:eastAsia="uk-UA" w:bidi="uk-UA"/>
        </w:rPr>
        <w:sectPr w:rsidR="00941E22" w:rsidRPr="00941E22">
          <w:pgSz w:w="11910" w:h="16840"/>
          <w:pgMar w:top="1040" w:right="440" w:bottom="280" w:left="880" w:header="720" w:footer="720" w:gutter="0"/>
          <w:cols w:space="720"/>
        </w:sectPr>
      </w:pPr>
    </w:p>
    <w:p w:rsidR="00941E22" w:rsidRPr="00941E22" w:rsidRDefault="00C67D4A" w:rsidP="00941E22">
      <w:pPr>
        <w:widowControl w:val="0"/>
        <w:autoSpaceDE w:val="0"/>
        <w:autoSpaceDN w:val="0"/>
        <w:spacing w:after="0" w:line="240" w:lineRule="auto"/>
        <w:rPr>
          <w:rFonts w:ascii="Times New Roman" w:eastAsia="Times New Roman" w:hAnsi="Times New Roman"/>
          <w:sz w:val="20"/>
          <w:szCs w:val="24"/>
          <w:lang w:val="uk-UA" w:eastAsia="uk-UA" w:bidi="uk-UA"/>
        </w:rPr>
      </w:pPr>
      <w:r>
        <w:rPr>
          <w:rFonts w:ascii="Times New Roman" w:eastAsia="Times New Roman" w:hAnsi="Times New Roman"/>
          <w:noProof/>
          <w:sz w:val="20"/>
          <w:szCs w:val="24"/>
          <w:lang w:eastAsia="ru-RU"/>
        </w:rPr>
      </w:r>
      <w:r w:rsidRPr="00C67D4A">
        <w:rPr>
          <w:rFonts w:ascii="Times New Roman" w:eastAsia="Times New Roman" w:hAnsi="Times New Roman"/>
          <w:noProof/>
          <w:sz w:val="20"/>
          <w:szCs w:val="24"/>
          <w:lang w:eastAsia="ru-RU"/>
        </w:rPr>
        <w:pict>
          <v:shape id="Надпись 4" o:spid="_x0000_s1029" type="#_x0000_t202" style="width:239.35pt;height:42.05pt;visibility:visible;mso-position-horizontal-relative:char;mso-position-vertical-relative:line" filled="f" strokeweight=".16936mm">
            <v:textbox inset="0,0,0,0">
              <w:txbxContent>
                <w:p w:rsidR="00941E22" w:rsidRDefault="00941E22" w:rsidP="00941E22">
                  <w:pPr>
                    <w:pStyle w:val="ab"/>
                    <w:spacing w:line="270" w:lineRule="exact"/>
                    <w:ind w:left="0" w:right="280"/>
                    <w:jc w:val="center"/>
                  </w:pPr>
                  <w:r>
                    <w:t>Додаток 4</w:t>
                  </w:r>
                </w:p>
                <w:p w:rsidR="00941E22" w:rsidRDefault="00941E22" w:rsidP="00941E22">
                  <w:pPr>
                    <w:pStyle w:val="ab"/>
                    <w:ind w:left="0" w:right="279"/>
                    <w:jc w:val="center"/>
                  </w:pPr>
                  <w:r>
                    <w:t>до Методики проведення аналізу впливу регуляторного акта</w:t>
                  </w:r>
                </w:p>
              </w:txbxContent>
            </v:textbox>
            <w10:wrap type="none"/>
            <w10:anchorlock/>
          </v:shape>
        </w:pict>
      </w:r>
    </w:p>
    <w:p w:rsidR="00941E22" w:rsidRPr="00941E22" w:rsidRDefault="00C67D4A" w:rsidP="00941E22">
      <w:pPr>
        <w:widowControl w:val="0"/>
        <w:autoSpaceDE w:val="0"/>
        <w:autoSpaceDN w:val="0"/>
        <w:spacing w:before="110" w:after="0" w:line="321" w:lineRule="exact"/>
        <w:ind w:right="490"/>
        <w:jc w:val="center"/>
        <w:outlineLvl w:val="0"/>
        <w:rPr>
          <w:rFonts w:ascii="Times New Roman" w:eastAsia="Times New Roman" w:hAnsi="Times New Roman"/>
          <w:b/>
          <w:bCs/>
          <w:sz w:val="28"/>
          <w:szCs w:val="28"/>
          <w:lang w:val="uk-UA" w:eastAsia="uk-UA" w:bidi="uk-UA"/>
        </w:rPr>
      </w:pPr>
      <w:r>
        <w:rPr>
          <w:rFonts w:ascii="Times New Roman" w:eastAsia="Times New Roman" w:hAnsi="Times New Roman"/>
          <w:b/>
          <w:bCs/>
          <w:noProof/>
          <w:sz w:val="28"/>
          <w:szCs w:val="28"/>
          <w:lang w:eastAsia="ru-RU"/>
        </w:rPr>
        <w:pict>
          <v:line id="Прямая соединительная линия 3" o:spid="_x0000_s1028" style="position:absolute;left:0;text-align:left;z-index:251658240;visibility:visible;mso-position-horizontal-relative:page" from="79.7pt,-44.35pt" to="79.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C3TQIAAFcEAAAOAAAAZHJzL2Uyb0RvYy54bWysVM2O0zAQviPxDpbvbZL+7TbadIWalssC&#10;K+3yAK7tNBaObdlu0wohAWekPgKvwAGklRZ4huSNsN0f7cIFIXpwxzPjz9/MfM7F5abiYE21YVJk&#10;MOnGEFCBJWFimcHXt/POOQTGIkEQl4JmcEsNvJw8fXJRq5T2ZCk5oRo4EGHSWmWwtFalUWRwSStk&#10;ulJR4YKF1BWybquXEdGodugVj3pxPIpqqYnSElNjnDffB+Ek4BcFxfZVURhqAc+g42bDqsO68Gs0&#10;uUDpUiNVMnyggf6BRYWYcJeeoHJkEVhp9gdUxbCWRha2i2UVyaJgmIYaXDVJ/Fs1NyVSNNTimmPU&#10;qU3m/8Hil+trDRjJYB8CgSo3ouZz+77dNd+bL+0OtB+an8235mtz1/xo7tqPzr5vPznbB5v7g3sH&#10;+r6TtTKpA5yKa+17gTfiRl1J/MYAIaclEksaKrrdKndN4k9Ej474jVGOz6J+IYnLQSsrQ1s3ha48&#10;pGsY2ITpbU/ToxsL8N6JnXfYH58Nw2AjlB7PKW3scyor4I0MciZ8X1GK1lfGeh4oPaZ4t5BzxnnQ&#10;BhegzuAoHp+FA0ZyRnzQpxm9XEy5Bmvk1RV+oSgXeZim5UqQAFZSRGYH2yLG97a7nAuP5ypxdA7W&#10;Xj5vx/F4dj47H3QGvdGsM4jzvPNsPh10RvPkbJj38+k0T955askgLRkhVHh2Rykng7+TyuFR7UV4&#10;EvOpDdFj9NAvR/b4H0iHUfrp7XWwkGR7rY8jduoNyYeX5p/Hw72zH34PJr8AAAD//wMAUEsDBBQA&#10;BgAIAAAAIQBh0x+M3gAAAAoBAAAPAAAAZHJzL2Rvd25yZXYueG1sTI/BTsMwEETvSPyDtUjcWqek&#10;pSHEqaASEhKnFtqzEy9JRLyOYjdN+Hq2XOA4s0+zM9lmtK0YsPeNIwWLeQQCqXSmoUrBx/vLLAHh&#10;gyajW0eoYEIPm/z6KtOpcWfa4bAPleAQ8qlWUIfQpVL6skar/dx1SHz7dL3VgWVfSdPrM4fbVt5F&#10;0b20uiH+UOsOtzWWX/uTVbAcxunte4vPcfG6mJJVdYj9sVXq9mZ8egQRcAx/MFzqc3XIuVPhTmS8&#10;aFmvHpaMKpglyRrEhfh1CnbiNcg8k/8n5D8AAAD//wMAUEsBAi0AFAAGAAgAAAAhALaDOJL+AAAA&#10;4QEAABMAAAAAAAAAAAAAAAAAAAAAAFtDb250ZW50X1R5cGVzXS54bWxQSwECLQAUAAYACAAAACEA&#10;OP0h/9YAAACUAQAACwAAAAAAAAAAAAAAAAAvAQAAX3JlbHMvLnJlbHNQSwECLQAUAAYACAAAACEA&#10;TBZwt00CAABXBAAADgAAAAAAAAAAAAAAAAAuAgAAZHJzL2Uyb0RvYy54bWxQSwECLQAUAAYACAAA&#10;ACEAYdMfjN4AAAAKAQAADwAAAAAAAAAAAAAAAACnBAAAZHJzL2Rvd25yZXYueG1sUEsFBgAAAAAE&#10;AAQA8wAAALIFAAAAAA==&#10;" strokeweight=".16936mm">
            <w10:wrap anchorx="page"/>
          </v:line>
        </w:pict>
      </w:r>
      <w:r w:rsidR="00941E22" w:rsidRPr="00941E22">
        <w:rPr>
          <w:rFonts w:ascii="Times New Roman" w:eastAsia="Times New Roman" w:hAnsi="Times New Roman"/>
          <w:b/>
          <w:bCs/>
          <w:sz w:val="28"/>
          <w:szCs w:val="28"/>
          <w:lang w:val="uk-UA" w:eastAsia="uk-UA" w:bidi="uk-UA"/>
        </w:rPr>
        <w:t>ТЕСТ</w:t>
      </w:r>
    </w:p>
    <w:p w:rsidR="00941E22" w:rsidRPr="00941E22" w:rsidRDefault="00941E22" w:rsidP="00941E22">
      <w:pPr>
        <w:widowControl w:val="0"/>
        <w:autoSpaceDE w:val="0"/>
        <w:autoSpaceDN w:val="0"/>
        <w:spacing w:after="0" w:line="321" w:lineRule="exact"/>
        <w:jc w:val="both"/>
        <w:rPr>
          <w:rFonts w:ascii="Times New Roman" w:eastAsia="Times New Roman" w:hAnsi="Times New Roman"/>
          <w:b/>
          <w:sz w:val="28"/>
          <w:lang w:val="uk-UA" w:eastAsia="uk-UA" w:bidi="uk-UA"/>
        </w:rPr>
      </w:pPr>
      <w:r w:rsidRPr="00941E22">
        <w:rPr>
          <w:rFonts w:ascii="Times New Roman" w:eastAsia="Times New Roman" w:hAnsi="Times New Roman"/>
          <w:b/>
          <w:sz w:val="28"/>
          <w:lang w:val="uk-UA" w:eastAsia="uk-UA" w:bidi="uk-UA"/>
        </w:rPr>
        <w:t>малого підприємництва (М-Тест)</w:t>
      </w:r>
    </w:p>
    <w:p w:rsidR="00941E22" w:rsidRPr="00941E22" w:rsidRDefault="00941E22" w:rsidP="00941E22">
      <w:pPr>
        <w:widowControl w:val="0"/>
        <w:numPr>
          <w:ilvl w:val="0"/>
          <w:numId w:val="9"/>
        </w:numPr>
        <w:tabs>
          <w:tab w:val="left" w:pos="1146"/>
        </w:tabs>
        <w:autoSpaceDE w:val="0"/>
        <w:autoSpaceDN w:val="0"/>
        <w:spacing w:before="148" w:after="0" w:line="240" w:lineRule="auto"/>
        <w:ind w:right="403" w:firstLine="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Консультації щодо визначення впливу запропонованого регулювання на суб’єктів малого підприємництва та визначення переліку процедур, виконання яких необхідно для здійснення регулювання, проводиться розробником у період з “15”квітня 2020 р. по “15”травня 2020 р. шляхом збору пропозицій та зауважень до розташованого на сайті Лозуватської сільської ради </w:t>
      </w:r>
      <w:r w:rsidRPr="00941E22">
        <w:rPr>
          <w:rFonts w:ascii="Times New Roman" w:eastAsia="Times New Roman" w:hAnsi="Times New Roman"/>
          <w:sz w:val="24"/>
          <w:lang w:val="en-US" w:eastAsia="uk-UA" w:bidi="uk-UA"/>
        </w:rPr>
        <w:t>lozuvatka</w:t>
      </w:r>
      <w:r w:rsidRPr="00941E22">
        <w:rPr>
          <w:rFonts w:ascii="Times New Roman" w:eastAsia="Times New Roman" w:hAnsi="Times New Roman"/>
          <w:sz w:val="24"/>
          <w:lang w:val="uk-UA" w:eastAsia="uk-UA" w:bidi="uk-UA"/>
        </w:rPr>
        <w:t>.</w:t>
      </w:r>
      <w:r w:rsidRPr="00941E22">
        <w:rPr>
          <w:rFonts w:ascii="Times New Roman" w:eastAsia="Times New Roman" w:hAnsi="Times New Roman"/>
          <w:sz w:val="24"/>
          <w:lang w:val="en-US" w:eastAsia="uk-UA" w:bidi="uk-UA"/>
        </w:rPr>
        <w:t>dp</w:t>
      </w:r>
      <w:r w:rsidRPr="00941E22">
        <w:rPr>
          <w:rFonts w:ascii="Times New Roman" w:eastAsia="Times New Roman" w:hAnsi="Times New Roman"/>
          <w:sz w:val="24"/>
          <w:lang w:val="uk-UA" w:eastAsia="uk-UA" w:bidi="uk-UA"/>
        </w:rPr>
        <w:t>.</w:t>
      </w:r>
      <w:r w:rsidRPr="00941E22">
        <w:rPr>
          <w:rFonts w:ascii="Times New Roman" w:eastAsia="Times New Roman" w:hAnsi="Times New Roman"/>
          <w:sz w:val="24"/>
          <w:lang w:val="en-US" w:eastAsia="uk-UA" w:bidi="uk-UA"/>
        </w:rPr>
        <w:t>gov</w:t>
      </w:r>
      <w:r w:rsidRPr="00941E22">
        <w:rPr>
          <w:rFonts w:ascii="Times New Roman" w:eastAsia="Times New Roman" w:hAnsi="Times New Roman"/>
          <w:sz w:val="24"/>
          <w:lang w:val="uk-UA" w:eastAsia="uk-UA" w:bidi="uk-UA"/>
        </w:rPr>
        <w:t>.</w:t>
      </w:r>
      <w:r w:rsidRPr="00941E22">
        <w:rPr>
          <w:rFonts w:ascii="Times New Roman" w:eastAsia="Times New Roman" w:hAnsi="Times New Roman"/>
          <w:sz w:val="24"/>
          <w:lang w:val="en-US" w:eastAsia="uk-UA" w:bidi="uk-UA"/>
        </w:rPr>
        <w:t>ua</w:t>
      </w:r>
      <w:r w:rsidRPr="00941E22">
        <w:rPr>
          <w:rFonts w:ascii="Times New Roman" w:eastAsia="Times New Roman" w:hAnsi="Times New Roman"/>
          <w:sz w:val="24"/>
          <w:lang w:val="uk-UA" w:eastAsia="uk-UA" w:bidi="uk-UA"/>
        </w:rPr>
        <w:t xml:space="preserve"> </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«Голос Баштанщини: проекту регуляторного акту.</w:t>
      </w:r>
    </w:p>
    <w:p w:rsidR="00941E22" w:rsidRPr="00941E22" w:rsidRDefault="00941E22" w:rsidP="00941E22">
      <w:pPr>
        <w:widowControl w:val="0"/>
        <w:autoSpaceDE w:val="0"/>
        <w:autoSpaceDN w:val="0"/>
        <w:spacing w:before="8" w:after="0" w:line="240" w:lineRule="auto"/>
        <w:rPr>
          <w:rFonts w:ascii="Times New Roman" w:eastAsia="Times New Roman" w:hAnsi="Times New Roman"/>
          <w:sz w:val="28"/>
          <w:szCs w:val="24"/>
          <w:lang w:val="uk-UA" w:eastAsia="uk-UA" w:bidi="uk-UA"/>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3070"/>
        <w:gridCol w:w="1702"/>
        <w:gridCol w:w="3687"/>
      </w:tblGrid>
      <w:tr w:rsidR="00941E22" w:rsidRPr="00941E22" w:rsidTr="0030749C">
        <w:trPr>
          <w:trHeight w:val="1163"/>
        </w:trPr>
        <w:tc>
          <w:tcPr>
            <w:tcW w:w="900" w:type="dxa"/>
          </w:tcPr>
          <w:p w:rsidR="00941E22" w:rsidRPr="00941E22" w:rsidRDefault="00941E22" w:rsidP="00941E22">
            <w:pPr>
              <w:spacing w:line="240" w:lineRule="auto"/>
              <w:ind w:right="11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Поряд ковий номер</w:t>
            </w:r>
          </w:p>
        </w:tc>
        <w:tc>
          <w:tcPr>
            <w:tcW w:w="307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Вид консультації</w:t>
            </w:r>
          </w:p>
        </w:tc>
        <w:tc>
          <w:tcPr>
            <w:tcW w:w="1702" w:type="dxa"/>
          </w:tcPr>
          <w:p w:rsidR="00941E22" w:rsidRPr="00941E22" w:rsidRDefault="00941E22" w:rsidP="00941E22">
            <w:pPr>
              <w:spacing w:line="240" w:lineRule="auto"/>
              <w:ind w:right="28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учасників консульта- цій, осіб</w:t>
            </w:r>
          </w:p>
        </w:tc>
        <w:tc>
          <w:tcPr>
            <w:tcW w:w="3687" w:type="dxa"/>
          </w:tcPr>
          <w:p w:rsidR="00941E22" w:rsidRPr="00941E22" w:rsidRDefault="00941E22" w:rsidP="00941E22">
            <w:pPr>
              <w:spacing w:line="240" w:lineRule="auto"/>
              <w:ind w:right="10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Основні результати консультацій (опис)</w:t>
            </w:r>
          </w:p>
        </w:tc>
      </w:tr>
      <w:tr w:rsidR="00941E22" w:rsidRPr="00C85722" w:rsidTr="0030749C">
        <w:trPr>
          <w:trHeight w:val="1142"/>
        </w:trPr>
        <w:tc>
          <w:tcPr>
            <w:tcW w:w="900"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w:t>
            </w:r>
          </w:p>
        </w:tc>
        <w:tc>
          <w:tcPr>
            <w:tcW w:w="3070" w:type="dxa"/>
          </w:tcPr>
          <w:p w:rsidR="00941E22" w:rsidRPr="00941E22" w:rsidRDefault="00941E22" w:rsidP="00941E22">
            <w:pPr>
              <w:spacing w:line="240" w:lineRule="auto"/>
              <w:ind w:right="573"/>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Отримання письмових звернень від платників податку</w:t>
            </w:r>
          </w:p>
        </w:tc>
        <w:tc>
          <w:tcPr>
            <w:tcW w:w="1702" w:type="dxa"/>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3687" w:type="dxa"/>
          </w:tcPr>
          <w:p w:rsidR="00941E22" w:rsidRPr="00941E22" w:rsidRDefault="00941E22" w:rsidP="00941E22">
            <w:pPr>
              <w:tabs>
                <w:tab w:val="left" w:pos="1673"/>
              </w:tabs>
              <w:spacing w:line="240" w:lineRule="auto"/>
              <w:ind w:right="9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Розгляд</w:t>
            </w:r>
            <w:r w:rsidRPr="00941E22">
              <w:rPr>
                <w:rFonts w:ascii="Times New Roman" w:eastAsia="Times New Roman" w:hAnsi="Times New Roman"/>
                <w:sz w:val="24"/>
                <w:lang w:val="uk-UA" w:eastAsia="uk-UA" w:bidi="uk-UA"/>
              </w:rPr>
              <w:tab/>
              <w:t>розмірів ставок місцевих податків і зборів та переліку</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пільг</w:t>
            </w:r>
            <w:r w:rsidRPr="00941E22">
              <w:rPr>
                <w:rFonts w:ascii="Times New Roman" w:eastAsia="Times New Roman" w:hAnsi="Times New Roman"/>
                <w:color w:val="007F00"/>
                <w:sz w:val="24"/>
                <w:lang w:val="uk-UA" w:eastAsia="uk-UA" w:bidi="uk-UA"/>
              </w:rPr>
              <w:t>.</w:t>
            </w:r>
          </w:p>
        </w:tc>
      </w:tr>
      <w:tr w:rsidR="00941E22" w:rsidRPr="00941E22" w:rsidTr="0030749C">
        <w:trPr>
          <w:trHeight w:val="1380"/>
        </w:trPr>
        <w:tc>
          <w:tcPr>
            <w:tcW w:w="90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w:t>
            </w:r>
          </w:p>
        </w:tc>
        <w:tc>
          <w:tcPr>
            <w:tcW w:w="3070" w:type="dxa"/>
          </w:tcPr>
          <w:p w:rsidR="00941E22" w:rsidRPr="00941E22" w:rsidRDefault="00941E22" w:rsidP="00941E22">
            <w:pPr>
              <w:spacing w:line="240" w:lineRule="auto"/>
              <w:ind w:right="11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Засідання постійної комісії міської ради з питань планування,бюджету,фінан сів, економіки, інвестицій</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та регуляторної політики</w:t>
            </w:r>
          </w:p>
        </w:tc>
        <w:tc>
          <w:tcPr>
            <w:tcW w:w="1702" w:type="dxa"/>
          </w:tcPr>
          <w:p w:rsidR="00941E22" w:rsidRPr="00941E22" w:rsidRDefault="00941E22" w:rsidP="00941E22">
            <w:pPr>
              <w:spacing w:line="268" w:lineRule="exact"/>
              <w:ind w:right="158"/>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w:t>
            </w:r>
          </w:p>
        </w:tc>
        <w:tc>
          <w:tcPr>
            <w:tcW w:w="3687" w:type="dxa"/>
          </w:tcPr>
          <w:p w:rsidR="00941E22" w:rsidRPr="00941E22" w:rsidRDefault="00941E22" w:rsidP="00941E22">
            <w:pPr>
              <w:tabs>
                <w:tab w:val="left" w:pos="1673"/>
              </w:tabs>
              <w:spacing w:line="240" w:lineRule="auto"/>
              <w:ind w:right="9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Розгляд</w:t>
            </w:r>
            <w:r w:rsidRPr="00941E22">
              <w:rPr>
                <w:rFonts w:ascii="Times New Roman" w:eastAsia="Times New Roman" w:hAnsi="Times New Roman"/>
                <w:sz w:val="24"/>
                <w:lang w:val="uk-UA" w:eastAsia="uk-UA" w:bidi="uk-UA"/>
              </w:rPr>
              <w:tab/>
              <w:t>розмірів ставок місцевих податків і зборів та переліку пільг, винесення проекту рішення на</w:t>
            </w:r>
            <w:r w:rsidRPr="00941E22">
              <w:rPr>
                <w:rFonts w:ascii="Times New Roman" w:eastAsia="Times New Roman" w:hAnsi="Times New Roman"/>
                <w:spacing w:val="54"/>
                <w:sz w:val="24"/>
                <w:lang w:val="uk-UA" w:eastAsia="uk-UA" w:bidi="uk-UA"/>
              </w:rPr>
              <w:t xml:space="preserve"> </w:t>
            </w:r>
            <w:r w:rsidRPr="00941E22">
              <w:rPr>
                <w:rFonts w:ascii="Times New Roman" w:eastAsia="Times New Roman" w:hAnsi="Times New Roman"/>
                <w:sz w:val="24"/>
                <w:lang w:val="uk-UA" w:eastAsia="uk-UA" w:bidi="uk-UA"/>
              </w:rPr>
              <w:t>розгляд</w:t>
            </w:r>
          </w:p>
          <w:p w:rsidR="00941E22" w:rsidRPr="00941E22" w:rsidRDefault="00941E22" w:rsidP="00941E22">
            <w:pPr>
              <w:spacing w:line="264" w:lineRule="exact"/>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Лозуватська сільська ради.</w:t>
            </w:r>
          </w:p>
        </w:tc>
      </w:tr>
    </w:tbl>
    <w:p w:rsidR="00941E22" w:rsidRPr="00941E22" w:rsidRDefault="00941E22" w:rsidP="00941E22">
      <w:pPr>
        <w:widowControl w:val="0"/>
        <w:autoSpaceDE w:val="0"/>
        <w:autoSpaceDN w:val="0"/>
        <w:spacing w:before="3" w:after="0" w:line="240" w:lineRule="auto"/>
        <w:rPr>
          <w:rFonts w:ascii="Times New Roman" w:eastAsia="Times New Roman" w:hAnsi="Times New Roman"/>
          <w:sz w:val="27"/>
          <w:szCs w:val="24"/>
          <w:lang w:val="uk-UA" w:eastAsia="uk-UA" w:bidi="uk-UA"/>
        </w:rPr>
      </w:pPr>
    </w:p>
    <w:p w:rsidR="00941E22" w:rsidRPr="00941E22" w:rsidRDefault="00941E22" w:rsidP="00941E22">
      <w:pPr>
        <w:widowControl w:val="0"/>
        <w:numPr>
          <w:ilvl w:val="0"/>
          <w:numId w:val="9"/>
        </w:numPr>
        <w:tabs>
          <w:tab w:val="left" w:pos="1063"/>
        </w:tabs>
        <w:autoSpaceDE w:val="0"/>
        <w:autoSpaceDN w:val="0"/>
        <w:spacing w:after="0" w:line="240" w:lineRule="auto"/>
        <w:ind w:right="405" w:firstLine="0"/>
        <w:jc w:val="righ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Вимірювання впливу регулювання на суб’єктів малого підприємництва (мікро-</w:t>
      </w:r>
      <w:r w:rsidRPr="00941E22">
        <w:rPr>
          <w:rFonts w:ascii="Times New Roman" w:eastAsia="Times New Roman" w:hAnsi="Times New Roman"/>
          <w:spacing w:val="-27"/>
          <w:sz w:val="24"/>
          <w:lang w:val="uk-UA" w:eastAsia="uk-UA" w:bidi="uk-UA"/>
        </w:rPr>
        <w:t xml:space="preserve"> </w:t>
      </w:r>
      <w:r w:rsidRPr="00941E22">
        <w:rPr>
          <w:rFonts w:ascii="Times New Roman" w:eastAsia="Times New Roman" w:hAnsi="Times New Roman"/>
          <w:sz w:val="24"/>
          <w:lang w:val="uk-UA" w:eastAsia="uk-UA" w:bidi="uk-UA"/>
        </w:rPr>
        <w:t>та</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малі): кількість суб’єктів малого підприємництва, на яких поширюється</w:t>
      </w:r>
      <w:r w:rsidRPr="00941E22">
        <w:rPr>
          <w:rFonts w:ascii="Times New Roman" w:eastAsia="Times New Roman" w:hAnsi="Times New Roman"/>
          <w:spacing w:val="-16"/>
          <w:sz w:val="24"/>
          <w:lang w:val="uk-UA" w:eastAsia="uk-UA" w:bidi="uk-UA"/>
        </w:rPr>
        <w:t xml:space="preserve"> </w:t>
      </w:r>
      <w:r w:rsidRPr="00941E22">
        <w:rPr>
          <w:rFonts w:ascii="Times New Roman" w:eastAsia="Times New Roman" w:hAnsi="Times New Roman"/>
          <w:sz w:val="24"/>
          <w:lang w:val="uk-UA" w:eastAsia="uk-UA" w:bidi="uk-UA"/>
        </w:rPr>
        <w:t>регулювання:</w:t>
      </w:r>
      <w:r w:rsidRPr="00941E22">
        <w:rPr>
          <w:rFonts w:ascii="Times New Roman" w:eastAsia="Times New Roman" w:hAnsi="Times New Roman"/>
          <w:spacing w:val="7"/>
          <w:sz w:val="24"/>
          <w:lang w:val="uk-UA" w:eastAsia="uk-UA" w:bidi="uk-UA"/>
        </w:rPr>
        <w:t xml:space="preserve"> </w:t>
      </w:r>
      <w:r w:rsidRPr="00941E22">
        <w:rPr>
          <w:rFonts w:ascii="Times New Roman" w:eastAsia="Times New Roman" w:hAnsi="Times New Roman"/>
          <w:sz w:val="24"/>
          <w:u w:val="single"/>
          <w:lang w:val="uk-UA" w:eastAsia="uk-UA" w:bidi="uk-UA"/>
        </w:rPr>
        <w:t>948</w:t>
      </w:r>
      <w:r w:rsidRPr="00941E22">
        <w:rPr>
          <w:rFonts w:ascii="Times New Roman" w:eastAsia="Times New Roman" w:hAnsi="Times New Roman"/>
          <w:sz w:val="24"/>
          <w:lang w:val="uk-UA" w:eastAsia="uk-UA" w:bidi="uk-UA"/>
        </w:rPr>
        <w:t xml:space="preserve"> (одиниць), у тому числі малого підприємництва 266 (одиниць)</w:t>
      </w:r>
      <w:r w:rsidRPr="00941E22">
        <w:rPr>
          <w:rFonts w:ascii="Times New Roman" w:eastAsia="Times New Roman" w:hAnsi="Times New Roman"/>
          <w:spacing w:val="27"/>
          <w:sz w:val="24"/>
          <w:lang w:val="uk-UA" w:eastAsia="uk-UA" w:bidi="uk-UA"/>
        </w:rPr>
        <w:t xml:space="preserve"> </w:t>
      </w:r>
      <w:r w:rsidRPr="00941E22">
        <w:rPr>
          <w:rFonts w:ascii="Times New Roman" w:eastAsia="Times New Roman" w:hAnsi="Times New Roman"/>
          <w:sz w:val="24"/>
          <w:lang w:val="uk-UA" w:eastAsia="uk-UA" w:bidi="uk-UA"/>
        </w:rPr>
        <w:t>та мікропідприємництва</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682 (одиниць);</w:t>
      </w:r>
    </w:p>
    <w:p w:rsidR="00941E22" w:rsidRPr="00941E22" w:rsidRDefault="00941E22" w:rsidP="00941E22">
      <w:pPr>
        <w:widowControl w:val="0"/>
        <w:autoSpaceDE w:val="0"/>
        <w:autoSpaceDN w:val="0"/>
        <w:spacing w:after="0" w:line="240" w:lineRule="auto"/>
        <w:ind w:right="408"/>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питома вага суб’єктів малого підприємництва у загальній кількості суб’єктів господарювання, на яких проблема справляє вплив 99,4 % (відсотків) (з них малого підприємництва – 28,1 %, мікропідприємництва – 71,3 %).</w:t>
      </w:r>
    </w:p>
    <w:p w:rsidR="00941E22" w:rsidRPr="00941E22" w:rsidRDefault="00941E22" w:rsidP="00941E22">
      <w:pPr>
        <w:widowControl w:val="0"/>
        <w:autoSpaceDE w:val="0"/>
        <w:autoSpaceDN w:val="0"/>
        <w:spacing w:after="0" w:line="240" w:lineRule="auto"/>
        <w:rPr>
          <w:rFonts w:ascii="Times New Roman" w:eastAsia="Times New Roman" w:hAnsi="Times New Roman"/>
          <w:sz w:val="28"/>
          <w:szCs w:val="24"/>
          <w:lang w:val="uk-UA" w:eastAsia="uk-UA" w:bidi="uk-UA"/>
        </w:rPr>
      </w:pPr>
    </w:p>
    <w:p w:rsidR="00941E22" w:rsidRPr="00941E22" w:rsidRDefault="00941E22" w:rsidP="00941E22">
      <w:pPr>
        <w:widowControl w:val="0"/>
        <w:numPr>
          <w:ilvl w:val="0"/>
          <w:numId w:val="9"/>
        </w:numPr>
        <w:tabs>
          <w:tab w:val="left" w:pos="1063"/>
        </w:tabs>
        <w:autoSpaceDE w:val="0"/>
        <w:autoSpaceDN w:val="0"/>
        <w:spacing w:after="0" w:line="240" w:lineRule="auto"/>
        <w:ind w:left="1062" w:hanging="241"/>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Розрахунок витрат суб’єктів малого підприємництва на виконання вимог</w:t>
      </w:r>
      <w:r w:rsidRPr="00941E22">
        <w:rPr>
          <w:rFonts w:ascii="Times New Roman" w:eastAsia="Times New Roman" w:hAnsi="Times New Roman"/>
          <w:spacing w:val="-21"/>
          <w:sz w:val="24"/>
          <w:lang w:val="uk-UA" w:eastAsia="uk-UA" w:bidi="uk-UA"/>
        </w:rPr>
        <w:t xml:space="preserve"> </w:t>
      </w:r>
      <w:r w:rsidRPr="00941E22">
        <w:rPr>
          <w:rFonts w:ascii="Times New Roman" w:eastAsia="Times New Roman" w:hAnsi="Times New Roman"/>
          <w:sz w:val="24"/>
          <w:lang w:val="uk-UA" w:eastAsia="uk-UA" w:bidi="uk-UA"/>
        </w:rPr>
        <w:t>регулювання</w:t>
      </w:r>
    </w:p>
    <w:p w:rsidR="00941E22" w:rsidRPr="00941E22" w:rsidRDefault="00941E22" w:rsidP="00941E22">
      <w:pPr>
        <w:widowControl w:val="0"/>
        <w:autoSpaceDE w:val="0"/>
        <w:autoSpaceDN w:val="0"/>
        <w:spacing w:before="8" w:after="0" w:line="240" w:lineRule="auto"/>
        <w:rPr>
          <w:rFonts w:ascii="Times New Roman" w:eastAsia="Times New Roman" w:hAnsi="Times New Roman"/>
          <w:sz w:val="24"/>
          <w:szCs w:val="24"/>
          <w:lang w:val="uk-UA" w:eastAsia="uk-UA" w:bidi="uk-UA"/>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9"/>
        <w:gridCol w:w="3796"/>
        <w:gridCol w:w="1191"/>
        <w:gridCol w:w="1372"/>
        <w:gridCol w:w="1748"/>
      </w:tblGrid>
      <w:tr w:rsidR="00941E22" w:rsidRPr="00941E22" w:rsidTr="0030749C">
        <w:trPr>
          <w:trHeight w:val="1103"/>
        </w:trPr>
        <w:tc>
          <w:tcPr>
            <w:tcW w:w="1469" w:type="dxa"/>
          </w:tcPr>
          <w:p w:rsidR="00941E22" w:rsidRPr="00941E22" w:rsidRDefault="00941E22" w:rsidP="00941E22">
            <w:pPr>
              <w:spacing w:line="240" w:lineRule="auto"/>
              <w:ind w:right="79"/>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Порядковий номер</w:t>
            </w:r>
          </w:p>
        </w:tc>
        <w:tc>
          <w:tcPr>
            <w:tcW w:w="3796"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Найменування оцінки</w:t>
            </w:r>
          </w:p>
        </w:tc>
        <w:tc>
          <w:tcPr>
            <w:tcW w:w="1191"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у 2021 р.</w:t>
            </w:r>
          </w:p>
        </w:tc>
        <w:tc>
          <w:tcPr>
            <w:tcW w:w="137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Періодичні</w:t>
            </w:r>
          </w:p>
          <w:p w:rsidR="00941E22" w:rsidRPr="00941E22" w:rsidRDefault="00941E22" w:rsidP="00941E22">
            <w:pPr>
              <w:spacing w:line="270" w:lineRule="atLeast"/>
              <w:ind w:right="34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 наступні роки)</w:t>
            </w:r>
          </w:p>
        </w:tc>
        <w:tc>
          <w:tcPr>
            <w:tcW w:w="1748" w:type="dxa"/>
          </w:tcPr>
          <w:p w:rsidR="00941E22" w:rsidRPr="00941E22" w:rsidRDefault="00941E22" w:rsidP="00941E22">
            <w:pPr>
              <w:tabs>
                <w:tab w:val="left" w:pos="1433"/>
              </w:tabs>
              <w:spacing w:line="240" w:lineRule="auto"/>
              <w:ind w:right="10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9"/>
                <w:sz w:val="24"/>
                <w:lang w:val="uk-UA" w:eastAsia="uk-UA" w:bidi="uk-UA"/>
              </w:rPr>
              <w:t xml:space="preserve">за </w:t>
            </w:r>
            <w:r w:rsidRPr="00941E22">
              <w:rPr>
                <w:rFonts w:ascii="Times New Roman" w:eastAsia="Times New Roman" w:hAnsi="Times New Roman"/>
                <w:sz w:val="24"/>
                <w:lang w:val="uk-UA" w:eastAsia="uk-UA" w:bidi="uk-UA"/>
              </w:rPr>
              <w:t>п’ять років*</w:t>
            </w:r>
          </w:p>
        </w:tc>
      </w:tr>
      <w:tr w:rsidR="00941E22" w:rsidRPr="00941E22" w:rsidTr="0030749C">
        <w:trPr>
          <w:trHeight w:val="275"/>
        </w:trPr>
        <w:tc>
          <w:tcPr>
            <w:tcW w:w="9576" w:type="dxa"/>
            <w:gridSpan w:val="5"/>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“прямих” витрат суб’єктів малого підприємництва на виконання регулювання</w:t>
            </w:r>
          </w:p>
        </w:tc>
      </w:tr>
      <w:tr w:rsidR="00941E22" w:rsidRPr="00941E22" w:rsidTr="0030749C">
        <w:trPr>
          <w:trHeight w:val="551"/>
        </w:trPr>
        <w:tc>
          <w:tcPr>
            <w:tcW w:w="1469"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w:t>
            </w:r>
          </w:p>
        </w:tc>
        <w:tc>
          <w:tcPr>
            <w:tcW w:w="3796" w:type="dxa"/>
          </w:tcPr>
          <w:p w:rsidR="00941E22" w:rsidRPr="00941E22" w:rsidRDefault="00941E22" w:rsidP="00941E22">
            <w:pPr>
              <w:tabs>
                <w:tab w:val="left" w:pos="2432"/>
              </w:tabs>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Придбання</w:t>
            </w:r>
            <w:r w:rsidRPr="00941E22">
              <w:rPr>
                <w:rFonts w:ascii="Times New Roman" w:eastAsia="Times New Roman" w:hAnsi="Times New Roman"/>
                <w:sz w:val="24"/>
                <w:lang w:val="uk-UA" w:eastAsia="uk-UA" w:bidi="uk-UA"/>
              </w:rPr>
              <w:tab/>
              <w:t>необхідного</w:t>
            </w:r>
          </w:p>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обладнання (предметів та</w:t>
            </w:r>
            <w:r w:rsidRPr="00941E22">
              <w:rPr>
                <w:rFonts w:ascii="Times New Roman" w:eastAsia="Times New Roman" w:hAnsi="Times New Roman"/>
                <w:spacing w:val="-9"/>
                <w:sz w:val="24"/>
                <w:lang w:val="uk-UA" w:eastAsia="uk-UA" w:bidi="uk-UA"/>
              </w:rPr>
              <w:t xml:space="preserve"> </w:t>
            </w:r>
            <w:r w:rsidRPr="00941E22">
              <w:rPr>
                <w:rFonts w:ascii="Times New Roman" w:eastAsia="Times New Roman" w:hAnsi="Times New Roman"/>
                <w:sz w:val="24"/>
                <w:lang w:val="uk-UA" w:eastAsia="uk-UA" w:bidi="uk-UA"/>
              </w:rPr>
              <w:t>засобів).</w:t>
            </w:r>
          </w:p>
        </w:tc>
        <w:tc>
          <w:tcPr>
            <w:tcW w:w="1191"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382"/>
        </w:trPr>
        <w:tc>
          <w:tcPr>
            <w:tcW w:w="1469"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w:t>
            </w:r>
          </w:p>
        </w:tc>
        <w:tc>
          <w:tcPr>
            <w:tcW w:w="3796" w:type="dxa"/>
          </w:tcPr>
          <w:p w:rsidR="00941E22" w:rsidRPr="00941E22" w:rsidRDefault="00941E22" w:rsidP="00941E22">
            <w:pPr>
              <w:tabs>
                <w:tab w:val="left" w:pos="1561"/>
                <w:tab w:val="left" w:pos="2672"/>
              </w:tabs>
              <w:spacing w:line="240" w:lineRule="auto"/>
              <w:ind w:right="99"/>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 повірки та/або постановки на відповідний облік у визначеному органі державної влади</w:t>
            </w:r>
            <w:r w:rsidRPr="00941E22">
              <w:rPr>
                <w:rFonts w:ascii="Times New Roman" w:eastAsia="Times New Roman" w:hAnsi="Times New Roman"/>
                <w:sz w:val="24"/>
                <w:lang w:val="uk-UA" w:eastAsia="uk-UA" w:bidi="uk-UA"/>
              </w:rPr>
              <w:tab/>
              <w:t>чи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місцевого</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самоврядування</w:t>
            </w:r>
          </w:p>
        </w:tc>
        <w:tc>
          <w:tcPr>
            <w:tcW w:w="1191"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832"/>
        </w:trPr>
        <w:tc>
          <w:tcPr>
            <w:tcW w:w="1469"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w:t>
            </w:r>
          </w:p>
        </w:tc>
        <w:tc>
          <w:tcPr>
            <w:tcW w:w="3796" w:type="dxa"/>
          </w:tcPr>
          <w:p w:rsidR="00941E22" w:rsidRPr="00941E22" w:rsidRDefault="00941E22" w:rsidP="00941E22">
            <w:pPr>
              <w:tabs>
                <w:tab w:val="left" w:pos="2405"/>
              </w:tabs>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w:t>
            </w:r>
            <w:r w:rsidRPr="00941E22">
              <w:rPr>
                <w:rFonts w:ascii="Times New Roman" w:eastAsia="Times New Roman" w:hAnsi="Times New Roman"/>
                <w:sz w:val="24"/>
                <w:lang w:val="uk-UA" w:eastAsia="uk-UA" w:bidi="uk-UA"/>
              </w:rPr>
              <w:tab/>
              <w:t>експлуатації</w:t>
            </w:r>
          </w:p>
          <w:p w:rsidR="00941E22" w:rsidRPr="00941E22" w:rsidRDefault="00941E22" w:rsidP="00941E22">
            <w:pPr>
              <w:tabs>
                <w:tab w:val="left" w:pos="2071"/>
              </w:tabs>
              <w:spacing w:line="270" w:lineRule="atLeast"/>
              <w:ind w:right="10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обладнання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
                <w:sz w:val="24"/>
                <w:lang w:val="uk-UA" w:eastAsia="uk-UA" w:bidi="uk-UA"/>
              </w:rPr>
              <w:t xml:space="preserve">(експлуатаційні </w:t>
            </w:r>
            <w:r w:rsidRPr="00941E22">
              <w:rPr>
                <w:rFonts w:ascii="Times New Roman" w:eastAsia="Times New Roman" w:hAnsi="Times New Roman"/>
                <w:sz w:val="24"/>
                <w:lang w:val="uk-UA" w:eastAsia="uk-UA" w:bidi="uk-UA"/>
              </w:rPr>
              <w:t>витрати – витратні</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матеріали)</w:t>
            </w:r>
          </w:p>
        </w:tc>
        <w:tc>
          <w:tcPr>
            <w:tcW w:w="1191"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bl>
    <w:p w:rsidR="00941E22" w:rsidRPr="00941E22" w:rsidRDefault="00941E22" w:rsidP="00941E22">
      <w:pPr>
        <w:widowControl w:val="0"/>
        <w:autoSpaceDE w:val="0"/>
        <w:autoSpaceDN w:val="0"/>
        <w:spacing w:after="0" w:line="268" w:lineRule="exact"/>
        <w:rPr>
          <w:rFonts w:ascii="Times New Roman" w:eastAsia="Times New Roman" w:hAnsi="Times New Roman"/>
          <w:sz w:val="24"/>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9"/>
        <w:gridCol w:w="3796"/>
        <w:gridCol w:w="1191"/>
        <w:gridCol w:w="1372"/>
        <w:gridCol w:w="1748"/>
      </w:tblGrid>
      <w:tr w:rsidR="00941E22" w:rsidRPr="00941E22" w:rsidTr="0030749C">
        <w:trPr>
          <w:trHeight w:val="832"/>
        </w:trPr>
        <w:tc>
          <w:tcPr>
            <w:tcW w:w="1469"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4</w:t>
            </w:r>
          </w:p>
        </w:tc>
        <w:tc>
          <w:tcPr>
            <w:tcW w:w="3796" w:type="dxa"/>
          </w:tcPr>
          <w:p w:rsidR="00941E22" w:rsidRPr="00941E22" w:rsidRDefault="00941E22" w:rsidP="00941E22">
            <w:pPr>
              <w:tabs>
                <w:tab w:val="left" w:pos="2055"/>
              </w:tabs>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w:t>
            </w:r>
            <w:r w:rsidRPr="00941E22">
              <w:rPr>
                <w:rFonts w:ascii="Times New Roman" w:eastAsia="Times New Roman" w:hAnsi="Times New Roman"/>
                <w:sz w:val="24"/>
                <w:lang w:val="uk-UA" w:eastAsia="uk-UA" w:bidi="uk-UA"/>
              </w:rPr>
              <w:tab/>
              <w:t>обслуговування</w:t>
            </w:r>
          </w:p>
          <w:p w:rsidR="00941E22" w:rsidRPr="00941E22" w:rsidRDefault="00941E22" w:rsidP="00941E22">
            <w:pPr>
              <w:tabs>
                <w:tab w:val="left" w:pos="2722"/>
              </w:tabs>
              <w:spacing w:line="270" w:lineRule="atLeast"/>
              <w:ind w:right="9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обладнання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(технічне </w:t>
            </w:r>
            <w:r w:rsidRPr="00941E22">
              <w:rPr>
                <w:rFonts w:ascii="Times New Roman" w:eastAsia="Times New Roman" w:hAnsi="Times New Roman"/>
                <w:sz w:val="24"/>
                <w:lang w:val="uk-UA" w:eastAsia="uk-UA" w:bidi="uk-UA"/>
              </w:rPr>
              <w:t>обслуговування)</w:t>
            </w:r>
          </w:p>
        </w:tc>
        <w:tc>
          <w:tcPr>
            <w:tcW w:w="1191"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103"/>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w:t>
            </w:r>
          </w:p>
        </w:tc>
        <w:tc>
          <w:tcPr>
            <w:tcW w:w="3796" w:type="dxa"/>
          </w:tcPr>
          <w:p w:rsidR="00941E22" w:rsidRPr="00941E22" w:rsidRDefault="00941E22" w:rsidP="00941E22">
            <w:pPr>
              <w:spacing w:line="240" w:lineRule="auto"/>
              <w:ind w:right="99"/>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Інші процедури (сплата місцевих податків в сердньому на 1 суб’єкта малого</w:t>
            </w:r>
            <w:r w:rsidRPr="00941E22">
              <w:rPr>
                <w:rFonts w:ascii="Times New Roman" w:eastAsia="Times New Roman" w:hAnsi="Times New Roman"/>
                <w:spacing w:val="7"/>
                <w:sz w:val="24"/>
                <w:lang w:val="uk-UA" w:eastAsia="uk-UA" w:bidi="uk-UA"/>
              </w:rPr>
              <w:t xml:space="preserve"> </w:t>
            </w:r>
            <w:r w:rsidRPr="00941E22">
              <w:rPr>
                <w:rFonts w:ascii="Times New Roman" w:eastAsia="Times New Roman" w:hAnsi="Times New Roman"/>
                <w:sz w:val="24"/>
                <w:lang w:val="uk-UA" w:eastAsia="uk-UA" w:bidi="uk-UA"/>
              </w:rPr>
              <w:t>підприємництва),</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тис.грн.</w:t>
            </w:r>
          </w:p>
        </w:tc>
        <w:tc>
          <w:tcPr>
            <w:tcW w:w="1191"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r>
      <w:tr w:rsidR="00941E22" w:rsidRPr="00941E22" w:rsidTr="0030749C">
        <w:trPr>
          <w:trHeight w:val="278"/>
        </w:trPr>
        <w:tc>
          <w:tcPr>
            <w:tcW w:w="1469" w:type="dxa"/>
          </w:tcPr>
          <w:p w:rsidR="00941E22" w:rsidRPr="00941E22" w:rsidRDefault="00941E22" w:rsidP="00941E22">
            <w:pPr>
              <w:spacing w:line="25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6</w:t>
            </w:r>
          </w:p>
        </w:tc>
        <w:tc>
          <w:tcPr>
            <w:tcW w:w="3796" w:type="dxa"/>
          </w:tcPr>
          <w:p w:rsidR="00941E22" w:rsidRPr="00941E22" w:rsidRDefault="00941E22" w:rsidP="00941E22">
            <w:pPr>
              <w:spacing w:line="25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тис.грн.</w:t>
            </w:r>
          </w:p>
        </w:tc>
        <w:tc>
          <w:tcPr>
            <w:tcW w:w="1191" w:type="dxa"/>
          </w:tcPr>
          <w:p w:rsidR="00941E22" w:rsidRPr="00941E22" w:rsidRDefault="00941E22" w:rsidP="00941E22">
            <w:pPr>
              <w:spacing w:line="25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40,51</w:t>
            </w:r>
          </w:p>
        </w:tc>
      </w:tr>
      <w:tr w:rsidR="00941E22" w:rsidRPr="00941E22" w:rsidTr="0030749C">
        <w:trPr>
          <w:trHeight w:val="1103"/>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7</w:t>
            </w:r>
          </w:p>
        </w:tc>
        <w:tc>
          <w:tcPr>
            <w:tcW w:w="3796" w:type="dxa"/>
          </w:tcPr>
          <w:p w:rsidR="00941E22" w:rsidRPr="00941E22" w:rsidRDefault="00941E22" w:rsidP="00941E22">
            <w:pPr>
              <w:tabs>
                <w:tab w:val="left" w:pos="2210"/>
                <w:tab w:val="left" w:pos="2752"/>
                <w:tab w:val="left" w:pos="2870"/>
              </w:tabs>
              <w:spacing w:line="240" w:lineRule="auto"/>
              <w:ind w:right="10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суб’єктів </w:t>
            </w:r>
            <w:r w:rsidRPr="00941E22">
              <w:rPr>
                <w:rFonts w:ascii="Times New Roman" w:eastAsia="Times New Roman" w:hAnsi="Times New Roman"/>
                <w:sz w:val="24"/>
                <w:lang w:val="uk-UA" w:eastAsia="uk-UA" w:bidi="uk-UA"/>
              </w:rPr>
              <w:t>господарювання,</w:t>
            </w:r>
            <w:r w:rsidRPr="00941E22">
              <w:rPr>
                <w:rFonts w:ascii="Times New Roman" w:eastAsia="Times New Roman" w:hAnsi="Times New Roman"/>
                <w:sz w:val="24"/>
                <w:lang w:val="uk-UA" w:eastAsia="uk-UA" w:bidi="uk-UA"/>
              </w:rPr>
              <w:tab/>
              <w:t>що</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повинні</w:t>
            </w:r>
          </w:p>
          <w:p w:rsidR="00941E22" w:rsidRPr="00941E22" w:rsidRDefault="00941E22" w:rsidP="00941E22">
            <w:pPr>
              <w:tabs>
                <w:tab w:val="left" w:pos="1303"/>
                <w:tab w:val="left" w:pos="2294"/>
              </w:tabs>
              <w:spacing w:line="270" w:lineRule="atLeast"/>
              <w:ind w:right="10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виконати</w:t>
            </w:r>
            <w:r w:rsidRPr="00941E22">
              <w:rPr>
                <w:rFonts w:ascii="Times New Roman" w:eastAsia="Times New Roman" w:hAnsi="Times New Roman"/>
                <w:sz w:val="24"/>
                <w:lang w:val="uk-UA" w:eastAsia="uk-UA" w:bidi="uk-UA"/>
              </w:rPr>
              <w:tab/>
              <w:t>вимоги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регулювання, </w:t>
            </w:r>
            <w:r w:rsidRPr="00941E22">
              <w:rPr>
                <w:rFonts w:ascii="Times New Roman" w:eastAsia="Times New Roman" w:hAnsi="Times New Roman"/>
                <w:sz w:val="24"/>
                <w:lang w:val="uk-UA" w:eastAsia="uk-UA" w:bidi="uk-UA"/>
              </w:rPr>
              <w:t>одиниць</w:t>
            </w:r>
          </w:p>
        </w:tc>
        <w:tc>
          <w:tcPr>
            <w:tcW w:w="4311" w:type="dxa"/>
            <w:gridSpan w:val="3"/>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 4355</w:t>
            </w:r>
          </w:p>
        </w:tc>
      </w:tr>
      <w:tr w:rsidR="00941E22" w:rsidRPr="00941E22" w:rsidTr="0030749C">
        <w:trPr>
          <w:trHeight w:val="275"/>
        </w:trPr>
        <w:tc>
          <w:tcPr>
            <w:tcW w:w="1469" w:type="dxa"/>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8</w:t>
            </w:r>
          </w:p>
        </w:tc>
        <w:tc>
          <w:tcPr>
            <w:tcW w:w="3796" w:type="dxa"/>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Сумарно, тис.грн.</w:t>
            </w:r>
          </w:p>
        </w:tc>
        <w:tc>
          <w:tcPr>
            <w:tcW w:w="1191" w:type="dxa"/>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176421,05</w:t>
            </w:r>
          </w:p>
        </w:tc>
        <w:tc>
          <w:tcPr>
            <w:tcW w:w="1372" w:type="dxa"/>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176421,05</w:t>
            </w:r>
          </w:p>
        </w:tc>
        <w:tc>
          <w:tcPr>
            <w:tcW w:w="1748" w:type="dxa"/>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176421,05</w:t>
            </w:r>
          </w:p>
        </w:tc>
      </w:tr>
      <w:tr w:rsidR="00941E22" w:rsidRPr="00941E22" w:rsidTr="0030749C">
        <w:trPr>
          <w:trHeight w:val="1104"/>
        </w:trPr>
        <w:tc>
          <w:tcPr>
            <w:tcW w:w="9576" w:type="dxa"/>
            <w:gridSpan w:val="5"/>
          </w:tcPr>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вартості адміністративних процедур суб’єктів малого підприємництва щодо виконання регулювання та звітування (для розрахунку застосовується розмір</w:t>
            </w:r>
            <w:r w:rsidRPr="00941E22">
              <w:rPr>
                <w:rFonts w:ascii="Times New Roman" w:eastAsia="Times New Roman" w:hAnsi="Times New Roman"/>
                <w:spacing w:val="57"/>
                <w:sz w:val="24"/>
                <w:lang w:val="uk-UA" w:eastAsia="uk-UA" w:bidi="uk-UA"/>
              </w:rPr>
              <w:t xml:space="preserve"> </w:t>
            </w:r>
            <w:r w:rsidRPr="00941E22">
              <w:rPr>
                <w:rFonts w:ascii="Times New Roman" w:eastAsia="Times New Roman" w:hAnsi="Times New Roman"/>
                <w:sz w:val="24"/>
                <w:lang w:val="uk-UA" w:eastAsia="uk-UA" w:bidi="uk-UA"/>
              </w:rPr>
              <w:t>мінімальної</w:t>
            </w:r>
          </w:p>
          <w:p w:rsidR="00941E22" w:rsidRPr="00941E22" w:rsidRDefault="00941E22" w:rsidP="00941E22">
            <w:pPr>
              <w:spacing w:line="270" w:lineRule="atLeas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заробітної плати станом на 01.01.2020 у місячному розмірі – 4723 гривні; у погодинному розмірі – 28,31 гривні (Закон України «Про Державний бюджет України на 2020 рік»).</w:t>
            </w:r>
          </w:p>
        </w:tc>
      </w:tr>
      <w:tr w:rsidR="00941E22" w:rsidRPr="00941E22" w:rsidTr="0030749C">
        <w:trPr>
          <w:trHeight w:val="1379"/>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9</w:t>
            </w:r>
          </w:p>
        </w:tc>
        <w:tc>
          <w:tcPr>
            <w:tcW w:w="3796" w:type="dxa"/>
          </w:tcPr>
          <w:p w:rsidR="00941E22" w:rsidRPr="00941E22" w:rsidRDefault="00941E22" w:rsidP="00941E22">
            <w:pPr>
              <w:tabs>
                <w:tab w:val="left" w:pos="1896"/>
                <w:tab w:val="left" w:pos="2942"/>
              </w:tabs>
              <w:spacing w:line="240" w:lineRule="auto"/>
              <w:ind w:right="100"/>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 отримання первинної інформації</w:t>
            </w:r>
            <w:r w:rsidRPr="00941E22">
              <w:rPr>
                <w:rFonts w:ascii="Times New Roman" w:eastAsia="Times New Roman" w:hAnsi="Times New Roman"/>
                <w:sz w:val="24"/>
                <w:lang w:val="uk-UA" w:eastAsia="uk-UA" w:bidi="uk-UA"/>
              </w:rPr>
              <w:tab/>
              <w:t>про</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вимоги </w:t>
            </w:r>
            <w:r w:rsidRPr="00941E22">
              <w:rPr>
                <w:rFonts w:ascii="Times New Roman" w:eastAsia="Times New Roman" w:hAnsi="Times New Roman"/>
                <w:sz w:val="24"/>
                <w:lang w:val="uk-UA" w:eastAsia="uk-UA" w:bidi="uk-UA"/>
              </w:rPr>
              <w:t>регулювання (близько 1 год. для вивчення регуляторного</w:t>
            </w:r>
            <w:r w:rsidRPr="00941E22">
              <w:rPr>
                <w:rFonts w:ascii="Times New Roman" w:eastAsia="Times New Roman" w:hAnsi="Times New Roman"/>
                <w:spacing w:val="13"/>
                <w:sz w:val="24"/>
                <w:lang w:val="uk-UA" w:eastAsia="uk-UA" w:bidi="uk-UA"/>
              </w:rPr>
              <w:t xml:space="preserve"> </w:t>
            </w:r>
            <w:r w:rsidRPr="00941E22">
              <w:rPr>
                <w:rFonts w:ascii="Times New Roman" w:eastAsia="Times New Roman" w:hAnsi="Times New Roman"/>
                <w:sz w:val="24"/>
                <w:lang w:val="uk-UA" w:eastAsia="uk-UA" w:bidi="uk-UA"/>
              </w:rPr>
              <w:t>акта),</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гривень**</w:t>
            </w:r>
          </w:p>
        </w:tc>
        <w:tc>
          <w:tcPr>
            <w:tcW w:w="1191"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 36,0</w:t>
            </w:r>
          </w:p>
        </w:tc>
      </w:tr>
      <w:tr w:rsidR="00941E22" w:rsidRPr="00941E22" w:rsidTr="0030749C">
        <w:trPr>
          <w:trHeight w:val="1104"/>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w:t>
            </w:r>
          </w:p>
        </w:tc>
        <w:tc>
          <w:tcPr>
            <w:tcW w:w="3796" w:type="dxa"/>
          </w:tcPr>
          <w:p w:rsidR="00941E22" w:rsidRPr="00941E22" w:rsidRDefault="00941E22" w:rsidP="00941E22">
            <w:pPr>
              <w:tabs>
                <w:tab w:val="left" w:pos="934"/>
                <w:tab w:val="left" w:pos="2481"/>
              </w:tabs>
              <w:spacing w:line="240" w:lineRule="auto"/>
              <w:ind w:right="10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 організації виконання вимог</w:t>
            </w:r>
            <w:r w:rsidRPr="00941E22">
              <w:rPr>
                <w:rFonts w:ascii="Times New Roman" w:eastAsia="Times New Roman" w:hAnsi="Times New Roman"/>
                <w:sz w:val="24"/>
                <w:lang w:val="uk-UA" w:eastAsia="uk-UA" w:bidi="uk-UA"/>
              </w:rPr>
              <w:tab/>
              <w:t>регулювання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(здійснення</w:t>
            </w:r>
          </w:p>
          <w:p w:rsidR="00941E22" w:rsidRPr="00941E22" w:rsidRDefault="00941E22" w:rsidP="00941E22">
            <w:pPr>
              <w:spacing w:line="270" w:lineRule="atLeast"/>
              <w:ind w:right="10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розрахунку суми податку до 1 год.), гривень**</w:t>
            </w:r>
          </w:p>
        </w:tc>
        <w:tc>
          <w:tcPr>
            <w:tcW w:w="1191"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r>
      <w:tr w:rsidR="00941E22" w:rsidRPr="00941E22" w:rsidTr="0030749C">
        <w:trPr>
          <w:trHeight w:val="551"/>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11</w:t>
            </w:r>
          </w:p>
        </w:tc>
        <w:tc>
          <w:tcPr>
            <w:tcW w:w="3796"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 офіційного звітування</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(до 1 год.), гривень**</w:t>
            </w:r>
          </w:p>
        </w:tc>
        <w:tc>
          <w:tcPr>
            <w:tcW w:w="1191"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36,00</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36,0</w:t>
            </w:r>
          </w:p>
        </w:tc>
      </w:tr>
      <w:tr w:rsidR="00941E22" w:rsidRPr="00941E22" w:rsidTr="0030749C">
        <w:trPr>
          <w:trHeight w:val="680"/>
        </w:trPr>
        <w:tc>
          <w:tcPr>
            <w:tcW w:w="1469"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12</w:t>
            </w:r>
          </w:p>
        </w:tc>
        <w:tc>
          <w:tcPr>
            <w:tcW w:w="3796" w:type="dxa"/>
          </w:tcPr>
          <w:p w:rsidR="00941E22" w:rsidRPr="00941E22" w:rsidRDefault="00941E22" w:rsidP="00941E22">
            <w:pPr>
              <w:tabs>
                <w:tab w:val="left" w:pos="1512"/>
                <w:tab w:val="left" w:pos="2328"/>
              </w:tabs>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Процедури</w:t>
            </w:r>
            <w:r w:rsidRPr="00941E22">
              <w:rPr>
                <w:rFonts w:ascii="Times New Roman" w:eastAsia="Times New Roman" w:hAnsi="Times New Roman"/>
                <w:sz w:val="24"/>
                <w:lang w:val="uk-UA" w:eastAsia="uk-UA" w:bidi="uk-UA"/>
              </w:rPr>
              <w:tab/>
              <w:t>щодо</w:t>
            </w:r>
            <w:r w:rsidRPr="00941E22">
              <w:rPr>
                <w:rFonts w:ascii="Times New Roman" w:eastAsia="Times New Roman" w:hAnsi="Times New Roman"/>
                <w:sz w:val="24"/>
                <w:lang w:val="uk-UA" w:eastAsia="uk-UA" w:bidi="uk-UA"/>
              </w:rPr>
              <w:tab/>
              <w:t>забезпечення</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процесу перевірок</w:t>
            </w:r>
          </w:p>
        </w:tc>
        <w:tc>
          <w:tcPr>
            <w:tcW w:w="1191"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5"/>
        </w:trPr>
        <w:tc>
          <w:tcPr>
            <w:tcW w:w="1469"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13</w:t>
            </w:r>
          </w:p>
        </w:tc>
        <w:tc>
          <w:tcPr>
            <w:tcW w:w="3796"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Інші процедури (уточнити)</w:t>
            </w:r>
          </w:p>
        </w:tc>
        <w:tc>
          <w:tcPr>
            <w:tcW w:w="1191"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74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551"/>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14</w:t>
            </w:r>
          </w:p>
        </w:tc>
        <w:tc>
          <w:tcPr>
            <w:tcW w:w="3796"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 р9, р10, р11, р12, р13),</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гривень</w:t>
            </w:r>
          </w:p>
        </w:tc>
        <w:tc>
          <w:tcPr>
            <w:tcW w:w="1191"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108</w:t>
            </w:r>
          </w:p>
        </w:tc>
        <w:tc>
          <w:tcPr>
            <w:tcW w:w="13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108</w:t>
            </w:r>
          </w:p>
        </w:tc>
        <w:tc>
          <w:tcPr>
            <w:tcW w:w="174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108</w:t>
            </w:r>
          </w:p>
        </w:tc>
      </w:tr>
      <w:tr w:rsidR="00941E22" w:rsidRPr="00941E22" w:rsidTr="0030749C">
        <w:trPr>
          <w:trHeight w:val="1104"/>
        </w:trPr>
        <w:tc>
          <w:tcPr>
            <w:tcW w:w="1469"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15</w:t>
            </w:r>
          </w:p>
        </w:tc>
        <w:tc>
          <w:tcPr>
            <w:tcW w:w="3796" w:type="dxa"/>
          </w:tcPr>
          <w:p w:rsidR="00941E22" w:rsidRPr="00941E22" w:rsidRDefault="00941E22" w:rsidP="00941E22">
            <w:pPr>
              <w:spacing w:line="240" w:lineRule="auto"/>
              <w:ind w:right="101"/>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суб’єктів малого підприємництва, що повинні виконати вимоги регулювання,</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одиниць</w:t>
            </w:r>
          </w:p>
        </w:tc>
        <w:tc>
          <w:tcPr>
            <w:tcW w:w="4311" w:type="dxa"/>
            <w:gridSpan w:val="3"/>
          </w:tcPr>
          <w:p w:rsidR="00941E22" w:rsidRPr="00941E22" w:rsidRDefault="00941E22" w:rsidP="00941E22">
            <w:pPr>
              <w:spacing w:before="187"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r>
      <w:tr w:rsidR="00941E22" w:rsidRPr="00941E22" w:rsidTr="0030749C">
        <w:trPr>
          <w:trHeight w:val="275"/>
        </w:trPr>
        <w:tc>
          <w:tcPr>
            <w:tcW w:w="1469"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16</w:t>
            </w:r>
          </w:p>
        </w:tc>
        <w:tc>
          <w:tcPr>
            <w:tcW w:w="3796"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Сумарно, тис. грн.</w:t>
            </w:r>
          </w:p>
        </w:tc>
        <w:tc>
          <w:tcPr>
            <w:tcW w:w="1191"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470,34</w:t>
            </w:r>
          </w:p>
        </w:tc>
        <w:tc>
          <w:tcPr>
            <w:tcW w:w="13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470,34</w:t>
            </w:r>
          </w:p>
        </w:tc>
        <w:tc>
          <w:tcPr>
            <w:tcW w:w="174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470,34</w:t>
            </w:r>
          </w:p>
        </w:tc>
      </w:tr>
    </w:tbl>
    <w:p w:rsidR="00941E22" w:rsidRPr="00941E22" w:rsidRDefault="00941E22" w:rsidP="00941E22">
      <w:pPr>
        <w:widowControl w:val="0"/>
        <w:autoSpaceDE w:val="0"/>
        <w:autoSpaceDN w:val="0"/>
        <w:spacing w:after="0" w:line="240" w:lineRule="auto"/>
        <w:ind w:right="400"/>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виходячи з розміру мінімальної заробітної плати встановленої з 01.01.2021 у погодинному розмірі</w:t>
      </w:r>
    </w:p>
    <w:p w:rsidR="00941E22" w:rsidRPr="00941E22" w:rsidRDefault="00941E22" w:rsidP="00941E22">
      <w:pPr>
        <w:widowControl w:val="0"/>
        <w:autoSpaceDE w:val="0"/>
        <w:autoSpaceDN w:val="0"/>
        <w:spacing w:before="2" w:after="0" w:line="240" w:lineRule="auto"/>
        <w:rPr>
          <w:rFonts w:ascii="Times New Roman" w:eastAsia="Times New Roman" w:hAnsi="Times New Roman"/>
          <w:sz w:val="23"/>
          <w:szCs w:val="24"/>
          <w:lang w:val="uk-UA" w:eastAsia="uk-UA" w:bidi="uk-UA"/>
        </w:rPr>
      </w:pPr>
    </w:p>
    <w:p w:rsidR="00941E22" w:rsidRPr="00941E22" w:rsidRDefault="00941E22" w:rsidP="00941E22">
      <w:pPr>
        <w:widowControl w:val="0"/>
        <w:autoSpaceDE w:val="0"/>
        <w:autoSpaceDN w:val="0"/>
        <w:spacing w:after="0" w:line="240" w:lineRule="auto"/>
        <w:ind w:right="2215"/>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Бюджетні витрати на адміністрування регулювання суб’єктів малого підприємництва</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ind w:right="40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941E22" w:rsidRPr="00941E22" w:rsidRDefault="00941E22" w:rsidP="00941E22">
      <w:pPr>
        <w:widowControl w:val="0"/>
        <w:numPr>
          <w:ilvl w:val="1"/>
          <w:numId w:val="9"/>
        </w:numPr>
        <w:tabs>
          <w:tab w:val="left" w:pos="1806"/>
        </w:tabs>
        <w:autoSpaceDE w:val="0"/>
        <w:autoSpaceDN w:val="0"/>
        <w:spacing w:before="1" w:after="0" w:line="240" w:lineRule="auto"/>
        <w:ind w:hanging="27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Державний</w:t>
      </w:r>
      <w:r w:rsidRPr="00941E22">
        <w:rPr>
          <w:rFonts w:ascii="Times New Roman" w:eastAsia="Times New Roman" w:hAnsi="Times New Roman"/>
          <w:spacing w:val="33"/>
          <w:sz w:val="24"/>
          <w:lang w:val="uk-UA" w:eastAsia="uk-UA" w:bidi="uk-UA"/>
        </w:rPr>
        <w:t xml:space="preserve"> </w:t>
      </w:r>
      <w:r w:rsidRPr="00941E22">
        <w:rPr>
          <w:rFonts w:ascii="Times New Roman" w:eastAsia="Times New Roman" w:hAnsi="Times New Roman"/>
          <w:sz w:val="24"/>
          <w:lang w:val="uk-UA" w:eastAsia="uk-UA" w:bidi="uk-UA"/>
        </w:rPr>
        <w:t>орган</w:t>
      </w:r>
      <w:r w:rsidRPr="00941E22">
        <w:rPr>
          <w:rFonts w:ascii="Times New Roman" w:eastAsia="Times New Roman" w:hAnsi="Times New Roman"/>
          <w:spacing w:val="33"/>
          <w:sz w:val="24"/>
          <w:lang w:val="uk-UA" w:eastAsia="uk-UA" w:bidi="uk-UA"/>
        </w:rPr>
        <w:t xml:space="preserve"> </w:t>
      </w:r>
      <w:r w:rsidRPr="00941E22">
        <w:rPr>
          <w:rFonts w:ascii="Times New Roman" w:eastAsia="Times New Roman" w:hAnsi="Times New Roman"/>
          <w:sz w:val="24"/>
          <w:lang w:val="uk-UA" w:eastAsia="uk-UA" w:bidi="uk-UA"/>
        </w:rPr>
        <w:t>для</w:t>
      </w:r>
      <w:r w:rsidRPr="00941E22">
        <w:rPr>
          <w:rFonts w:ascii="Times New Roman" w:eastAsia="Times New Roman" w:hAnsi="Times New Roman"/>
          <w:spacing w:val="32"/>
          <w:sz w:val="24"/>
          <w:lang w:val="uk-UA" w:eastAsia="uk-UA" w:bidi="uk-UA"/>
        </w:rPr>
        <w:t xml:space="preserve"> </w:t>
      </w:r>
      <w:r w:rsidRPr="00941E22">
        <w:rPr>
          <w:rFonts w:ascii="Times New Roman" w:eastAsia="Times New Roman" w:hAnsi="Times New Roman"/>
          <w:sz w:val="24"/>
          <w:lang w:val="uk-UA" w:eastAsia="uk-UA" w:bidi="uk-UA"/>
        </w:rPr>
        <w:t>якого</w:t>
      </w:r>
      <w:r w:rsidRPr="00941E22">
        <w:rPr>
          <w:rFonts w:ascii="Times New Roman" w:eastAsia="Times New Roman" w:hAnsi="Times New Roman"/>
          <w:spacing w:val="32"/>
          <w:sz w:val="24"/>
          <w:lang w:val="uk-UA" w:eastAsia="uk-UA" w:bidi="uk-UA"/>
        </w:rPr>
        <w:t xml:space="preserve"> </w:t>
      </w:r>
      <w:r w:rsidRPr="00941E22">
        <w:rPr>
          <w:rFonts w:ascii="Times New Roman" w:eastAsia="Times New Roman" w:hAnsi="Times New Roman"/>
          <w:sz w:val="24"/>
          <w:lang w:val="uk-UA" w:eastAsia="uk-UA" w:bidi="uk-UA"/>
        </w:rPr>
        <w:t>здійснюється</w:t>
      </w:r>
      <w:r w:rsidRPr="00941E22">
        <w:rPr>
          <w:rFonts w:ascii="Times New Roman" w:eastAsia="Times New Roman" w:hAnsi="Times New Roman"/>
          <w:spacing w:val="32"/>
          <w:sz w:val="24"/>
          <w:lang w:val="uk-UA" w:eastAsia="uk-UA" w:bidi="uk-UA"/>
        </w:rPr>
        <w:t xml:space="preserve"> </w:t>
      </w:r>
      <w:r w:rsidRPr="00941E22">
        <w:rPr>
          <w:rFonts w:ascii="Times New Roman" w:eastAsia="Times New Roman" w:hAnsi="Times New Roman"/>
          <w:sz w:val="24"/>
          <w:lang w:val="uk-UA" w:eastAsia="uk-UA" w:bidi="uk-UA"/>
        </w:rPr>
        <w:t>розрахунок</w:t>
      </w:r>
      <w:r w:rsidRPr="00941E22">
        <w:rPr>
          <w:rFonts w:ascii="Times New Roman" w:eastAsia="Times New Roman" w:hAnsi="Times New Roman"/>
          <w:spacing w:val="33"/>
          <w:sz w:val="24"/>
          <w:lang w:val="uk-UA" w:eastAsia="uk-UA" w:bidi="uk-UA"/>
        </w:rPr>
        <w:t xml:space="preserve"> </w:t>
      </w:r>
      <w:r w:rsidRPr="00941E22">
        <w:rPr>
          <w:rFonts w:ascii="Times New Roman" w:eastAsia="Times New Roman" w:hAnsi="Times New Roman"/>
          <w:sz w:val="24"/>
          <w:lang w:val="uk-UA" w:eastAsia="uk-UA" w:bidi="uk-UA"/>
        </w:rPr>
        <w:t>вартості</w:t>
      </w:r>
      <w:r w:rsidRPr="00941E22">
        <w:rPr>
          <w:rFonts w:ascii="Times New Roman" w:eastAsia="Times New Roman" w:hAnsi="Times New Roman"/>
          <w:spacing w:val="33"/>
          <w:sz w:val="24"/>
          <w:lang w:val="uk-UA" w:eastAsia="uk-UA" w:bidi="uk-UA"/>
        </w:rPr>
        <w:t xml:space="preserve"> </w:t>
      </w:r>
      <w:r w:rsidRPr="00941E22">
        <w:rPr>
          <w:rFonts w:ascii="Times New Roman" w:eastAsia="Times New Roman" w:hAnsi="Times New Roman"/>
          <w:sz w:val="24"/>
          <w:lang w:val="uk-UA" w:eastAsia="uk-UA" w:bidi="uk-UA"/>
        </w:rPr>
        <w:t>адміністрування</w:t>
      </w: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регулювання</w:t>
      </w:r>
      <w:r w:rsidRPr="00941E22">
        <w:rPr>
          <w:rFonts w:ascii="Times New Roman" w:eastAsia="Times New Roman" w:hAnsi="Times New Roman"/>
          <w:sz w:val="24"/>
          <w:szCs w:val="24"/>
          <w:u w:val="single"/>
          <w:lang w:val="uk-UA" w:eastAsia="uk-UA" w:bidi="uk-UA"/>
        </w:rPr>
        <w:t xml:space="preserve">:   Криворізької </w:t>
      </w:r>
      <w:r w:rsidRPr="00941E22">
        <w:rPr>
          <w:rFonts w:ascii="Times New Roman" w:eastAsia="Times New Roman" w:hAnsi="Times New Roman"/>
          <w:spacing w:val="-138"/>
          <w:sz w:val="24"/>
          <w:szCs w:val="24"/>
          <w:u w:val="single"/>
          <w:lang w:val="uk-UA" w:eastAsia="uk-UA" w:bidi="uk-UA"/>
        </w:rPr>
        <w:t xml:space="preserve">Криворізька </w:t>
      </w:r>
      <w:r w:rsidRPr="00941E22">
        <w:rPr>
          <w:rFonts w:ascii="Times New Roman" w:eastAsia="Times New Roman" w:hAnsi="Times New Roman"/>
          <w:sz w:val="24"/>
          <w:szCs w:val="24"/>
          <w:u w:val="single"/>
          <w:lang w:val="uk-UA" w:eastAsia="uk-UA" w:bidi="uk-UA"/>
        </w:rPr>
        <w:t xml:space="preserve">Північної управління   Головного управління Державної Податкової </w:t>
      </w:r>
      <w:r w:rsidRPr="00941E22">
        <w:rPr>
          <w:rFonts w:ascii="Times New Roman" w:eastAsia="Times New Roman" w:hAnsi="Times New Roman"/>
          <w:spacing w:val="-60"/>
          <w:sz w:val="24"/>
          <w:szCs w:val="24"/>
          <w:u w:val="single"/>
          <w:lang w:val="uk-UA" w:eastAsia="uk-UA" w:bidi="uk-UA"/>
        </w:rPr>
        <w:t xml:space="preserve"> </w:t>
      </w:r>
      <w:r w:rsidRPr="00941E22">
        <w:rPr>
          <w:rFonts w:ascii="Times New Roman" w:eastAsia="Times New Roman" w:hAnsi="Times New Roman"/>
          <w:sz w:val="24"/>
          <w:szCs w:val="24"/>
          <w:u w:val="single"/>
          <w:lang w:val="uk-UA" w:eastAsia="uk-UA" w:bidi="uk-UA"/>
        </w:rPr>
        <w:t>служби у Дніпропетровській області</w:t>
      </w:r>
    </w:p>
    <w:p w:rsidR="00941E22" w:rsidRPr="00941E22" w:rsidRDefault="00941E22" w:rsidP="00941E22">
      <w:pPr>
        <w:widowControl w:val="0"/>
        <w:autoSpaceDE w:val="0"/>
        <w:autoSpaceDN w:val="0"/>
        <w:spacing w:after="0" w:line="240" w:lineRule="auto"/>
        <w:rPr>
          <w:rFonts w:ascii="Times New Roman" w:eastAsia="Times New Roman" w:hAnsi="Times New Roman"/>
          <w:lang w:val="uk-UA" w:eastAsia="uk-UA" w:bidi="uk-UA"/>
        </w:rPr>
        <w:sectPr w:rsidR="00941E22" w:rsidRPr="00941E22">
          <w:pgSz w:w="11910" w:h="16840"/>
          <w:pgMar w:top="112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2"/>
        <w:gridCol w:w="1237"/>
        <w:gridCol w:w="1652"/>
        <w:gridCol w:w="1380"/>
        <w:gridCol w:w="1515"/>
        <w:gridCol w:w="1618"/>
      </w:tblGrid>
      <w:tr w:rsidR="00941E22" w:rsidRPr="00941E22" w:rsidTr="0030749C">
        <w:trPr>
          <w:trHeight w:val="2486"/>
        </w:trPr>
        <w:tc>
          <w:tcPr>
            <w:tcW w:w="2172" w:type="dxa"/>
          </w:tcPr>
          <w:p w:rsidR="00941E22" w:rsidRPr="00941E22" w:rsidRDefault="00941E22" w:rsidP="00941E22">
            <w:pPr>
              <w:tabs>
                <w:tab w:val="left" w:pos="1345"/>
              </w:tabs>
              <w:spacing w:line="240" w:lineRule="auto"/>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Процедура регулювання суб’єктів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малого </w:t>
            </w:r>
            <w:r w:rsidRPr="00941E22">
              <w:rPr>
                <w:rFonts w:ascii="Times New Roman" w:eastAsia="Times New Roman" w:hAnsi="Times New Roman"/>
                <w:sz w:val="24"/>
                <w:lang w:val="uk-UA" w:eastAsia="uk-UA" w:bidi="uk-UA"/>
              </w:rPr>
              <w:t xml:space="preserve">підприємництва (розрахунок на </w:t>
            </w:r>
            <w:r w:rsidRPr="00941E22">
              <w:rPr>
                <w:rFonts w:ascii="Times New Roman" w:eastAsia="Times New Roman" w:hAnsi="Times New Roman"/>
                <w:spacing w:val="-14"/>
                <w:sz w:val="24"/>
                <w:lang w:val="uk-UA" w:eastAsia="uk-UA" w:bidi="uk-UA"/>
              </w:rPr>
              <w:t xml:space="preserve">1 </w:t>
            </w:r>
            <w:r w:rsidRPr="00941E22">
              <w:rPr>
                <w:rFonts w:ascii="Times New Roman" w:eastAsia="Times New Roman" w:hAnsi="Times New Roman"/>
                <w:sz w:val="24"/>
                <w:lang w:val="uk-UA" w:eastAsia="uk-UA" w:bidi="uk-UA"/>
              </w:rPr>
              <w:t xml:space="preserve">типового </w:t>
            </w:r>
            <w:r w:rsidRPr="00941E22">
              <w:rPr>
                <w:rFonts w:ascii="Times New Roman" w:eastAsia="Times New Roman" w:hAnsi="Times New Roman"/>
                <w:spacing w:val="-3"/>
                <w:sz w:val="24"/>
                <w:lang w:val="uk-UA" w:eastAsia="uk-UA" w:bidi="uk-UA"/>
              </w:rPr>
              <w:t xml:space="preserve">суб’єкта </w:t>
            </w:r>
            <w:r w:rsidRPr="00941E22">
              <w:rPr>
                <w:rFonts w:ascii="Times New Roman" w:eastAsia="Times New Roman" w:hAnsi="Times New Roman"/>
                <w:sz w:val="24"/>
                <w:lang w:val="uk-UA" w:eastAsia="uk-UA" w:bidi="uk-UA"/>
              </w:rPr>
              <w:t>господарювання малого</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w:t>
            </w:r>
          </w:p>
        </w:tc>
        <w:tc>
          <w:tcPr>
            <w:tcW w:w="1237" w:type="dxa"/>
          </w:tcPr>
          <w:p w:rsidR="00941E22" w:rsidRPr="00941E22" w:rsidRDefault="00941E22" w:rsidP="00941E22">
            <w:pPr>
              <w:tabs>
                <w:tab w:val="left" w:pos="887"/>
              </w:tabs>
              <w:spacing w:line="240" w:lineRule="auto"/>
              <w:ind w:right="10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Планові витрати часу</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на </w:t>
            </w:r>
            <w:r w:rsidRPr="00941E22">
              <w:rPr>
                <w:rFonts w:ascii="Times New Roman" w:eastAsia="Times New Roman" w:hAnsi="Times New Roman"/>
                <w:sz w:val="24"/>
                <w:lang w:val="uk-UA" w:eastAsia="uk-UA" w:bidi="uk-UA"/>
              </w:rPr>
              <w:t>процедур у</w:t>
            </w:r>
          </w:p>
        </w:tc>
        <w:tc>
          <w:tcPr>
            <w:tcW w:w="1652" w:type="dxa"/>
          </w:tcPr>
          <w:p w:rsidR="00941E22" w:rsidRPr="00941E22" w:rsidRDefault="00941E22" w:rsidP="00941E22">
            <w:pPr>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Вартість часу співробітника органу</w:t>
            </w:r>
          </w:p>
          <w:p w:rsidR="00941E22" w:rsidRPr="00941E22" w:rsidRDefault="00941E22" w:rsidP="00941E22">
            <w:pPr>
              <w:spacing w:line="270" w:lineRule="atLeast"/>
              <w:ind w:right="22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державної влади відповідної категорії (заробітна плата), грн.*</w:t>
            </w:r>
          </w:p>
        </w:tc>
        <w:tc>
          <w:tcPr>
            <w:tcW w:w="1380" w:type="dxa"/>
          </w:tcPr>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кількості процедур</w:t>
            </w:r>
          </w:p>
          <w:p w:rsidR="00941E22" w:rsidRPr="00941E22" w:rsidRDefault="00941E22" w:rsidP="00941E22">
            <w:pPr>
              <w:tabs>
                <w:tab w:val="left" w:pos="1037"/>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за рік, </w:t>
            </w:r>
            <w:r w:rsidRPr="00941E22">
              <w:rPr>
                <w:rFonts w:ascii="Times New Roman" w:eastAsia="Times New Roman" w:hAnsi="Times New Roman"/>
                <w:spacing w:val="-6"/>
                <w:sz w:val="24"/>
                <w:lang w:val="uk-UA" w:eastAsia="uk-UA" w:bidi="uk-UA"/>
              </w:rPr>
              <w:t xml:space="preserve">що </w:t>
            </w:r>
            <w:r w:rsidRPr="00941E22">
              <w:rPr>
                <w:rFonts w:ascii="Times New Roman" w:eastAsia="Times New Roman" w:hAnsi="Times New Roman"/>
                <w:sz w:val="24"/>
                <w:lang w:val="uk-UA" w:eastAsia="uk-UA" w:bidi="uk-UA"/>
              </w:rPr>
              <w:t>припадают ь</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на</w:t>
            </w:r>
          </w:p>
          <w:p w:rsidR="00941E22" w:rsidRPr="00941E22" w:rsidRDefault="00941E22" w:rsidP="00941E22">
            <w:pPr>
              <w:spacing w:line="240" w:lineRule="auto"/>
              <w:ind w:right="38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одного суб’єкта</w:t>
            </w:r>
          </w:p>
        </w:tc>
        <w:tc>
          <w:tcPr>
            <w:tcW w:w="1515" w:type="dxa"/>
          </w:tcPr>
          <w:p w:rsidR="00941E22" w:rsidRPr="00941E22" w:rsidRDefault="00941E22" w:rsidP="00941E22">
            <w:pPr>
              <w:spacing w:line="240" w:lineRule="auto"/>
              <w:ind w:right="45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кількості</w:t>
            </w:r>
          </w:p>
          <w:p w:rsidR="00941E22" w:rsidRPr="00941E22" w:rsidRDefault="00941E22" w:rsidP="00941E22">
            <w:pPr>
              <w:spacing w:line="240" w:lineRule="auto"/>
              <w:ind w:right="38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суб’єктів, що</w:t>
            </w:r>
          </w:p>
          <w:p w:rsidR="00941E22" w:rsidRPr="00941E22" w:rsidRDefault="00941E22" w:rsidP="00941E22">
            <w:pPr>
              <w:tabs>
                <w:tab w:val="left" w:pos="1037"/>
              </w:tabs>
              <w:spacing w:line="270" w:lineRule="atLeast"/>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підпадають під</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 xml:space="preserve">дію </w:t>
            </w:r>
            <w:r w:rsidRPr="00941E22">
              <w:rPr>
                <w:rFonts w:ascii="Times New Roman" w:eastAsia="Times New Roman" w:hAnsi="Times New Roman"/>
                <w:sz w:val="24"/>
                <w:lang w:val="uk-UA" w:eastAsia="uk-UA" w:bidi="uk-UA"/>
              </w:rPr>
              <w:t>процедури регулюванн я</w:t>
            </w:r>
          </w:p>
        </w:tc>
        <w:tc>
          <w:tcPr>
            <w:tcW w:w="1618" w:type="dxa"/>
          </w:tcPr>
          <w:p w:rsidR="00941E22" w:rsidRPr="00941E22" w:rsidRDefault="00941E22" w:rsidP="00941E22">
            <w:pPr>
              <w:tabs>
                <w:tab w:val="left" w:pos="684"/>
                <w:tab w:val="left" w:pos="1226"/>
                <w:tab w:val="left" w:pos="1271"/>
              </w:tabs>
              <w:spacing w:line="240" w:lineRule="auto"/>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на </w:t>
            </w:r>
            <w:r w:rsidRPr="00941E22">
              <w:rPr>
                <w:rFonts w:ascii="Times New Roman" w:eastAsia="Times New Roman" w:hAnsi="Times New Roman"/>
                <w:sz w:val="24"/>
                <w:lang w:val="uk-UA" w:eastAsia="uk-UA" w:bidi="uk-UA"/>
              </w:rPr>
              <w:t>адмініструва 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регулю- </w:t>
            </w:r>
            <w:r w:rsidRPr="00941E22">
              <w:rPr>
                <w:rFonts w:ascii="Times New Roman" w:eastAsia="Times New Roman" w:hAnsi="Times New Roman"/>
                <w:sz w:val="24"/>
                <w:lang w:val="uk-UA" w:eastAsia="uk-UA" w:bidi="uk-UA"/>
              </w:rPr>
              <w:t>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 xml:space="preserve">(за </w:t>
            </w:r>
            <w:r w:rsidRPr="00941E22">
              <w:rPr>
                <w:rFonts w:ascii="Times New Roman" w:eastAsia="Times New Roman" w:hAnsi="Times New Roman"/>
                <w:sz w:val="24"/>
                <w:lang w:val="uk-UA" w:eastAsia="uk-UA" w:bidi="uk-UA"/>
              </w:rPr>
              <w:t>рік), тис.</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грн.</w:t>
            </w:r>
          </w:p>
        </w:tc>
      </w:tr>
      <w:tr w:rsidR="00941E22" w:rsidRPr="00941E22" w:rsidTr="0030749C">
        <w:trPr>
          <w:trHeight w:val="1103"/>
        </w:trPr>
        <w:tc>
          <w:tcPr>
            <w:tcW w:w="2172" w:type="dxa"/>
          </w:tcPr>
          <w:p w:rsidR="00941E22" w:rsidRPr="00941E22" w:rsidRDefault="00941E22" w:rsidP="00941E22">
            <w:pPr>
              <w:tabs>
                <w:tab w:val="left" w:pos="664"/>
                <w:tab w:val="left" w:pos="1944"/>
              </w:tabs>
              <w:spacing w:line="240" w:lineRule="auto"/>
              <w:ind w:right="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 Облік суб’єкта господарювання, що</w:t>
            </w:r>
            <w:r w:rsidRPr="00941E22">
              <w:rPr>
                <w:rFonts w:ascii="Times New Roman" w:eastAsia="Times New Roman" w:hAnsi="Times New Roman"/>
                <w:sz w:val="24"/>
                <w:lang w:val="uk-UA" w:eastAsia="uk-UA" w:bidi="uk-UA"/>
              </w:rPr>
              <w:tab/>
              <w:t>перебуває</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у</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сфері</w:t>
            </w:r>
            <w:r w:rsidRPr="00941E22">
              <w:rPr>
                <w:rFonts w:ascii="Times New Roman" w:eastAsia="Times New Roman" w:hAnsi="Times New Roman"/>
                <w:spacing w:val="-6"/>
                <w:sz w:val="24"/>
                <w:lang w:val="uk-UA" w:eastAsia="uk-UA" w:bidi="uk-UA"/>
              </w:rPr>
              <w:t xml:space="preserve"> </w:t>
            </w: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 хв.</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12</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52,26</w:t>
            </w:r>
          </w:p>
        </w:tc>
      </w:tr>
      <w:tr w:rsidR="00941E22" w:rsidRPr="00941E22" w:rsidTr="0030749C">
        <w:trPr>
          <w:trHeight w:val="2208"/>
        </w:trPr>
        <w:tc>
          <w:tcPr>
            <w:tcW w:w="2172" w:type="dxa"/>
          </w:tcPr>
          <w:p w:rsidR="00941E22" w:rsidRPr="00941E22" w:rsidRDefault="00941E22" w:rsidP="00941E22">
            <w:pPr>
              <w:tabs>
                <w:tab w:val="left" w:pos="664"/>
                <w:tab w:val="left" w:pos="1038"/>
                <w:tab w:val="left" w:pos="1860"/>
                <w:tab w:val="left" w:pos="1944"/>
              </w:tabs>
              <w:spacing w:line="240" w:lineRule="auto"/>
              <w:ind w:right="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Поточний </w:t>
            </w:r>
            <w:r w:rsidRPr="00941E22">
              <w:rPr>
                <w:rFonts w:ascii="Times New Roman" w:eastAsia="Times New Roman" w:hAnsi="Times New Roman"/>
                <w:sz w:val="24"/>
                <w:lang w:val="uk-UA" w:eastAsia="uk-UA" w:bidi="uk-UA"/>
              </w:rPr>
              <w:t>контроль</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за </w:t>
            </w:r>
            <w:r w:rsidRPr="00941E22">
              <w:rPr>
                <w:rFonts w:ascii="Times New Roman" w:eastAsia="Times New Roman" w:hAnsi="Times New Roman"/>
                <w:sz w:val="24"/>
                <w:lang w:val="uk-UA" w:eastAsia="uk-UA" w:bidi="uk-UA"/>
              </w:rPr>
              <w:t>суб’єктом господарювання, що</w:t>
            </w:r>
            <w:r w:rsidRPr="00941E22">
              <w:rPr>
                <w:rFonts w:ascii="Times New Roman" w:eastAsia="Times New Roman" w:hAnsi="Times New Roman"/>
                <w:sz w:val="24"/>
                <w:lang w:val="uk-UA" w:eastAsia="uk-UA" w:bidi="uk-UA"/>
              </w:rPr>
              <w:tab/>
              <w:t>перебуває</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у </w:t>
            </w:r>
            <w:r w:rsidRPr="00941E22">
              <w:rPr>
                <w:rFonts w:ascii="Times New Roman" w:eastAsia="Times New Roman" w:hAnsi="Times New Roman"/>
                <w:sz w:val="24"/>
                <w:lang w:val="uk-UA" w:eastAsia="uk-UA" w:bidi="uk-UA"/>
              </w:rPr>
              <w:t>сфері</w:t>
            </w:r>
          </w:p>
          <w:p w:rsidR="00941E22" w:rsidRPr="00941E22" w:rsidRDefault="00941E22" w:rsidP="00941E22">
            <w:pPr>
              <w:tabs>
                <w:tab w:val="left" w:pos="1944"/>
              </w:tabs>
              <w:spacing w:line="270" w:lineRule="atLeast"/>
              <w:ind w:right="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у </w:t>
            </w:r>
            <w:r w:rsidRPr="00941E22">
              <w:rPr>
                <w:rFonts w:ascii="Times New Roman" w:eastAsia="Times New Roman" w:hAnsi="Times New Roman"/>
                <w:sz w:val="24"/>
                <w:lang w:val="uk-UA" w:eastAsia="uk-UA" w:bidi="uk-UA"/>
              </w:rPr>
              <w:t>тому</w:t>
            </w:r>
            <w:r w:rsidRPr="00941E22">
              <w:rPr>
                <w:rFonts w:ascii="Times New Roman" w:eastAsia="Times New Roman" w:hAnsi="Times New Roman"/>
                <w:spacing w:val="-6"/>
                <w:sz w:val="24"/>
                <w:lang w:val="uk-UA" w:eastAsia="uk-UA" w:bidi="uk-UA"/>
              </w:rPr>
              <w:t xml:space="preserve"> </w:t>
            </w:r>
            <w:r w:rsidRPr="00941E22">
              <w:rPr>
                <w:rFonts w:ascii="Times New Roman" w:eastAsia="Times New Roman" w:hAnsi="Times New Roman"/>
                <w:sz w:val="24"/>
                <w:lang w:val="uk-UA" w:eastAsia="uk-UA" w:bidi="uk-UA"/>
              </w:rPr>
              <w:t>числі:</w:t>
            </w:r>
          </w:p>
        </w:tc>
        <w:tc>
          <w:tcPr>
            <w:tcW w:w="1237" w:type="dxa"/>
          </w:tcPr>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3"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5"/>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камеральні</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5"/>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виїзні</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932"/>
        </w:trPr>
        <w:tc>
          <w:tcPr>
            <w:tcW w:w="2172" w:type="dxa"/>
          </w:tcPr>
          <w:p w:rsidR="00941E22" w:rsidRPr="00941E22" w:rsidRDefault="00941E22" w:rsidP="00941E22">
            <w:pPr>
              <w:tabs>
                <w:tab w:val="left" w:pos="861"/>
                <w:tab w:val="left" w:pos="1110"/>
                <w:tab w:val="left" w:pos="1693"/>
                <w:tab w:val="left" w:pos="1851"/>
              </w:tabs>
              <w:spacing w:line="240" w:lineRule="auto"/>
              <w:ind w:right="9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Підготовка, </w:t>
            </w:r>
            <w:r w:rsidRPr="00941E22">
              <w:rPr>
                <w:rFonts w:ascii="Times New Roman" w:eastAsia="Times New Roman" w:hAnsi="Times New Roman"/>
                <w:sz w:val="24"/>
                <w:lang w:val="uk-UA" w:eastAsia="uk-UA" w:bidi="uk-UA"/>
              </w:rPr>
              <w:t>затвердження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9"/>
                <w:sz w:val="24"/>
                <w:lang w:val="uk-UA" w:eastAsia="uk-UA" w:bidi="uk-UA"/>
              </w:rPr>
              <w:t xml:space="preserve">та </w:t>
            </w:r>
            <w:r w:rsidRPr="00941E22">
              <w:rPr>
                <w:rFonts w:ascii="Times New Roman" w:eastAsia="Times New Roman" w:hAnsi="Times New Roman"/>
                <w:sz w:val="24"/>
                <w:lang w:val="uk-UA" w:eastAsia="uk-UA" w:bidi="uk-UA"/>
              </w:rPr>
              <w:t>опрацювання одного</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окремого </w:t>
            </w:r>
            <w:r w:rsidRPr="00941E22">
              <w:rPr>
                <w:rFonts w:ascii="Times New Roman" w:eastAsia="Times New Roman" w:hAnsi="Times New Roman"/>
                <w:sz w:val="24"/>
                <w:lang w:val="uk-UA" w:eastAsia="uk-UA" w:bidi="uk-UA"/>
              </w:rPr>
              <w:t>акта</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про</w:t>
            </w:r>
          </w:p>
          <w:p w:rsidR="00941E22" w:rsidRPr="00941E22" w:rsidRDefault="00941E22" w:rsidP="00941E22">
            <w:pPr>
              <w:spacing w:line="270" w:lineRule="atLeas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порушення вимог регулювання</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379"/>
        </w:trPr>
        <w:tc>
          <w:tcPr>
            <w:tcW w:w="2172" w:type="dxa"/>
          </w:tcPr>
          <w:p w:rsidR="00941E22" w:rsidRPr="00941E22" w:rsidRDefault="00941E22" w:rsidP="00941E22">
            <w:pPr>
              <w:tabs>
                <w:tab w:val="left" w:pos="1021"/>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Реалізація </w:t>
            </w:r>
            <w:r w:rsidRPr="00941E22">
              <w:rPr>
                <w:rFonts w:ascii="Times New Roman" w:eastAsia="Times New Roman" w:hAnsi="Times New Roman"/>
                <w:sz w:val="24"/>
                <w:lang w:val="uk-UA" w:eastAsia="uk-UA" w:bidi="uk-UA"/>
              </w:rPr>
              <w:t xml:space="preserve">одного </w:t>
            </w:r>
            <w:r w:rsidRPr="00941E22">
              <w:rPr>
                <w:rFonts w:ascii="Times New Roman" w:eastAsia="Times New Roman" w:hAnsi="Times New Roman"/>
                <w:spacing w:val="-3"/>
                <w:sz w:val="24"/>
                <w:lang w:val="uk-UA" w:eastAsia="uk-UA" w:bidi="uk-UA"/>
              </w:rPr>
              <w:t xml:space="preserve">окремого </w:t>
            </w:r>
            <w:r w:rsidRPr="00941E22">
              <w:rPr>
                <w:rFonts w:ascii="Times New Roman" w:eastAsia="Times New Roman" w:hAnsi="Times New Roman"/>
                <w:sz w:val="24"/>
                <w:lang w:val="uk-UA" w:eastAsia="uk-UA" w:bidi="uk-UA"/>
              </w:rPr>
              <w:t xml:space="preserve">рішення </w:t>
            </w:r>
            <w:r w:rsidRPr="00941E22">
              <w:rPr>
                <w:rFonts w:ascii="Times New Roman" w:eastAsia="Times New Roman" w:hAnsi="Times New Roman"/>
                <w:spacing w:val="-4"/>
                <w:sz w:val="24"/>
                <w:lang w:val="uk-UA" w:eastAsia="uk-UA" w:bidi="uk-UA"/>
              </w:rPr>
              <w:t xml:space="preserve">щодо </w:t>
            </w:r>
            <w:r w:rsidRPr="00941E22">
              <w:rPr>
                <w:rFonts w:ascii="Times New Roman" w:eastAsia="Times New Roman" w:hAnsi="Times New Roman"/>
                <w:sz w:val="24"/>
                <w:lang w:val="uk-UA" w:eastAsia="uk-UA" w:bidi="uk-UA"/>
              </w:rPr>
              <w:t>порушення</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вимог</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460"/>
        </w:trPr>
        <w:tc>
          <w:tcPr>
            <w:tcW w:w="2172" w:type="dxa"/>
          </w:tcPr>
          <w:p w:rsidR="00941E22" w:rsidRPr="00941E22" w:rsidRDefault="00941E22" w:rsidP="00941E22">
            <w:pPr>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 Оскарження одного окремого рішення</w:t>
            </w:r>
          </w:p>
          <w:p w:rsidR="00941E22" w:rsidRPr="00941E22" w:rsidRDefault="00941E22" w:rsidP="00941E22">
            <w:pPr>
              <w:spacing w:line="270" w:lineRule="atLeast"/>
              <w:ind w:right="34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суб’єктами господарювання</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106"/>
        </w:trPr>
        <w:tc>
          <w:tcPr>
            <w:tcW w:w="2172" w:type="dxa"/>
          </w:tcPr>
          <w:p w:rsidR="00941E22" w:rsidRPr="00941E22" w:rsidRDefault="00941E22" w:rsidP="00941E22">
            <w:pPr>
              <w:tabs>
                <w:tab w:val="left" w:pos="921"/>
                <w:tab w:val="left" w:pos="1860"/>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6.</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Підготовка </w:t>
            </w:r>
            <w:r w:rsidRPr="00941E22">
              <w:rPr>
                <w:rFonts w:ascii="Times New Roman" w:eastAsia="Times New Roman" w:hAnsi="Times New Roman"/>
                <w:sz w:val="24"/>
                <w:lang w:val="uk-UA" w:eastAsia="uk-UA" w:bidi="uk-UA"/>
              </w:rPr>
              <w:t>звітності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за </w:t>
            </w:r>
            <w:r w:rsidRPr="00941E22">
              <w:rPr>
                <w:rFonts w:ascii="Times New Roman" w:eastAsia="Times New Roman" w:hAnsi="Times New Roman"/>
                <w:sz w:val="24"/>
                <w:lang w:val="uk-UA" w:eastAsia="uk-UA" w:bidi="uk-UA"/>
              </w:rPr>
              <w:t>результатами</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 хв.</w:t>
            </w:r>
          </w:p>
        </w:tc>
        <w:tc>
          <w:tcPr>
            <w:tcW w:w="1652"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12</w:t>
            </w:r>
          </w:p>
        </w:tc>
        <w:tc>
          <w:tcPr>
            <w:tcW w:w="1380"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w:t>
            </w:r>
          </w:p>
        </w:tc>
        <w:tc>
          <w:tcPr>
            <w:tcW w:w="1515"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c>
          <w:tcPr>
            <w:tcW w:w="1618"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209,04</w:t>
            </w:r>
          </w:p>
        </w:tc>
      </w:tr>
      <w:tr w:rsidR="00941E22" w:rsidRPr="00941E22" w:rsidTr="0030749C">
        <w:trPr>
          <w:trHeight w:val="1103"/>
        </w:trPr>
        <w:tc>
          <w:tcPr>
            <w:tcW w:w="2172" w:type="dxa"/>
          </w:tcPr>
          <w:p w:rsidR="00941E22" w:rsidRPr="00941E22" w:rsidRDefault="00941E22" w:rsidP="00941E22">
            <w:pPr>
              <w:tabs>
                <w:tab w:val="left" w:pos="1605"/>
              </w:tabs>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7.</w:t>
            </w:r>
            <w:r w:rsidRPr="00941E22">
              <w:rPr>
                <w:rFonts w:ascii="Times New Roman" w:eastAsia="Times New Roman" w:hAnsi="Times New Roman"/>
                <w:sz w:val="24"/>
                <w:lang w:val="uk-UA" w:eastAsia="uk-UA" w:bidi="uk-UA"/>
              </w:rPr>
              <w:tab/>
              <w:t>Інші</w:t>
            </w:r>
          </w:p>
          <w:p w:rsidR="00941E22" w:rsidRPr="00941E22" w:rsidRDefault="00941E22" w:rsidP="00941E22">
            <w:pPr>
              <w:spacing w:line="270" w:lineRule="atLeast"/>
              <w:ind w:right="41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адміністративні процедури (уточнити)</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6"/>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за рік</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261,3</w:t>
            </w:r>
          </w:p>
        </w:tc>
      </w:tr>
      <w:tr w:rsidR="00941E22" w:rsidRPr="00941E22" w:rsidTr="0030749C">
        <w:trPr>
          <w:trHeight w:val="551"/>
        </w:trPr>
        <w:tc>
          <w:tcPr>
            <w:tcW w:w="21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Сумарно за п’ять</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років***</w:t>
            </w:r>
          </w:p>
        </w:tc>
        <w:tc>
          <w:tcPr>
            <w:tcW w:w="1237"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5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380"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515"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r>
    </w:tbl>
    <w:p w:rsidR="00941E22" w:rsidRPr="00941E22" w:rsidRDefault="00941E22" w:rsidP="00941E22">
      <w:pPr>
        <w:widowControl w:val="0"/>
        <w:autoSpaceDE w:val="0"/>
        <w:autoSpaceDN w:val="0"/>
        <w:spacing w:after="0" w:line="262" w:lineRule="exact"/>
        <w:rPr>
          <w:rFonts w:ascii="Times New Roman" w:eastAsia="Times New Roman" w:hAnsi="Times New Roman"/>
          <w:sz w:val="24"/>
          <w:lang w:val="uk-UA" w:eastAsia="uk-UA" w:bidi="uk-UA"/>
        </w:rPr>
        <w:sectPr w:rsidR="00941E22" w:rsidRPr="00941E22">
          <w:pgSz w:w="11910" w:h="16840"/>
          <w:pgMar w:top="1120" w:right="440" w:bottom="280" w:left="880" w:header="720" w:footer="720" w:gutter="0"/>
          <w:cols w:space="720"/>
        </w:sectPr>
      </w:pPr>
    </w:p>
    <w:p w:rsidR="00941E22" w:rsidRPr="00941E22" w:rsidRDefault="00941E22" w:rsidP="00941E22">
      <w:pPr>
        <w:widowControl w:val="0"/>
        <w:numPr>
          <w:ilvl w:val="1"/>
          <w:numId w:val="9"/>
        </w:numPr>
        <w:tabs>
          <w:tab w:val="left" w:pos="1821"/>
        </w:tabs>
        <w:autoSpaceDE w:val="0"/>
        <w:autoSpaceDN w:val="0"/>
        <w:spacing w:before="66" w:after="0" w:line="240" w:lineRule="auto"/>
        <w:ind w:left="822" w:right="416" w:firstLine="70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Орган місцевого самоврядування для якого здійснюється розрахунок вартості адміністрування регулювання:</w:t>
      </w:r>
      <w:r w:rsidRPr="00941E22">
        <w:rPr>
          <w:rFonts w:ascii="Times New Roman" w:eastAsia="Times New Roman" w:hAnsi="Times New Roman"/>
          <w:sz w:val="24"/>
          <w:u w:val="single"/>
          <w:lang w:val="uk-UA" w:eastAsia="uk-UA" w:bidi="uk-UA"/>
        </w:rPr>
        <w:t xml:space="preserve"> Баштанська </w:t>
      </w:r>
      <w:r w:rsidRPr="00941E22">
        <w:rPr>
          <w:rFonts w:ascii="Times New Roman" w:eastAsia="Times New Roman" w:hAnsi="Times New Roman"/>
          <w:i/>
          <w:sz w:val="24"/>
          <w:u w:val="single"/>
          <w:lang w:val="uk-UA" w:eastAsia="uk-UA" w:bidi="uk-UA"/>
        </w:rPr>
        <w:t>м</w:t>
      </w:r>
      <w:r w:rsidRPr="00941E22">
        <w:rPr>
          <w:rFonts w:ascii="Times New Roman" w:eastAsia="Times New Roman" w:hAnsi="Times New Roman"/>
          <w:sz w:val="24"/>
          <w:u w:val="single"/>
          <w:lang w:val="uk-UA" w:eastAsia="uk-UA" w:bidi="uk-UA"/>
        </w:rPr>
        <w:t>іська рада, Миколаївська</w:t>
      </w:r>
      <w:r w:rsidRPr="00941E22">
        <w:rPr>
          <w:rFonts w:ascii="Times New Roman" w:eastAsia="Times New Roman" w:hAnsi="Times New Roman"/>
          <w:spacing w:val="-4"/>
          <w:sz w:val="24"/>
          <w:u w:val="single"/>
          <w:lang w:val="uk-UA" w:eastAsia="uk-UA" w:bidi="uk-UA"/>
        </w:rPr>
        <w:t xml:space="preserve"> </w:t>
      </w:r>
      <w:r w:rsidRPr="00941E22">
        <w:rPr>
          <w:rFonts w:ascii="Times New Roman" w:eastAsia="Times New Roman" w:hAnsi="Times New Roman"/>
          <w:sz w:val="24"/>
          <w:u w:val="single"/>
          <w:lang w:val="uk-UA" w:eastAsia="uk-UA" w:bidi="uk-UA"/>
        </w:rPr>
        <w:t>область</w:t>
      </w:r>
    </w:p>
    <w:p w:rsidR="00941E22" w:rsidRPr="00941E22" w:rsidRDefault="00941E22" w:rsidP="00941E22">
      <w:pPr>
        <w:widowControl w:val="0"/>
        <w:autoSpaceDE w:val="0"/>
        <w:autoSpaceDN w:val="0"/>
        <w:spacing w:before="8" w:after="1" w:line="240" w:lineRule="auto"/>
        <w:rPr>
          <w:rFonts w:ascii="Times New Roman" w:eastAsia="Times New Roman" w:hAnsi="Times New Roman"/>
          <w:sz w:val="24"/>
          <w:szCs w:val="24"/>
          <w:lang w:val="uk-UA" w:eastAsia="uk-UA" w:bidi="uk-UA"/>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2"/>
        <w:gridCol w:w="1237"/>
        <w:gridCol w:w="1652"/>
        <w:gridCol w:w="1380"/>
        <w:gridCol w:w="1515"/>
        <w:gridCol w:w="1618"/>
      </w:tblGrid>
      <w:tr w:rsidR="00941E22" w:rsidRPr="00941E22" w:rsidTr="0030749C">
        <w:trPr>
          <w:trHeight w:val="2486"/>
        </w:trPr>
        <w:tc>
          <w:tcPr>
            <w:tcW w:w="2172" w:type="dxa"/>
          </w:tcPr>
          <w:p w:rsidR="00941E22" w:rsidRPr="00941E22" w:rsidRDefault="00941E22" w:rsidP="00941E22">
            <w:pPr>
              <w:tabs>
                <w:tab w:val="left" w:pos="1345"/>
              </w:tabs>
              <w:spacing w:line="240" w:lineRule="auto"/>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Процедура регулювання суб’єктів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малого </w:t>
            </w:r>
            <w:r w:rsidRPr="00941E22">
              <w:rPr>
                <w:rFonts w:ascii="Times New Roman" w:eastAsia="Times New Roman" w:hAnsi="Times New Roman"/>
                <w:sz w:val="24"/>
                <w:lang w:val="uk-UA" w:eastAsia="uk-UA" w:bidi="uk-UA"/>
              </w:rPr>
              <w:t xml:space="preserve">підприємництва (розрахунок на </w:t>
            </w:r>
            <w:r w:rsidRPr="00941E22">
              <w:rPr>
                <w:rFonts w:ascii="Times New Roman" w:eastAsia="Times New Roman" w:hAnsi="Times New Roman"/>
                <w:spacing w:val="-14"/>
                <w:sz w:val="24"/>
                <w:lang w:val="uk-UA" w:eastAsia="uk-UA" w:bidi="uk-UA"/>
              </w:rPr>
              <w:t xml:space="preserve">1 </w:t>
            </w:r>
            <w:r w:rsidRPr="00941E22">
              <w:rPr>
                <w:rFonts w:ascii="Times New Roman" w:eastAsia="Times New Roman" w:hAnsi="Times New Roman"/>
                <w:sz w:val="24"/>
                <w:lang w:val="uk-UA" w:eastAsia="uk-UA" w:bidi="uk-UA"/>
              </w:rPr>
              <w:t xml:space="preserve">типового </w:t>
            </w:r>
            <w:r w:rsidRPr="00941E22">
              <w:rPr>
                <w:rFonts w:ascii="Times New Roman" w:eastAsia="Times New Roman" w:hAnsi="Times New Roman"/>
                <w:spacing w:val="-3"/>
                <w:sz w:val="24"/>
                <w:lang w:val="uk-UA" w:eastAsia="uk-UA" w:bidi="uk-UA"/>
              </w:rPr>
              <w:t xml:space="preserve">суб’єкта </w:t>
            </w:r>
            <w:r w:rsidRPr="00941E22">
              <w:rPr>
                <w:rFonts w:ascii="Times New Roman" w:eastAsia="Times New Roman" w:hAnsi="Times New Roman"/>
                <w:sz w:val="24"/>
                <w:lang w:val="uk-UA" w:eastAsia="uk-UA" w:bidi="uk-UA"/>
              </w:rPr>
              <w:t>господарювання малого</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w:t>
            </w:r>
          </w:p>
        </w:tc>
        <w:tc>
          <w:tcPr>
            <w:tcW w:w="1237" w:type="dxa"/>
          </w:tcPr>
          <w:p w:rsidR="00941E22" w:rsidRPr="00941E22" w:rsidRDefault="00941E22" w:rsidP="00941E22">
            <w:pPr>
              <w:tabs>
                <w:tab w:val="left" w:pos="887"/>
              </w:tabs>
              <w:spacing w:line="240" w:lineRule="auto"/>
              <w:ind w:right="10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Планові витрати часу</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на </w:t>
            </w:r>
            <w:r w:rsidRPr="00941E22">
              <w:rPr>
                <w:rFonts w:ascii="Times New Roman" w:eastAsia="Times New Roman" w:hAnsi="Times New Roman"/>
                <w:sz w:val="24"/>
                <w:lang w:val="uk-UA" w:eastAsia="uk-UA" w:bidi="uk-UA"/>
              </w:rPr>
              <w:t>процедур у</w:t>
            </w:r>
          </w:p>
        </w:tc>
        <w:tc>
          <w:tcPr>
            <w:tcW w:w="1652" w:type="dxa"/>
          </w:tcPr>
          <w:p w:rsidR="00941E22" w:rsidRPr="00941E22" w:rsidRDefault="00941E22" w:rsidP="00941E22">
            <w:pPr>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Вартість часу співробітника органу</w:t>
            </w:r>
          </w:p>
          <w:p w:rsidR="00941E22" w:rsidRPr="00941E22" w:rsidRDefault="00941E22" w:rsidP="00941E22">
            <w:pPr>
              <w:spacing w:line="270" w:lineRule="atLeast"/>
              <w:ind w:right="22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державної влади відповідної категорії (заробітна плата), грн.*</w:t>
            </w:r>
          </w:p>
        </w:tc>
        <w:tc>
          <w:tcPr>
            <w:tcW w:w="1380" w:type="dxa"/>
          </w:tcPr>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кількості процедур</w:t>
            </w:r>
          </w:p>
          <w:p w:rsidR="00941E22" w:rsidRPr="00941E22" w:rsidRDefault="00941E22" w:rsidP="00941E22">
            <w:pPr>
              <w:tabs>
                <w:tab w:val="left" w:pos="1037"/>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за рік, </w:t>
            </w:r>
            <w:r w:rsidRPr="00941E22">
              <w:rPr>
                <w:rFonts w:ascii="Times New Roman" w:eastAsia="Times New Roman" w:hAnsi="Times New Roman"/>
                <w:spacing w:val="-6"/>
                <w:sz w:val="24"/>
                <w:lang w:val="uk-UA" w:eastAsia="uk-UA" w:bidi="uk-UA"/>
              </w:rPr>
              <w:t xml:space="preserve">що </w:t>
            </w:r>
            <w:r w:rsidRPr="00941E22">
              <w:rPr>
                <w:rFonts w:ascii="Times New Roman" w:eastAsia="Times New Roman" w:hAnsi="Times New Roman"/>
                <w:sz w:val="24"/>
                <w:lang w:val="uk-UA" w:eastAsia="uk-UA" w:bidi="uk-UA"/>
              </w:rPr>
              <w:t>припадают ь</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на</w:t>
            </w:r>
          </w:p>
          <w:p w:rsidR="00941E22" w:rsidRPr="00941E22" w:rsidRDefault="00941E22" w:rsidP="00941E22">
            <w:pPr>
              <w:spacing w:line="240" w:lineRule="auto"/>
              <w:ind w:right="38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одного суб’єкта</w:t>
            </w:r>
          </w:p>
        </w:tc>
        <w:tc>
          <w:tcPr>
            <w:tcW w:w="1515" w:type="dxa"/>
          </w:tcPr>
          <w:p w:rsidR="00941E22" w:rsidRPr="00941E22" w:rsidRDefault="00941E22" w:rsidP="00941E22">
            <w:pPr>
              <w:spacing w:line="240" w:lineRule="auto"/>
              <w:ind w:right="45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кількості</w:t>
            </w:r>
          </w:p>
          <w:p w:rsidR="00941E22" w:rsidRPr="00941E22" w:rsidRDefault="00941E22" w:rsidP="00941E22">
            <w:pPr>
              <w:spacing w:line="240" w:lineRule="auto"/>
              <w:ind w:right="38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суб’єктів, що</w:t>
            </w:r>
          </w:p>
          <w:p w:rsidR="00941E22" w:rsidRPr="00941E22" w:rsidRDefault="00941E22" w:rsidP="00941E22">
            <w:pPr>
              <w:tabs>
                <w:tab w:val="left" w:pos="1037"/>
              </w:tabs>
              <w:spacing w:line="270" w:lineRule="atLeast"/>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підпадають під</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 xml:space="preserve">дію </w:t>
            </w:r>
            <w:r w:rsidRPr="00941E22">
              <w:rPr>
                <w:rFonts w:ascii="Times New Roman" w:eastAsia="Times New Roman" w:hAnsi="Times New Roman"/>
                <w:sz w:val="24"/>
                <w:lang w:val="uk-UA" w:eastAsia="uk-UA" w:bidi="uk-UA"/>
              </w:rPr>
              <w:t>процедури регулюванн я</w:t>
            </w:r>
          </w:p>
        </w:tc>
        <w:tc>
          <w:tcPr>
            <w:tcW w:w="1618" w:type="dxa"/>
          </w:tcPr>
          <w:p w:rsidR="00941E22" w:rsidRPr="00941E22" w:rsidRDefault="00941E22" w:rsidP="00941E22">
            <w:pPr>
              <w:tabs>
                <w:tab w:val="left" w:pos="684"/>
                <w:tab w:val="left" w:pos="1226"/>
                <w:tab w:val="left" w:pos="1271"/>
              </w:tabs>
              <w:spacing w:line="240" w:lineRule="auto"/>
              <w:ind w:right="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Витрати</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на </w:t>
            </w:r>
            <w:r w:rsidRPr="00941E22">
              <w:rPr>
                <w:rFonts w:ascii="Times New Roman" w:eastAsia="Times New Roman" w:hAnsi="Times New Roman"/>
                <w:sz w:val="24"/>
                <w:lang w:val="uk-UA" w:eastAsia="uk-UA" w:bidi="uk-UA"/>
              </w:rPr>
              <w:t>адмініструва 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регулю- </w:t>
            </w:r>
            <w:r w:rsidRPr="00941E22">
              <w:rPr>
                <w:rFonts w:ascii="Times New Roman" w:eastAsia="Times New Roman" w:hAnsi="Times New Roman"/>
                <w:sz w:val="24"/>
                <w:lang w:val="uk-UA" w:eastAsia="uk-UA" w:bidi="uk-UA"/>
              </w:rPr>
              <w:t>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 xml:space="preserve">(за </w:t>
            </w:r>
            <w:r w:rsidRPr="00941E22">
              <w:rPr>
                <w:rFonts w:ascii="Times New Roman" w:eastAsia="Times New Roman" w:hAnsi="Times New Roman"/>
                <w:sz w:val="24"/>
                <w:lang w:val="uk-UA" w:eastAsia="uk-UA" w:bidi="uk-UA"/>
              </w:rPr>
              <w:t>рік), тис.</w:t>
            </w:r>
            <w:r w:rsidRPr="00941E22">
              <w:rPr>
                <w:rFonts w:ascii="Times New Roman" w:eastAsia="Times New Roman" w:hAnsi="Times New Roman"/>
                <w:spacing w:val="-2"/>
                <w:sz w:val="24"/>
                <w:lang w:val="uk-UA" w:eastAsia="uk-UA" w:bidi="uk-UA"/>
              </w:rPr>
              <w:t xml:space="preserve"> </w:t>
            </w:r>
            <w:r w:rsidRPr="00941E22">
              <w:rPr>
                <w:rFonts w:ascii="Times New Roman" w:eastAsia="Times New Roman" w:hAnsi="Times New Roman"/>
                <w:sz w:val="24"/>
                <w:lang w:val="uk-UA" w:eastAsia="uk-UA" w:bidi="uk-UA"/>
              </w:rPr>
              <w:t>грн.</w:t>
            </w:r>
          </w:p>
        </w:tc>
      </w:tr>
      <w:tr w:rsidR="00941E22" w:rsidRPr="00941E22" w:rsidTr="0030749C">
        <w:trPr>
          <w:trHeight w:val="1104"/>
        </w:trPr>
        <w:tc>
          <w:tcPr>
            <w:tcW w:w="2172" w:type="dxa"/>
          </w:tcPr>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 Облік суб’єкта господарювання,</w:t>
            </w:r>
          </w:p>
          <w:p w:rsidR="00941E22" w:rsidRPr="00941E22" w:rsidRDefault="00941E22" w:rsidP="00941E22">
            <w:pPr>
              <w:tabs>
                <w:tab w:val="left" w:pos="664"/>
                <w:tab w:val="left" w:pos="1944"/>
              </w:tabs>
              <w:spacing w:line="270" w:lineRule="atLeast"/>
              <w:ind w:right="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що</w:t>
            </w:r>
            <w:r w:rsidRPr="00941E22">
              <w:rPr>
                <w:rFonts w:ascii="Times New Roman" w:eastAsia="Times New Roman" w:hAnsi="Times New Roman"/>
                <w:sz w:val="24"/>
                <w:lang w:val="uk-UA" w:eastAsia="uk-UA" w:bidi="uk-UA"/>
              </w:rPr>
              <w:tab/>
              <w:t>перебуває</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у </w:t>
            </w:r>
            <w:r w:rsidRPr="00941E22">
              <w:rPr>
                <w:rFonts w:ascii="Times New Roman" w:eastAsia="Times New Roman" w:hAnsi="Times New Roman"/>
                <w:sz w:val="24"/>
                <w:lang w:val="uk-UA" w:eastAsia="uk-UA" w:bidi="uk-UA"/>
              </w:rPr>
              <w:t>сфері</w:t>
            </w:r>
            <w:r w:rsidRPr="00941E22">
              <w:rPr>
                <w:rFonts w:ascii="Times New Roman" w:eastAsia="Times New Roman" w:hAnsi="Times New Roman"/>
                <w:spacing w:val="-5"/>
                <w:sz w:val="24"/>
                <w:lang w:val="uk-UA" w:eastAsia="uk-UA" w:bidi="uk-UA"/>
              </w:rPr>
              <w:t xml:space="preserve"> </w:t>
            </w: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207"/>
        </w:trPr>
        <w:tc>
          <w:tcPr>
            <w:tcW w:w="2172" w:type="dxa"/>
          </w:tcPr>
          <w:p w:rsidR="00941E22" w:rsidRPr="00941E22" w:rsidRDefault="00941E22" w:rsidP="00941E22">
            <w:pPr>
              <w:tabs>
                <w:tab w:val="left" w:pos="664"/>
                <w:tab w:val="left" w:pos="1038"/>
                <w:tab w:val="left" w:pos="1102"/>
                <w:tab w:val="left" w:pos="1238"/>
                <w:tab w:val="left" w:pos="1563"/>
                <w:tab w:val="left" w:pos="1860"/>
                <w:tab w:val="left" w:pos="1944"/>
              </w:tabs>
              <w:spacing w:line="240" w:lineRule="auto"/>
              <w:ind w:right="95"/>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Поточний </w:t>
            </w:r>
            <w:r w:rsidRPr="00941E22">
              <w:rPr>
                <w:rFonts w:ascii="Times New Roman" w:eastAsia="Times New Roman" w:hAnsi="Times New Roman"/>
                <w:sz w:val="24"/>
                <w:lang w:val="uk-UA" w:eastAsia="uk-UA" w:bidi="uk-UA"/>
              </w:rPr>
              <w:t>контроль</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за </w:t>
            </w:r>
            <w:r w:rsidRPr="00941E22">
              <w:rPr>
                <w:rFonts w:ascii="Times New Roman" w:eastAsia="Times New Roman" w:hAnsi="Times New Roman"/>
                <w:sz w:val="24"/>
                <w:lang w:val="uk-UA" w:eastAsia="uk-UA" w:bidi="uk-UA"/>
              </w:rPr>
              <w:t>суб’єктом господарювання, що</w:t>
            </w:r>
            <w:r w:rsidRPr="00941E22">
              <w:rPr>
                <w:rFonts w:ascii="Times New Roman" w:eastAsia="Times New Roman" w:hAnsi="Times New Roman"/>
                <w:sz w:val="24"/>
                <w:lang w:val="uk-UA" w:eastAsia="uk-UA" w:bidi="uk-UA"/>
              </w:rPr>
              <w:tab/>
              <w:t>перебуває</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7"/>
                <w:sz w:val="24"/>
                <w:lang w:val="uk-UA" w:eastAsia="uk-UA" w:bidi="uk-UA"/>
              </w:rPr>
              <w:t xml:space="preserve">у </w:t>
            </w:r>
            <w:r w:rsidRPr="00941E22">
              <w:rPr>
                <w:rFonts w:ascii="Times New Roman" w:eastAsia="Times New Roman" w:hAnsi="Times New Roman"/>
                <w:spacing w:val="-1"/>
                <w:sz w:val="24"/>
                <w:lang w:val="uk-UA" w:eastAsia="uk-UA" w:bidi="uk-UA"/>
              </w:rPr>
              <w:t>сфері</w:t>
            </w:r>
            <w:r w:rsidRPr="00941E22">
              <w:rPr>
                <w:rFonts w:ascii="Times New Roman" w:eastAsia="Times New Roman" w:hAnsi="Times New Roman"/>
                <w:spacing w:val="-1"/>
                <w:sz w:val="24"/>
                <w:lang w:val="uk-UA" w:eastAsia="uk-UA" w:bidi="uk-UA"/>
              </w:rPr>
              <w:tab/>
            </w:r>
            <w:r w:rsidRPr="00941E22">
              <w:rPr>
                <w:rFonts w:ascii="Times New Roman" w:eastAsia="Times New Roman" w:hAnsi="Times New Roman"/>
                <w:spacing w:val="-1"/>
                <w:sz w:val="24"/>
                <w:lang w:val="uk-UA" w:eastAsia="uk-UA" w:bidi="uk-UA"/>
              </w:rPr>
              <w:tab/>
            </w:r>
            <w:r w:rsidRPr="00941E22">
              <w:rPr>
                <w:rFonts w:ascii="Times New Roman" w:eastAsia="Times New Roman" w:hAnsi="Times New Roman"/>
                <w:spacing w:val="-1"/>
                <w:sz w:val="24"/>
                <w:lang w:val="uk-UA" w:eastAsia="uk-UA" w:bidi="uk-UA"/>
              </w:rPr>
              <w:tab/>
            </w:r>
            <w:r w:rsidRPr="00941E22">
              <w:rPr>
                <w:rFonts w:ascii="Times New Roman" w:eastAsia="Times New Roman" w:hAnsi="Times New Roman"/>
                <w:spacing w:val="-1"/>
                <w:sz w:val="24"/>
                <w:lang w:val="uk-UA" w:eastAsia="uk-UA" w:bidi="uk-UA"/>
              </w:rPr>
              <w:tab/>
            </w:r>
            <w:r w:rsidRPr="00941E22">
              <w:rPr>
                <w:rFonts w:ascii="Times New Roman" w:eastAsia="Times New Roman" w:hAnsi="Times New Roman"/>
                <w:spacing w:val="-3"/>
                <w:sz w:val="24"/>
                <w:lang w:val="uk-UA" w:eastAsia="uk-UA" w:bidi="uk-UA"/>
              </w:rPr>
              <w:t xml:space="preserve">регулю- </w:t>
            </w:r>
            <w:r w:rsidRPr="00941E22">
              <w:rPr>
                <w:rFonts w:ascii="Times New Roman" w:eastAsia="Times New Roman" w:hAnsi="Times New Roman"/>
                <w:sz w:val="24"/>
                <w:lang w:val="uk-UA" w:eastAsia="uk-UA" w:bidi="uk-UA"/>
              </w:rPr>
              <w:t>вання,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t>у</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тому</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числі:</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6"/>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камеральні</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275"/>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виїзні</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931"/>
        </w:trPr>
        <w:tc>
          <w:tcPr>
            <w:tcW w:w="2172" w:type="dxa"/>
          </w:tcPr>
          <w:p w:rsidR="00941E22" w:rsidRPr="00941E22" w:rsidRDefault="00941E22" w:rsidP="00941E22">
            <w:pPr>
              <w:tabs>
                <w:tab w:val="left" w:pos="861"/>
                <w:tab w:val="left" w:pos="1110"/>
                <w:tab w:val="left" w:pos="1693"/>
                <w:tab w:val="left" w:pos="1851"/>
              </w:tabs>
              <w:spacing w:line="240" w:lineRule="auto"/>
              <w:ind w:right="9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Підготовка, </w:t>
            </w:r>
            <w:r w:rsidRPr="00941E22">
              <w:rPr>
                <w:rFonts w:ascii="Times New Roman" w:eastAsia="Times New Roman" w:hAnsi="Times New Roman"/>
                <w:sz w:val="24"/>
                <w:lang w:val="uk-UA" w:eastAsia="uk-UA" w:bidi="uk-UA"/>
              </w:rPr>
              <w:t>затвердження</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9"/>
                <w:sz w:val="24"/>
                <w:lang w:val="uk-UA" w:eastAsia="uk-UA" w:bidi="uk-UA"/>
              </w:rPr>
              <w:t xml:space="preserve">та </w:t>
            </w:r>
            <w:r w:rsidRPr="00941E22">
              <w:rPr>
                <w:rFonts w:ascii="Times New Roman" w:eastAsia="Times New Roman" w:hAnsi="Times New Roman"/>
                <w:sz w:val="24"/>
                <w:lang w:val="uk-UA" w:eastAsia="uk-UA" w:bidi="uk-UA"/>
              </w:rPr>
              <w:t>опрацювання одного</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окремого </w:t>
            </w:r>
            <w:r w:rsidRPr="00941E22">
              <w:rPr>
                <w:rFonts w:ascii="Times New Roman" w:eastAsia="Times New Roman" w:hAnsi="Times New Roman"/>
                <w:sz w:val="24"/>
                <w:lang w:val="uk-UA" w:eastAsia="uk-UA" w:bidi="uk-UA"/>
              </w:rPr>
              <w:t>акта</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6"/>
                <w:sz w:val="24"/>
                <w:lang w:val="uk-UA" w:eastAsia="uk-UA" w:bidi="uk-UA"/>
              </w:rPr>
              <w:t>про</w:t>
            </w:r>
          </w:p>
          <w:p w:rsidR="00941E22" w:rsidRPr="00941E22" w:rsidRDefault="00941E22" w:rsidP="00941E22">
            <w:pPr>
              <w:spacing w:line="270" w:lineRule="atLeas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порушення вимог регулювання</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380"/>
        </w:trPr>
        <w:tc>
          <w:tcPr>
            <w:tcW w:w="2172" w:type="dxa"/>
          </w:tcPr>
          <w:p w:rsidR="00941E22" w:rsidRPr="00941E22" w:rsidRDefault="00941E22" w:rsidP="00941E22">
            <w:pPr>
              <w:tabs>
                <w:tab w:val="left" w:pos="1021"/>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Реалізація </w:t>
            </w:r>
            <w:r w:rsidRPr="00941E22">
              <w:rPr>
                <w:rFonts w:ascii="Times New Roman" w:eastAsia="Times New Roman" w:hAnsi="Times New Roman"/>
                <w:sz w:val="24"/>
                <w:lang w:val="uk-UA" w:eastAsia="uk-UA" w:bidi="uk-UA"/>
              </w:rPr>
              <w:t xml:space="preserve">одного </w:t>
            </w:r>
            <w:r w:rsidRPr="00941E22">
              <w:rPr>
                <w:rFonts w:ascii="Times New Roman" w:eastAsia="Times New Roman" w:hAnsi="Times New Roman"/>
                <w:spacing w:val="-3"/>
                <w:sz w:val="24"/>
                <w:lang w:val="uk-UA" w:eastAsia="uk-UA" w:bidi="uk-UA"/>
              </w:rPr>
              <w:t xml:space="preserve">окремого </w:t>
            </w:r>
            <w:r w:rsidRPr="00941E22">
              <w:rPr>
                <w:rFonts w:ascii="Times New Roman" w:eastAsia="Times New Roman" w:hAnsi="Times New Roman"/>
                <w:sz w:val="24"/>
                <w:lang w:val="uk-UA" w:eastAsia="uk-UA" w:bidi="uk-UA"/>
              </w:rPr>
              <w:t xml:space="preserve">рішення </w:t>
            </w:r>
            <w:r w:rsidRPr="00941E22">
              <w:rPr>
                <w:rFonts w:ascii="Times New Roman" w:eastAsia="Times New Roman" w:hAnsi="Times New Roman"/>
                <w:spacing w:val="-4"/>
                <w:sz w:val="24"/>
                <w:lang w:val="uk-UA" w:eastAsia="uk-UA" w:bidi="uk-UA"/>
              </w:rPr>
              <w:t xml:space="preserve">щодо </w:t>
            </w:r>
            <w:r w:rsidRPr="00941E22">
              <w:rPr>
                <w:rFonts w:ascii="Times New Roman" w:eastAsia="Times New Roman" w:hAnsi="Times New Roman"/>
                <w:sz w:val="24"/>
                <w:lang w:val="uk-UA" w:eastAsia="uk-UA" w:bidi="uk-UA"/>
              </w:rPr>
              <w:t>порушення</w:t>
            </w:r>
            <w:r w:rsidRPr="00941E22">
              <w:rPr>
                <w:rFonts w:ascii="Times New Roman" w:eastAsia="Times New Roman" w:hAnsi="Times New Roman"/>
                <w:spacing w:val="10"/>
                <w:sz w:val="24"/>
                <w:lang w:val="uk-UA" w:eastAsia="uk-UA" w:bidi="uk-UA"/>
              </w:rPr>
              <w:t xml:space="preserve"> </w:t>
            </w:r>
            <w:r w:rsidRPr="00941E22">
              <w:rPr>
                <w:rFonts w:ascii="Times New Roman" w:eastAsia="Times New Roman" w:hAnsi="Times New Roman"/>
                <w:sz w:val="24"/>
                <w:lang w:val="uk-UA" w:eastAsia="uk-UA" w:bidi="uk-UA"/>
              </w:rPr>
              <w:t>вимог</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67"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7"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7"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7"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7"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379"/>
        </w:trPr>
        <w:tc>
          <w:tcPr>
            <w:tcW w:w="2172" w:type="dxa"/>
          </w:tcPr>
          <w:p w:rsidR="00941E22" w:rsidRPr="00941E22" w:rsidRDefault="00941E22" w:rsidP="00941E22">
            <w:pPr>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 Оскарження одного окремого рішення</w:t>
            </w:r>
          </w:p>
          <w:p w:rsidR="00941E22" w:rsidRPr="00941E22" w:rsidRDefault="00941E22" w:rsidP="00941E22">
            <w:pPr>
              <w:spacing w:line="270" w:lineRule="atLeast"/>
              <w:ind w:right="34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суб’єктами господарювання</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106"/>
        </w:trPr>
        <w:tc>
          <w:tcPr>
            <w:tcW w:w="2172" w:type="dxa"/>
          </w:tcPr>
          <w:p w:rsidR="00941E22" w:rsidRPr="00941E22" w:rsidRDefault="00941E22" w:rsidP="00941E22">
            <w:pPr>
              <w:tabs>
                <w:tab w:val="left" w:pos="921"/>
                <w:tab w:val="left" w:pos="1860"/>
              </w:tabs>
              <w:spacing w:line="240" w:lineRule="auto"/>
              <w:ind w:right="9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6.</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Підготовка </w:t>
            </w:r>
            <w:r w:rsidRPr="00941E22">
              <w:rPr>
                <w:rFonts w:ascii="Times New Roman" w:eastAsia="Times New Roman" w:hAnsi="Times New Roman"/>
                <w:sz w:val="24"/>
                <w:lang w:val="uk-UA" w:eastAsia="uk-UA" w:bidi="uk-UA"/>
              </w:rPr>
              <w:t>звітності</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8"/>
                <w:sz w:val="24"/>
                <w:lang w:val="uk-UA" w:eastAsia="uk-UA" w:bidi="uk-UA"/>
              </w:rPr>
              <w:t xml:space="preserve">за </w:t>
            </w:r>
            <w:r w:rsidRPr="00941E22">
              <w:rPr>
                <w:rFonts w:ascii="Times New Roman" w:eastAsia="Times New Roman" w:hAnsi="Times New Roman"/>
                <w:sz w:val="24"/>
                <w:lang w:val="uk-UA" w:eastAsia="uk-UA" w:bidi="uk-UA"/>
              </w:rPr>
              <w:t>результатами</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p>
        </w:tc>
        <w:tc>
          <w:tcPr>
            <w:tcW w:w="1237"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52"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380"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515"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c>
          <w:tcPr>
            <w:tcW w:w="1618"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0</w:t>
            </w:r>
          </w:p>
        </w:tc>
      </w:tr>
      <w:tr w:rsidR="00941E22" w:rsidRPr="00941E22" w:rsidTr="0030749C">
        <w:trPr>
          <w:trHeight w:val="1656"/>
        </w:trPr>
        <w:tc>
          <w:tcPr>
            <w:tcW w:w="2172" w:type="dxa"/>
          </w:tcPr>
          <w:p w:rsidR="00941E22" w:rsidRPr="00941E22" w:rsidRDefault="00941E22" w:rsidP="00941E22">
            <w:pPr>
              <w:tabs>
                <w:tab w:val="left" w:pos="1605"/>
              </w:tabs>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7.</w:t>
            </w:r>
            <w:r w:rsidRPr="00941E22">
              <w:rPr>
                <w:rFonts w:ascii="Times New Roman" w:eastAsia="Times New Roman" w:hAnsi="Times New Roman"/>
                <w:sz w:val="24"/>
                <w:lang w:val="uk-UA" w:eastAsia="uk-UA" w:bidi="uk-UA"/>
              </w:rPr>
              <w:tab/>
              <w:t>Інші</w:t>
            </w:r>
          </w:p>
          <w:p w:rsidR="00941E22" w:rsidRPr="00941E22" w:rsidRDefault="00941E22" w:rsidP="00941E22">
            <w:pPr>
              <w:tabs>
                <w:tab w:val="left" w:pos="877"/>
              </w:tabs>
              <w:spacing w:line="270" w:lineRule="atLeast"/>
              <w:ind w:right="9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адміністративні процедури (розробка проекту регуляторного акту,</w:t>
            </w:r>
            <w:r w:rsidRPr="00941E22">
              <w:rPr>
                <w:rFonts w:ascii="Times New Roman" w:eastAsia="Times New Roman" w:hAnsi="Times New Roman"/>
                <w:sz w:val="24"/>
                <w:lang w:val="uk-UA" w:eastAsia="uk-UA" w:bidi="uk-UA"/>
              </w:rPr>
              <w:tab/>
              <w:t>проведення</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 год.</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1440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c>
          <w:tcPr>
            <w:tcW w:w="161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2073,6</w:t>
            </w:r>
          </w:p>
        </w:tc>
      </w:tr>
    </w:tbl>
    <w:p w:rsidR="00941E22" w:rsidRPr="00941E22" w:rsidRDefault="00941E22" w:rsidP="00941E22">
      <w:pPr>
        <w:widowControl w:val="0"/>
        <w:autoSpaceDE w:val="0"/>
        <w:autoSpaceDN w:val="0"/>
        <w:spacing w:after="0" w:line="268" w:lineRule="exact"/>
        <w:rPr>
          <w:rFonts w:ascii="Times New Roman" w:eastAsia="Times New Roman" w:hAnsi="Times New Roman"/>
          <w:sz w:val="24"/>
          <w:lang w:val="uk-UA" w:eastAsia="uk-UA" w:bidi="uk-UA"/>
        </w:rPr>
        <w:sectPr w:rsidR="00941E22" w:rsidRPr="00941E22">
          <w:pgSz w:w="11910" w:h="16840"/>
          <w:pgMar w:top="1040" w:right="440" w:bottom="280" w:left="880"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2"/>
        <w:gridCol w:w="1237"/>
        <w:gridCol w:w="1652"/>
        <w:gridCol w:w="1380"/>
        <w:gridCol w:w="1515"/>
        <w:gridCol w:w="1618"/>
      </w:tblGrid>
      <w:tr w:rsidR="00941E22" w:rsidRPr="00941E22" w:rsidTr="0030749C">
        <w:trPr>
          <w:trHeight w:val="830"/>
        </w:trPr>
        <w:tc>
          <w:tcPr>
            <w:tcW w:w="2172" w:type="dxa"/>
          </w:tcPr>
          <w:p w:rsidR="00941E22" w:rsidRPr="00941E22" w:rsidRDefault="00941E22" w:rsidP="00941E22">
            <w:pPr>
              <w:spacing w:line="26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lastRenderedPageBreak/>
              <w:t>заходів в рамках</w:t>
            </w:r>
          </w:p>
          <w:p w:rsidR="00941E22" w:rsidRPr="00941E22" w:rsidRDefault="00941E22" w:rsidP="00941E22">
            <w:pPr>
              <w:spacing w:line="270" w:lineRule="atLeast"/>
              <w:ind w:right="27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регуляторної процедури тощо)</w:t>
            </w:r>
          </w:p>
        </w:tc>
        <w:tc>
          <w:tcPr>
            <w:tcW w:w="1237" w:type="dxa"/>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652" w:type="dxa"/>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380" w:type="dxa"/>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515" w:type="dxa"/>
          </w:tcPr>
          <w:p w:rsidR="00941E22" w:rsidRPr="00941E22" w:rsidRDefault="00941E22" w:rsidP="00941E22">
            <w:pPr>
              <w:spacing w:line="240" w:lineRule="auto"/>
              <w:rPr>
                <w:rFonts w:ascii="Times New Roman" w:eastAsia="Times New Roman" w:hAnsi="Times New Roman"/>
                <w:sz w:val="24"/>
                <w:lang w:val="uk-UA" w:eastAsia="uk-UA" w:bidi="uk-UA"/>
              </w:rPr>
            </w:pPr>
          </w:p>
        </w:tc>
        <w:tc>
          <w:tcPr>
            <w:tcW w:w="1618" w:type="dxa"/>
          </w:tcPr>
          <w:p w:rsidR="00941E22" w:rsidRPr="00941E22" w:rsidRDefault="00941E22" w:rsidP="00941E22">
            <w:pPr>
              <w:spacing w:line="240" w:lineRule="auto"/>
              <w:rPr>
                <w:rFonts w:ascii="Times New Roman" w:eastAsia="Times New Roman" w:hAnsi="Times New Roman"/>
                <w:sz w:val="24"/>
                <w:lang w:val="uk-UA" w:eastAsia="uk-UA" w:bidi="uk-UA"/>
              </w:rPr>
            </w:pPr>
          </w:p>
        </w:tc>
      </w:tr>
      <w:tr w:rsidR="00941E22" w:rsidRPr="00941E22" w:rsidTr="0030749C">
        <w:trPr>
          <w:trHeight w:val="275"/>
        </w:trPr>
        <w:tc>
          <w:tcPr>
            <w:tcW w:w="217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 за рік</w:t>
            </w:r>
          </w:p>
        </w:tc>
        <w:tc>
          <w:tcPr>
            <w:tcW w:w="1237"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52"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380"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515"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618" w:type="dxa"/>
          </w:tcPr>
          <w:p w:rsidR="00941E22" w:rsidRPr="00941E22" w:rsidRDefault="00941E22" w:rsidP="00941E22">
            <w:pPr>
              <w:spacing w:line="256"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2073,6</w:t>
            </w:r>
          </w:p>
        </w:tc>
      </w:tr>
      <w:tr w:rsidR="00941E22" w:rsidRPr="00941E22" w:rsidTr="0030749C">
        <w:trPr>
          <w:trHeight w:val="551"/>
        </w:trPr>
        <w:tc>
          <w:tcPr>
            <w:tcW w:w="2172"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Сумарно за п’ять</w:t>
            </w:r>
          </w:p>
          <w:p w:rsidR="00941E22" w:rsidRPr="00941E22" w:rsidRDefault="00941E22" w:rsidP="00941E22">
            <w:pPr>
              <w:spacing w:line="269"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років***</w:t>
            </w:r>
          </w:p>
        </w:tc>
        <w:tc>
          <w:tcPr>
            <w:tcW w:w="1237"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 год.</w:t>
            </w:r>
          </w:p>
        </w:tc>
        <w:tc>
          <w:tcPr>
            <w:tcW w:w="1652"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1440</w:t>
            </w:r>
          </w:p>
        </w:tc>
        <w:tc>
          <w:tcPr>
            <w:tcW w:w="138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w:t>
            </w:r>
          </w:p>
        </w:tc>
        <w:tc>
          <w:tcPr>
            <w:tcW w:w="151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c>
          <w:tcPr>
            <w:tcW w:w="1618" w:type="dxa"/>
          </w:tcPr>
          <w:p w:rsidR="00941E22" w:rsidRPr="00941E22" w:rsidRDefault="00941E22" w:rsidP="00941E22">
            <w:pPr>
              <w:spacing w:line="262"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10360,0</w:t>
            </w:r>
          </w:p>
        </w:tc>
      </w:tr>
    </w:tbl>
    <w:p w:rsidR="00941E22" w:rsidRPr="00941E22" w:rsidRDefault="00941E22" w:rsidP="00941E22">
      <w:pPr>
        <w:widowControl w:val="0"/>
        <w:autoSpaceDE w:val="0"/>
        <w:autoSpaceDN w:val="0"/>
        <w:spacing w:after="0" w:line="240" w:lineRule="auto"/>
        <w:rPr>
          <w:rFonts w:ascii="Times New Roman" w:eastAsia="Times New Roman" w:hAnsi="Times New Roman"/>
          <w:sz w:val="15"/>
          <w:szCs w:val="24"/>
          <w:lang w:val="uk-UA" w:eastAsia="uk-UA" w:bidi="uk-UA"/>
        </w:rPr>
      </w:pPr>
    </w:p>
    <w:p w:rsidR="00941E22" w:rsidRPr="00941E22" w:rsidRDefault="00941E22" w:rsidP="00941E22">
      <w:pPr>
        <w:widowControl w:val="0"/>
        <w:autoSpaceDE w:val="0"/>
        <w:autoSpaceDN w:val="0"/>
        <w:spacing w:before="90" w:after="0" w:line="240" w:lineRule="auto"/>
        <w:ind w:right="409"/>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Вартість часу співробітника органу державної влади та/або органу місцевого самоврядування (від розміру мінімальної зарплати, відповідно до  штатного  розсису тощо) станом на час проведення регулювання у погодинному</w:t>
      </w:r>
      <w:r w:rsidRPr="00941E22">
        <w:rPr>
          <w:rFonts w:ascii="Times New Roman" w:eastAsia="Times New Roman" w:hAnsi="Times New Roman"/>
          <w:spacing w:val="-17"/>
          <w:sz w:val="24"/>
          <w:szCs w:val="24"/>
          <w:lang w:val="uk-UA" w:eastAsia="uk-UA" w:bidi="uk-UA"/>
        </w:rPr>
        <w:t xml:space="preserve"> </w:t>
      </w:r>
      <w:r w:rsidRPr="00941E22">
        <w:rPr>
          <w:rFonts w:ascii="Times New Roman" w:eastAsia="Times New Roman" w:hAnsi="Times New Roman"/>
          <w:sz w:val="24"/>
          <w:szCs w:val="24"/>
          <w:lang w:val="uk-UA" w:eastAsia="uk-UA" w:bidi="uk-UA"/>
        </w:rPr>
        <w:t>розмірі.</w:t>
      </w:r>
    </w:p>
    <w:p w:rsidR="00941E22" w:rsidRPr="00941E22" w:rsidRDefault="00941E22" w:rsidP="00941E22">
      <w:pPr>
        <w:widowControl w:val="0"/>
        <w:autoSpaceDE w:val="0"/>
        <w:autoSpaceDN w:val="0"/>
        <w:spacing w:after="0" w:line="240" w:lineRule="auto"/>
        <w:ind w:right="406"/>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941E22" w:rsidRPr="00941E22" w:rsidRDefault="00941E22" w:rsidP="00941E22">
      <w:pPr>
        <w:widowControl w:val="0"/>
        <w:autoSpaceDE w:val="0"/>
        <w:autoSpaceDN w:val="0"/>
        <w:spacing w:after="0" w:line="240" w:lineRule="auto"/>
        <w:ind w:right="41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Витрати за 5 років не розраховуються, оскільки регуляторний акт діє протягом 1 року.</w:t>
      </w:r>
    </w:p>
    <w:p w:rsidR="00941E22" w:rsidRPr="00941E22" w:rsidRDefault="00941E22" w:rsidP="00941E22">
      <w:pPr>
        <w:widowControl w:val="0"/>
        <w:numPr>
          <w:ilvl w:val="0"/>
          <w:numId w:val="8"/>
        </w:numPr>
        <w:tabs>
          <w:tab w:val="left" w:pos="1924"/>
        </w:tabs>
        <w:autoSpaceDE w:val="0"/>
        <w:autoSpaceDN w:val="0"/>
        <w:spacing w:before="5" w:after="0" w:line="240" w:lineRule="auto"/>
        <w:ind w:right="414" w:firstLine="707"/>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 xml:space="preserve">Розрахунок сумарних витрат суб’єктів малого підприємництва, </w:t>
      </w:r>
      <w:r w:rsidRPr="00941E22">
        <w:rPr>
          <w:rFonts w:ascii="Times New Roman" w:eastAsia="Times New Roman" w:hAnsi="Times New Roman"/>
          <w:b/>
          <w:bCs/>
          <w:spacing w:val="-3"/>
          <w:sz w:val="24"/>
          <w:szCs w:val="24"/>
          <w:lang w:val="uk-UA" w:eastAsia="uk-UA" w:bidi="uk-UA"/>
        </w:rPr>
        <w:t xml:space="preserve">що </w:t>
      </w:r>
      <w:r w:rsidRPr="00941E22">
        <w:rPr>
          <w:rFonts w:ascii="Times New Roman" w:eastAsia="Times New Roman" w:hAnsi="Times New Roman"/>
          <w:b/>
          <w:bCs/>
          <w:sz w:val="24"/>
          <w:szCs w:val="24"/>
          <w:lang w:val="uk-UA" w:eastAsia="uk-UA" w:bidi="uk-UA"/>
        </w:rPr>
        <w:t>виникають на виконання вимог</w:t>
      </w:r>
      <w:r w:rsidRPr="00941E22">
        <w:rPr>
          <w:rFonts w:ascii="Times New Roman" w:eastAsia="Times New Roman" w:hAnsi="Times New Roman"/>
          <w:b/>
          <w:bCs/>
          <w:spacing w:val="-3"/>
          <w:sz w:val="24"/>
          <w:szCs w:val="24"/>
          <w:lang w:val="uk-UA" w:eastAsia="uk-UA" w:bidi="uk-UA"/>
        </w:rPr>
        <w:t xml:space="preserve"> </w:t>
      </w:r>
      <w:r w:rsidRPr="00941E22">
        <w:rPr>
          <w:rFonts w:ascii="Times New Roman" w:eastAsia="Times New Roman" w:hAnsi="Times New Roman"/>
          <w:b/>
          <w:bCs/>
          <w:sz w:val="24"/>
          <w:szCs w:val="24"/>
          <w:lang w:val="uk-UA" w:eastAsia="uk-UA" w:bidi="uk-UA"/>
        </w:rPr>
        <w:t>регулювання</w:t>
      </w:r>
    </w:p>
    <w:p w:rsidR="00941E22" w:rsidRPr="00941E22" w:rsidRDefault="00941E22" w:rsidP="00941E22">
      <w:pPr>
        <w:widowControl w:val="0"/>
        <w:autoSpaceDE w:val="0"/>
        <w:autoSpaceDN w:val="0"/>
        <w:spacing w:before="3" w:after="0" w:line="240" w:lineRule="auto"/>
        <w:rPr>
          <w:rFonts w:ascii="Times New Roman" w:eastAsia="Times New Roman" w:hAnsi="Times New Roman"/>
          <w:b/>
          <w:sz w:val="28"/>
          <w:szCs w:val="24"/>
          <w:lang w:val="uk-UA" w:eastAsia="uk-UA" w:bidi="uk-UA"/>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2"/>
        <w:gridCol w:w="4700"/>
        <w:gridCol w:w="1824"/>
        <w:gridCol w:w="1475"/>
      </w:tblGrid>
      <w:tr w:rsidR="00941E22" w:rsidRPr="00941E22" w:rsidTr="0030749C">
        <w:trPr>
          <w:trHeight w:val="1103"/>
        </w:trPr>
        <w:tc>
          <w:tcPr>
            <w:tcW w:w="1572" w:type="dxa"/>
          </w:tcPr>
          <w:p w:rsidR="00941E22" w:rsidRPr="00941E22" w:rsidRDefault="00941E22" w:rsidP="00941E22">
            <w:pPr>
              <w:spacing w:before="3" w:line="240" w:lineRule="auto"/>
              <w:rPr>
                <w:rFonts w:ascii="Times New Roman" w:eastAsia="Times New Roman" w:hAnsi="Times New Roman"/>
                <w:b/>
                <w:sz w:val="23"/>
                <w:lang w:val="uk-UA" w:eastAsia="uk-UA" w:bidi="uk-UA"/>
              </w:rPr>
            </w:pPr>
          </w:p>
          <w:p w:rsidR="00941E22" w:rsidRPr="00941E22" w:rsidRDefault="00941E22" w:rsidP="00941E22">
            <w:pPr>
              <w:spacing w:line="240" w:lineRule="auto"/>
              <w:ind w:right="132"/>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Порядковий номер</w:t>
            </w:r>
          </w:p>
        </w:tc>
        <w:tc>
          <w:tcPr>
            <w:tcW w:w="4700" w:type="dxa"/>
          </w:tcPr>
          <w:p w:rsidR="00941E22" w:rsidRPr="00941E22" w:rsidRDefault="00941E22" w:rsidP="00941E22">
            <w:pPr>
              <w:spacing w:before="3" w:line="240" w:lineRule="auto"/>
              <w:rPr>
                <w:rFonts w:ascii="Times New Roman" w:eastAsia="Times New Roman" w:hAnsi="Times New Roman"/>
                <w:b/>
                <w:sz w:val="23"/>
                <w:lang w:val="uk-UA" w:eastAsia="uk-UA" w:bidi="uk-UA"/>
              </w:rPr>
            </w:pPr>
          </w:p>
          <w:p w:rsidR="00941E22" w:rsidRPr="00941E22" w:rsidRDefault="00941E22" w:rsidP="00941E22">
            <w:pPr>
              <w:spacing w:line="240" w:lineRule="auto"/>
              <w:ind w:right="183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Показник</w:t>
            </w:r>
          </w:p>
        </w:tc>
        <w:tc>
          <w:tcPr>
            <w:tcW w:w="1824" w:type="dxa"/>
          </w:tcPr>
          <w:p w:rsidR="00941E22" w:rsidRPr="00941E22" w:rsidRDefault="00941E22" w:rsidP="00941E22">
            <w:pPr>
              <w:spacing w:line="240" w:lineRule="auto"/>
              <w:ind w:right="236"/>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Перший рік регулювання (стартовий),</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тис.грн.</w:t>
            </w:r>
          </w:p>
        </w:tc>
        <w:tc>
          <w:tcPr>
            <w:tcW w:w="1475" w:type="dxa"/>
          </w:tcPr>
          <w:p w:rsidR="00941E22" w:rsidRPr="00941E22" w:rsidRDefault="00941E22" w:rsidP="00941E22">
            <w:pPr>
              <w:spacing w:line="240" w:lineRule="auto"/>
              <w:ind w:right="301"/>
              <w:rPr>
                <w:rFonts w:ascii="Times New Roman" w:eastAsia="Times New Roman" w:hAnsi="Times New Roman"/>
                <w:i/>
                <w:sz w:val="24"/>
                <w:lang w:val="uk-UA" w:eastAsia="uk-UA" w:bidi="uk-UA"/>
              </w:rPr>
            </w:pPr>
            <w:r w:rsidRPr="00941E22">
              <w:rPr>
                <w:rFonts w:ascii="Times New Roman" w:eastAsia="Times New Roman" w:hAnsi="Times New Roman"/>
                <w:sz w:val="24"/>
                <w:lang w:val="uk-UA" w:eastAsia="uk-UA" w:bidi="uk-UA"/>
              </w:rPr>
              <w:t>За п’ять років</w:t>
            </w:r>
            <w:r w:rsidRPr="00941E22">
              <w:rPr>
                <w:rFonts w:ascii="Times New Roman" w:eastAsia="Times New Roman" w:hAnsi="Times New Roman"/>
                <w:i/>
                <w:sz w:val="24"/>
                <w:lang w:val="uk-UA" w:eastAsia="uk-UA" w:bidi="uk-UA"/>
              </w:rPr>
              <w:t>*</w:t>
            </w:r>
          </w:p>
        </w:tc>
      </w:tr>
      <w:tr w:rsidR="00941E22" w:rsidRPr="00941E22" w:rsidTr="0030749C">
        <w:trPr>
          <w:trHeight w:val="828"/>
        </w:trPr>
        <w:tc>
          <w:tcPr>
            <w:tcW w:w="1572" w:type="dxa"/>
          </w:tcPr>
          <w:p w:rsidR="00941E22" w:rsidRPr="00941E22" w:rsidRDefault="00941E22" w:rsidP="00941E22">
            <w:pPr>
              <w:spacing w:before="247" w:line="240" w:lineRule="auto"/>
              <w:jc w:val="center"/>
              <w:rPr>
                <w:rFonts w:ascii="Times New Roman" w:eastAsia="Times New Roman" w:hAnsi="Times New Roman"/>
                <w:sz w:val="28"/>
                <w:lang w:val="uk-UA" w:eastAsia="uk-UA" w:bidi="uk-UA"/>
              </w:rPr>
            </w:pPr>
            <w:r w:rsidRPr="00941E22">
              <w:rPr>
                <w:rFonts w:ascii="Times New Roman" w:eastAsia="Times New Roman" w:hAnsi="Times New Roman"/>
                <w:sz w:val="28"/>
                <w:lang w:val="uk-UA" w:eastAsia="uk-UA" w:bidi="uk-UA"/>
              </w:rPr>
              <w:t>1</w:t>
            </w:r>
          </w:p>
        </w:tc>
        <w:tc>
          <w:tcPr>
            <w:tcW w:w="4700"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Оцінка “прямих” витрат суб’єктів малого</w:t>
            </w:r>
          </w:p>
          <w:p w:rsidR="00941E22" w:rsidRPr="00941E22" w:rsidRDefault="00941E22" w:rsidP="00941E22">
            <w:pPr>
              <w:tabs>
                <w:tab w:val="left" w:pos="2517"/>
                <w:tab w:val="left" w:pos="3508"/>
              </w:tabs>
              <w:spacing w:line="270" w:lineRule="atLeast"/>
              <w:ind w:right="98"/>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підприємництва</w:t>
            </w:r>
            <w:r w:rsidRPr="00941E22">
              <w:rPr>
                <w:rFonts w:ascii="Times New Roman" w:eastAsia="Times New Roman" w:hAnsi="Times New Roman"/>
                <w:sz w:val="24"/>
                <w:lang w:val="uk-UA" w:eastAsia="uk-UA" w:bidi="uk-UA"/>
              </w:rPr>
              <w:tab/>
              <w:t>на</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виконання </w:t>
            </w:r>
            <w:r w:rsidRPr="00941E22">
              <w:rPr>
                <w:rFonts w:ascii="Times New Roman" w:eastAsia="Times New Roman" w:hAnsi="Times New Roman"/>
                <w:sz w:val="24"/>
                <w:lang w:val="uk-UA" w:eastAsia="uk-UA" w:bidi="uk-UA"/>
              </w:rPr>
              <w:t>регулювання</w:t>
            </w:r>
          </w:p>
        </w:tc>
        <w:tc>
          <w:tcPr>
            <w:tcW w:w="1824" w:type="dxa"/>
          </w:tcPr>
          <w:p w:rsidR="00941E22" w:rsidRPr="00941E22" w:rsidRDefault="00941E22" w:rsidP="00941E22">
            <w:pPr>
              <w:spacing w:line="268" w:lineRule="exact"/>
              <w:ind w:right="43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176,42</w:t>
            </w:r>
          </w:p>
        </w:tc>
        <w:tc>
          <w:tcPr>
            <w:tcW w:w="147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882,1</w:t>
            </w:r>
          </w:p>
        </w:tc>
      </w:tr>
      <w:tr w:rsidR="00941E22" w:rsidRPr="00941E22" w:rsidTr="0030749C">
        <w:trPr>
          <w:trHeight w:val="1106"/>
        </w:trPr>
        <w:tc>
          <w:tcPr>
            <w:tcW w:w="1572" w:type="dxa"/>
          </w:tcPr>
          <w:p w:rsidR="00941E22" w:rsidRPr="00941E22" w:rsidRDefault="00941E22" w:rsidP="00941E22">
            <w:pPr>
              <w:spacing w:before="4" w:line="240" w:lineRule="auto"/>
              <w:rPr>
                <w:rFonts w:ascii="Times New Roman" w:eastAsia="Times New Roman" w:hAnsi="Times New Roman"/>
                <w:b/>
                <w:sz w:val="33"/>
                <w:lang w:val="uk-UA" w:eastAsia="uk-UA" w:bidi="uk-UA"/>
              </w:rPr>
            </w:pPr>
          </w:p>
          <w:p w:rsidR="00941E22" w:rsidRPr="00941E22" w:rsidRDefault="00941E22" w:rsidP="00941E22">
            <w:pPr>
              <w:spacing w:line="240" w:lineRule="auto"/>
              <w:jc w:val="center"/>
              <w:rPr>
                <w:rFonts w:ascii="Times New Roman" w:eastAsia="Times New Roman" w:hAnsi="Times New Roman"/>
                <w:sz w:val="28"/>
                <w:lang w:val="uk-UA" w:eastAsia="uk-UA" w:bidi="uk-UA"/>
              </w:rPr>
            </w:pPr>
            <w:r w:rsidRPr="00941E22">
              <w:rPr>
                <w:rFonts w:ascii="Times New Roman" w:eastAsia="Times New Roman" w:hAnsi="Times New Roman"/>
                <w:sz w:val="28"/>
                <w:lang w:val="uk-UA" w:eastAsia="uk-UA" w:bidi="uk-UA"/>
              </w:rPr>
              <w:t>2</w:t>
            </w:r>
          </w:p>
        </w:tc>
        <w:tc>
          <w:tcPr>
            <w:tcW w:w="4700" w:type="dxa"/>
          </w:tcPr>
          <w:p w:rsidR="00941E22" w:rsidRPr="00941E22" w:rsidRDefault="00941E22" w:rsidP="00941E22">
            <w:pPr>
              <w:tabs>
                <w:tab w:val="left" w:pos="3508"/>
              </w:tabs>
              <w:spacing w:line="240" w:lineRule="auto"/>
              <w:ind w:right="9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Оцінка вартості адміністративних процедур для суб’єктів малого підприємництва        </w:t>
            </w:r>
            <w:r w:rsidRPr="00941E22">
              <w:rPr>
                <w:rFonts w:ascii="Times New Roman" w:eastAsia="Times New Roman" w:hAnsi="Times New Roman"/>
                <w:spacing w:val="49"/>
                <w:sz w:val="24"/>
                <w:lang w:val="uk-UA" w:eastAsia="uk-UA" w:bidi="uk-UA"/>
              </w:rPr>
              <w:t xml:space="preserve"> </w:t>
            </w:r>
            <w:r w:rsidRPr="00941E22">
              <w:rPr>
                <w:rFonts w:ascii="Times New Roman" w:eastAsia="Times New Roman" w:hAnsi="Times New Roman"/>
                <w:sz w:val="24"/>
                <w:lang w:val="uk-UA" w:eastAsia="uk-UA" w:bidi="uk-UA"/>
              </w:rPr>
              <w:t>щодо</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виконання</w:t>
            </w:r>
          </w:p>
          <w:p w:rsidR="00941E22" w:rsidRPr="00941E22" w:rsidRDefault="00941E22" w:rsidP="00941E22">
            <w:pPr>
              <w:spacing w:line="264" w:lineRule="exact"/>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 та звітування</w:t>
            </w:r>
          </w:p>
        </w:tc>
        <w:tc>
          <w:tcPr>
            <w:tcW w:w="1824" w:type="dxa"/>
          </w:tcPr>
          <w:p w:rsidR="00941E22" w:rsidRPr="00941E22" w:rsidRDefault="00941E22" w:rsidP="00941E22">
            <w:pPr>
              <w:spacing w:line="270" w:lineRule="exact"/>
              <w:ind w:right="43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470,34</w:t>
            </w:r>
          </w:p>
        </w:tc>
        <w:tc>
          <w:tcPr>
            <w:tcW w:w="1475"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2351,7</w:t>
            </w:r>
          </w:p>
        </w:tc>
      </w:tr>
      <w:tr w:rsidR="00941E22" w:rsidRPr="00941E22" w:rsidTr="0030749C">
        <w:trPr>
          <w:trHeight w:val="827"/>
        </w:trPr>
        <w:tc>
          <w:tcPr>
            <w:tcW w:w="1572" w:type="dxa"/>
          </w:tcPr>
          <w:p w:rsidR="00941E22" w:rsidRPr="00941E22" w:rsidRDefault="00941E22" w:rsidP="00941E22">
            <w:pPr>
              <w:spacing w:before="244" w:line="240" w:lineRule="auto"/>
              <w:jc w:val="center"/>
              <w:rPr>
                <w:rFonts w:ascii="Times New Roman" w:eastAsia="Times New Roman" w:hAnsi="Times New Roman"/>
                <w:sz w:val="28"/>
                <w:lang w:val="uk-UA" w:eastAsia="uk-UA" w:bidi="uk-UA"/>
              </w:rPr>
            </w:pPr>
            <w:r w:rsidRPr="00941E22">
              <w:rPr>
                <w:rFonts w:ascii="Times New Roman" w:eastAsia="Times New Roman" w:hAnsi="Times New Roman"/>
                <w:sz w:val="28"/>
                <w:lang w:val="uk-UA" w:eastAsia="uk-UA" w:bidi="uk-UA"/>
              </w:rPr>
              <w:t>3</w:t>
            </w:r>
          </w:p>
        </w:tc>
        <w:tc>
          <w:tcPr>
            <w:tcW w:w="4700" w:type="dxa"/>
          </w:tcPr>
          <w:p w:rsidR="00941E22" w:rsidRPr="00941E22" w:rsidRDefault="00941E22" w:rsidP="00941E22">
            <w:pPr>
              <w:spacing w:line="240" w:lineRule="auto"/>
              <w:ind w:right="13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Сумарні витрати малого підприємництва на виконання запланованого</w:t>
            </w:r>
            <w:r w:rsidRPr="00941E22">
              <w:rPr>
                <w:rFonts w:ascii="Times New Roman" w:eastAsia="Times New Roman" w:hAnsi="Times New Roman"/>
                <w:spacing w:val="29"/>
                <w:sz w:val="24"/>
                <w:lang w:val="uk-UA" w:eastAsia="uk-UA" w:bidi="uk-UA"/>
              </w:rPr>
              <w:t xml:space="preserve"> </w:t>
            </w:r>
            <w:r w:rsidRPr="00941E22">
              <w:rPr>
                <w:rFonts w:ascii="Times New Roman" w:eastAsia="Times New Roman" w:hAnsi="Times New Roman"/>
                <w:sz w:val="24"/>
                <w:lang w:val="uk-UA" w:eastAsia="uk-UA" w:bidi="uk-UA"/>
              </w:rPr>
              <w:t>регулювання</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р1+р2)</w:t>
            </w:r>
          </w:p>
        </w:tc>
        <w:tc>
          <w:tcPr>
            <w:tcW w:w="1824" w:type="dxa"/>
          </w:tcPr>
          <w:p w:rsidR="00941E22" w:rsidRPr="00941E22" w:rsidRDefault="00941E22" w:rsidP="00941E22">
            <w:pPr>
              <w:spacing w:line="268" w:lineRule="exact"/>
              <w:ind w:right="43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646,76</w:t>
            </w:r>
          </w:p>
        </w:tc>
        <w:tc>
          <w:tcPr>
            <w:tcW w:w="1475" w:type="dxa"/>
          </w:tcPr>
          <w:p w:rsidR="00941E22" w:rsidRPr="00941E22" w:rsidRDefault="00941E22" w:rsidP="00941E22">
            <w:pPr>
              <w:spacing w:line="268" w:lineRule="exact"/>
              <w:rPr>
                <w:rFonts w:ascii="Times New Roman" w:eastAsia="Times New Roman" w:hAnsi="Times New Roman"/>
                <w:sz w:val="24"/>
                <w:lang w:val="uk-UA" w:eastAsia="uk-UA" w:bidi="uk-UA"/>
              </w:rPr>
            </w:pPr>
          </w:p>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3233,8</w:t>
            </w:r>
          </w:p>
        </w:tc>
      </w:tr>
      <w:tr w:rsidR="00941E22" w:rsidRPr="00941E22" w:rsidTr="0030749C">
        <w:trPr>
          <w:trHeight w:val="827"/>
        </w:trPr>
        <w:tc>
          <w:tcPr>
            <w:tcW w:w="1572" w:type="dxa"/>
          </w:tcPr>
          <w:p w:rsidR="00941E22" w:rsidRPr="00941E22" w:rsidRDefault="00941E22" w:rsidP="00941E22">
            <w:pPr>
              <w:spacing w:before="244" w:line="240" w:lineRule="auto"/>
              <w:jc w:val="center"/>
              <w:rPr>
                <w:rFonts w:ascii="Times New Roman" w:eastAsia="Times New Roman" w:hAnsi="Times New Roman"/>
                <w:sz w:val="28"/>
                <w:lang w:val="uk-UA" w:eastAsia="uk-UA" w:bidi="uk-UA"/>
              </w:rPr>
            </w:pPr>
            <w:r w:rsidRPr="00941E22">
              <w:rPr>
                <w:rFonts w:ascii="Times New Roman" w:eastAsia="Times New Roman" w:hAnsi="Times New Roman"/>
                <w:sz w:val="28"/>
                <w:lang w:val="uk-UA" w:eastAsia="uk-UA" w:bidi="uk-UA"/>
              </w:rPr>
              <w:t>4</w:t>
            </w:r>
          </w:p>
        </w:tc>
        <w:tc>
          <w:tcPr>
            <w:tcW w:w="4700" w:type="dxa"/>
          </w:tcPr>
          <w:p w:rsidR="00941E22" w:rsidRPr="00941E22" w:rsidRDefault="00941E22" w:rsidP="00941E22">
            <w:pPr>
              <w:tabs>
                <w:tab w:val="left" w:pos="1347"/>
                <w:tab w:val="left" w:pos="2445"/>
                <w:tab w:val="left" w:pos="2910"/>
              </w:tabs>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Бюджетні</w:t>
            </w:r>
            <w:r w:rsidRPr="00941E22">
              <w:rPr>
                <w:rFonts w:ascii="Times New Roman" w:eastAsia="Times New Roman" w:hAnsi="Times New Roman"/>
                <w:sz w:val="24"/>
                <w:lang w:val="uk-UA" w:eastAsia="uk-UA" w:bidi="uk-UA"/>
              </w:rPr>
              <w:tab/>
              <w:t>витрати</w:t>
            </w:r>
            <w:r w:rsidRPr="00941E22">
              <w:rPr>
                <w:rFonts w:ascii="Times New Roman" w:eastAsia="Times New Roman" w:hAnsi="Times New Roman"/>
                <w:sz w:val="24"/>
                <w:lang w:val="uk-UA" w:eastAsia="uk-UA" w:bidi="uk-UA"/>
              </w:rPr>
              <w:tab/>
              <w:t>на</w:t>
            </w:r>
            <w:r w:rsidRPr="00941E22">
              <w:rPr>
                <w:rFonts w:ascii="Times New Roman" w:eastAsia="Times New Roman" w:hAnsi="Times New Roman"/>
                <w:sz w:val="24"/>
                <w:lang w:val="uk-UA" w:eastAsia="uk-UA" w:bidi="uk-UA"/>
              </w:rPr>
              <w:tab/>
              <w:t>адміністрування</w:t>
            </w:r>
          </w:p>
          <w:p w:rsidR="00941E22" w:rsidRPr="00941E22" w:rsidRDefault="00941E22" w:rsidP="00941E22">
            <w:pPr>
              <w:tabs>
                <w:tab w:val="left" w:pos="2186"/>
                <w:tab w:val="left" w:pos="3870"/>
              </w:tabs>
              <w:spacing w:line="270" w:lineRule="atLeast"/>
              <w:ind w:right="10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регулювання</w:t>
            </w:r>
            <w:r w:rsidRPr="00941E22">
              <w:rPr>
                <w:rFonts w:ascii="Times New Roman" w:eastAsia="Times New Roman" w:hAnsi="Times New Roman"/>
                <w:sz w:val="24"/>
                <w:lang w:val="uk-UA" w:eastAsia="uk-UA" w:bidi="uk-UA"/>
              </w:rPr>
              <w:tab/>
              <w:t>суб’єктів</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малого </w:t>
            </w:r>
            <w:r w:rsidRPr="00941E22">
              <w:rPr>
                <w:rFonts w:ascii="Times New Roman" w:eastAsia="Times New Roman" w:hAnsi="Times New Roman"/>
                <w:sz w:val="24"/>
                <w:lang w:val="uk-UA" w:eastAsia="uk-UA" w:bidi="uk-UA"/>
              </w:rPr>
              <w:t>підприємництва</w:t>
            </w:r>
          </w:p>
        </w:tc>
        <w:tc>
          <w:tcPr>
            <w:tcW w:w="1824" w:type="dxa"/>
          </w:tcPr>
          <w:p w:rsidR="00941E22" w:rsidRPr="00941E22" w:rsidRDefault="00941E22" w:rsidP="00941E22">
            <w:pPr>
              <w:spacing w:line="268" w:lineRule="exact"/>
              <w:ind w:right="433"/>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1250,25</w:t>
            </w:r>
          </w:p>
        </w:tc>
        <w:tc>
          <w:tcPr>
            <w:tcW w:w="1475"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6251,25</w:t>
            </w:r>
          </w:p>
        </w:tc>
      </w:tr>
      <w:tr w:rsidR="00941E22" w:rsidRPr="00941E22" w:rsidTr="0030749C">
        <w:trPr>
          <w:trHeight w:val="552"/>
        </w:trPr>
        <w:tc>
          <w:tcPr>
            <w:tcW w:w="1572" w:type="dxa"/>
          </w:tcPr>
          <w:p w:rsidR="00941E22" w:rsidRPr="00941E22" w:rsidRDefault="00941E22" w:rsidP="00941E22">
            <w:pPr>
              <w:spacing w:before="113" w:line="240" w:lineRule="auto"/>
              <w:jc w:val="center"/>
              <w:rPr>
                <w:rFonts w:ascii="Times New Roman" w:eastAsia="Times New Roman" w:hAnsi="Times New Roman"/>
                <w:b/>
                <w:sz w:val="28"/>
                <w:lang w:val="uk-UA" w:eastAsia="uk-UA" w:bidi="uk-UA"/>
              </w:rPr>
            </w:pPr>
            <w:r w:rsidRPr="00941E22">
              <w:rPr>
                <w:rFonts w:ascii="Times New Roman" w:eastAsia="Times New Roman" w:hAnsi="Times New Roman"/>
                <w:b/>
                <w:sz w:val="28"/>
                <w:lang w:val="uk-UA" w:eastAsia="uk-UA" w:bidi="uk-UA"/>
              </w:rPr>
              <w:t>5</w:t>
            </w:r>
          </w:p>
        </w:tc>
        <w:tc>
          <w:tcPr>
            <w:tcW w:w="4700" w:type="dxa"/>
          </w:tcPr>
          <w:p w:rsidR="00941E22" w:rsidRPr="00941E22" w:rsidRDefault="00941E22" w:rsidP="00941E22">
            <w:pPr>
              <w:tabs>
                <w:tab w:val="left" w:pos="1429"/>
                <w:tab w:val="left" w:pos="2731"/>
                <w:tab w:val="left" w:pos="3398"/>
              </w:tabs>
              <w:spacing w:line="276" w:lineRule="exact"/>
              <w:ind w:right="97"/>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Сумарні</w:t>
            </w:r>
            <w:r w:rsidRPr="00941E22">
              <w:rPr>
                <w:rFonts w:ascii="Times New Roman" w:eastAsia="Times New Roman" w:hAnsi="Times New Roman"/>
                <w:b/>
                <w:sz w:val="24"/>
                <w:lang w:val="uk-UA" w:eastAsia="uk-UA" w:bidi="uk-UA"/>
              </w:rPr>
              <w:tab/>
              <w:t>витрати</w:t>
            </w:r>
            <w:r w:rsidRPr="00941E22">
              <w:rPr>
                <w:rFonts w:ascii="Times New Roman" w:eastAsia="Times New Roman" w:hAnsi="Times New Roman"/>
                <w:b/>
                <w:sz w:val="24"/>
                <w:lang w:val="uk-UA" w:eastAsia="uk-UA" w:bidi="uk-UA"/>
              </w:rPr>
              <w:tab/>
              <w:t>на</w:t>
            </w:r>
            <w:r w:rsidRPr="00941E22">
              <w:rPr>
                <w:rFonts w:ascii="Times New Roman" w:eastAsia="Times New Roman" w:hAnsi="Times New Roman"/>
                <w:b/>
                <w:sz w:val="24"/>
                <w:lang w:val="uk-UA" w:eastAsia="uk-UA" w:bidi="uk-UA"/>
              </w:rPr>
              <w:tab/>
            </w:r>
            <w:r w:rsidRPr="00941E22">
              <w:rPr>
                <w:rFonts w:ascii="Times New Roman" w:eastAsia="Times New Roman" w:hAnsi="Times New Roman"/>
                <w:b/>
                <w:spacing w:val="-3"/>
                <w:sz w:val="24"/>
                <w:lang w:val="uk-UA" w:eastAsia="uk-UA" w:bidi="uk-UA"/>
              </w:rPr>
              <w:t xml:space="preserve">виконання </w:t>
            </w:r>
            <w:r w:rsidRPr="00941E22">
              <w:rPr>
                <w:rFonts w:ascii="Times New Roman" w:eastAsia="Times New Roman" w:hAnsi="Times New Roman"/>
                <w:b/>
                <w:sz w:val="24"/>
                <w:lang w:val="uk-UA" w:eastAsia="uk-UA" w:bidi="uk-UA"/>
              </w:rPr>
              <w:t>запланованого регулювання (р3+р.4)</w:t>
            </w:r>
          </w:p>
        </w:tc>
        <w:tc>
          <w:tcPr>
            <w:tcW w:w="1824" w:type="dxa"/>
          </w:tcPr>
          <w:p w:rsidR="00941E22" w:rsidRPr="00941E22" w:rsidRDefault="00941E22" w:rsidP="00941E22">
            <w:pPr>
              <w:spacing w:line="273" w:lineRule="exact"/>
              <w:ind w:right="433"/>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1897,01</w:t>
            </w:r>
          </w:p>
        </w:tc>
        <w:tc>
          <w:tcPr>
            <w:tcW w:w="1475" w:type="dxa"/>
          </w:tcPr>
          <w:p w:rsidR="00941E22" w:rsidRPr="00941E22" w:rsidRDefault="00941E22" w:rsidP="00941E22">
            <w:pPr>
              <w:spacing w:line="273" w:lineRule="exact"/>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9485,05</w:t>
            </w:r>
          </w:p>
        </w:tc>
      </w:tr>
    </w:tbl>
    <w:p w:rsidR="00941E22" w:rsidRPr="00941E22" w:rsidRDefault="00941E22" w:rsidP="00941E22">
      <w:pPr>
        <w:widowControl w:val="0"/>
        <w:autoSpaceDE w:val="0"/>
        <w:autoSpaceDN w:val="0"/>
        <w:spacing w:before="5" w:after="0" w:line="240" w:lineRule="auto"/>
        <w:rPr>
          <w:rFonts w:ascii="Times New Roman" w:eastAsia="Times New Roman" w:hAnsi="Times New Roman"/>
          <w:b/>
          <w:sz w:val="19"/>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19"/>
          <w:lang w:val="uk-UA" w:eastAsia="uk-UA" w:bidi="uk-UA"/>
        </w:rPr>
        <w:sectPr w:rsidR="00941E22" w:rsidRPr="00941E22">
          <w:pgSz w:w="11910" w:h="16840"/>
          <w:pgMar w:top="1120" w:right="440" w:bottom="280" w:left="880" w:header="720" w:footer="720" w:gutter="0"/>
          <w:cols w:space="720"/>
        </w:sectPr>
      </w:pPr>
    </w:p>
    <w:p w:rsidR="00941E22" w:rsidRPr="00941E22" w:rsidRDefault="00941E22" w:rsidP="00941E22">
      <w:pPr>
        <w:widowControl w:val="0"/>
        <w:autoSpaceDE w:val="0"/>
        <w:autoSpaceDN w:val="0"/>
        <w:spacing w:before="9" w:after="0" w:line="240" w:lineRule="auto"/>
        <w:rPr>
          <w:rFonts w:ascii="Times New Roman" w:eastAsia="Times New Roman" w:hAnsi="Times New Roman"/>
          <w:b/>
          <w:sz w:val="31"/>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pacing w:val="-1"/>
          <w:sz w:val="24"/>
          <w:szCs w:val="24"/>
          <w:lang w:val="uk-UA" w:eastAsia="uk-UA" w:bidi="uk-UA"/>
        </w:rPr>
        <w:t>року.</w:t>
      </w:r>
    </w:p>
    <w:p w:rsidR="00941E22" w:rsidRPr="00941E22" w:rsidRDefault="00941E22" w:rsidP="00941E22">
      <w:pPr>
        <w:widowControl w:val="0"/>
        <w:autoSpaceDE w:val="0"/>
        <w:autoSpaceDN w:val="0"/>
        <w:spacing w:before="90" w:after="0" w:line="240" w:lineRule="auto"/>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br w:type="column"/>
      </w:r>
      <w:r w:rsidRPr="00941E22">
        <w:rPr>
          <w:rFonts w:ascii="Times New Roman" w:eastAsia="Times New Roman" w:hAnsi="Times New Roman"/>
          <w:sz w:val="24"/>
          <w:szCs w:val="24"/>
          <w:lang w:val="uk-UA" w:eastAsia="uk-UA" w:bidi="uk-UA"/>
        </w:rPr>
        <w:lastRenderedPageBreak/>
        <w:t>Розроблення корегуючих (пом’якшувальних) заходів для малого</w:t>
      </w:r>
      <w:r w:rsidRPr="00941E22">
        <w:rPr>
          <w:rFonts w:ascii="Times New Roman" w:eastAsia="Times New Roman" w:hAnsi="Times New Roman"/>
          <w:spacing w:val="16"/>
          <w:sz w:val="24"/>
          <w:szCs w:val="24"/>
          <w:lang w:val="uk-UA" w:eastAsia="uk-UA" w:bidi="uk-UA"/>
        </w:rPr>
        <w:t xml:space="preserve"> </w:t>
      </w:r>
      <w:r w:rsidRPr="00941E22">
        <w:rPr>
          <w:rFonts w:ascii="Times New Roman" w:eastAsia="Times New Roman" w:hAnsi="Times New Roman"/>
          <w:sz w:val="24"/>
          <w:szCs w:val="24"/>
          <w:lang w:val="uk-UA" w:eastAsia="uk-UA" w:bidi="uk-UA"/>
        </w:rPr>
        <w:t>підприємництва</w:t>
      </w:r>
    </w:p>
    <w:p w:rsidR="00941E22" w:rsidRPr="00941E22" w:rsidRDefault="00941E22" w:rsidP="00941E22">
      <w:pPr>
        <w:widowControl w:val="0"/>
        <w:autoSpaceDE w:val="0"/>
        <w:autoSpaceDN w:val="0"/>
        <w:spacing w:after="0" w:line="240" w:lineRule="auto"/>
        <w:rPr>
          <w:rFonts w:ascii="Times New Roman" w:eastAsia="Times New Roman" w:hAnsi="Times New Roman"/>
          <w:sz w:val="24"/>
          <w:lang w:val="uk-UA" w:eastAsia="uk-UA" w:bidi="uk-UA"/>
        </w:rPr>
        <w:sectPr w:rsidR="00941E22" w:rsidRPr="00941E22">
          <w:type w:val="continuous"/>
          <w:pgSz w:w="11910" w:h="16840"/>
          <w:pgMar w:top="1040" w:right="440" w:bottom="280" w:left="880" w:header="720" w:footer="720" w:gutter="0"/>
          <w:cols w:num="2" w:space="720" w:equalWidth="0">
            <w:col w:w="1358" w:space="40"/>
            <w:col w:w="9192"/>
          </w:cols>
        </w:sectPr>
      </w:pP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щодо запропонованого регулювання.</w:t>
      </w:r>
    </w:p>
    <w:p w:rsidR="00941E22" w:rsidRPr="00941E22" w:rsidRDefault="00941E22" w:rsidP="00941E22">
      <w:pPr>
        <w:widowControl w:val="0"/>
        <w:autoSpaceDE w:val="0"/>
        <w:autoSpaceDN w:val="0"/>
        <w:spacing w:after="0" w:line="240" w:lineRule="auto"/>
        <w:ind w:right="402"/>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Проектом регуляторного акта запропоновані значно нижчі розміри ставок ніж максимально дозволені Податковим кодексом України, а для певних категорій платників - передбачено пільги. Вищезгадані фактори є пом’якшувальними відносно фінансового навантаження на суб’єктів господарювання. Крім того, деякі пом’якшувальні заходи передбачені й безпосередньо Податковим кодексом України.</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lang w:val="uk-UA" w:eastAsia="uk-UA" w:bidi="uk-UA"/>
        </w:rPr>
        <w:sectPr w:rsidR="00941E22" w:rsidRPr="00941E22">
          <w:type w:val="continuous"/>
          <w:pgSz w:w="11910" w:h="16840"/>
          <w:pgMar w:top="1040" w:right="440" w:bottom="280" w:left="880" w:header="720" w:footer="720" w:gutter="0"/>
          <w:cols w:space="720"/>
        </w:sectPr>
      </w:pPr>
    </w:p>
    <w:p w:rsidR="00941E22" w:rsidRPr="00941E22" w:rsidRDefault="00941E22" w:rsidP="00941E22">
      <w:pPr>
        <w:widowControl w:val="0"/>
        <w:numPr>
          <w:ilvl w:val="1"/>
          <w:numId w:val="11"/>
        </w:numPr>
        <w:tabs>
          <w:tab w:val="left" w:pos="2277"/>
        </w:tabs>
        <w:autoSpaceDE w:val="0"/>
        <w:autoSpaceDN w:val="0"/>
        <w:spacing w:before="71" w:after="0" w:line="240" w:lineRule="auto"/>
        <w:ind w:left="2276" w:hanging="481"/>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lastRenderedPageBreak/>
        <w:t>Обґрунтування запропонованого строку дії регуляторного</w:t>
      </w:r>
      <w:r w:rsidRPr="00941E22">
        <w:rPr>
          <w:rFonts w:ascii="Times New Roman" w:eastAsia="Times New Roman" w:hAnsi="Times New Roman"/>
          <w:b/>
          <w:bCs/>
          <w:spacing w:val="-7"/>
          <w:sz w:val="24"/>
          <w:szCs w:val="24"/>
          <w:lang w:val="uk-UA" w:eastAsia="uk-UA" w:bidi="uk-UA"/>
        </w:rPr>
        <w:t xml:space="preserve"> </w:t>
      </w:r>
      <w:r w:rsidRPr="00941E22">
        <w:rPr>
          <w:rFonts w:ascii="Times New Roman" w:eastAsia="Times New Roman" w:hAnsi="Times New Roman"/>
          <w:b/>
          <w:bCs/>
          <w:sz w:val="24"/>
          <w:szCs w:val="24"/>
          <w:lang w:val="uk-UA" w:eastAsia="uk-UA" w:bidi="uk-UA"/>
        </w:rPr>
        <w:t>акта</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Строк дії регуляторного акта, достатній для розв’язання проблеми, становить не обмежений , що в повній мірі співвідноситься з цілями його прийняття та механізмом реалізації.</w:t>
      </w:r>
    </w:p>
    <w:p w:rsidR="00941E22" w:rsidRPr="00941E22" w:rsidRDefault="00941E22" w:rsidP="00941E22">
      <w:pPr>
        <w:widowControl w:val="0"/>
        <w:autoSpaceDE w:val="0"/>
        <w:autoSpaceDN w:val="0"/>
        <w:spacing w:after="0" w:line="240" w:lineRule="auto"/>
        <w:ind w:right="408"/>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У випадку внесення змін до чинного законодавства, які можуть вплинути на дію регуляторного акта, до нього будуть вноситись відповідні зміни або доповнення по визначеній чинним законодавством процедурі.</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numPr>
          <w:ilvl w:val="1"/>
          <w:numId w:val="11"/>
        </w:numPr>
        <w:tabs>
          <w:tab w:val="left" w:pos="2255"/>
        </w:tabs>
        <w:autoSpaceDE w:val="0"/>
        <w:autoSpaceDN w:val="0"/>
        <w:spacing w:after="0" w:line="240" w:lineRule="auto"/>
        <w:ind w:left="2254" w:hanging="574"/>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Визначення показників результативності дії регуляторного</w:t>
      </w:r>
      <w:r w:rsidRPr="00941E22">
        <w:rPr>
          <w:rFonts w:ascii="Times New Roman" w:eastAsia="Times New Roman" w:hAnsi="Times New Roman"/>
          <w:b/>
          <w:bCs/>
          <w:spacing w:val="-5"/>
          <w:sz w:val="24"/>
          <w:szCs w:val="24"/>
          <w:lang w:val="uk-UA" w:eastAsia="uk-UA" w:bidi="uk-UA"/>
        </w:rPr>
        <w:t xml:space="preserve"> </w:t>
      </w:r>
      <w:r w:rsidRPr="00941E22">
        <w:rPr>
          <w:rFonts w:ascii="Times New Roman" w:eastAsia="Times New Roman" w:hAnsi="Times New Roman"/>
          <w:b/>
          <w:bCs/>
          <w:sz w:val="24"/>
          <w:szCs w:val="24"/>
          <w:lang w:val="uk-UA" w:eastAsia="uk-UA" w:bidi="uk-UA"/>
        </w:rPr>
        <w:t>акта</w:t>
      </w:r>
    </w:p>
    <w:p w:rsidR="00941E22" w:rsidRPr="00941E22" w:rsidRDefault="00941E22" w:rsidP="00941E22">
      <w:pPr>
        <w:widowControl w:val="0"/>
        <w:autoSpaceDE w:val="0"/>
        <w:autoSpaceDN w:val="0"/>
        <w:spacing w:before="7" w:after="0" w:line="240" w:lineRule="auto"/>
        <w:rPr>
          <w:rFonts w:ascii="Times New Roman" w:eastAsia="Times New Roman" w:hAnsi="Times New Roman"/>
          <w:b/>
          <w:sz w:val="23"/>
          <w:szCs w:val="24"/>
          <w:lang w:val="uk-UA" w:eastAsia="uk-UA" w:bidi="uk-UA"/>
        </w:rPr>
      </w:pPr>
    </w:p>
    <w:p w:rsidR="00941E22" w:rsidRPr="00941E22" w:rsidRDefault="00941E22" w:rsidP="00941E22">
      <w:pPr>
        <w:widowControl w:val="0"/>
        <w:autoSpaceDE w:val="0"/>
        <w:autoSpaceDN w:val="0"/>
        <w:spacing w:after="0" w:line="240" w:lineRule="auto"/>
        <w:ind w:right="410"/>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Виходячи з цілей державного регулювання, визначених у другому розділі аналізу регуляторного впливу, для відстеження результативності регуляторного акта обрано такі показники:</w:t>
      </w:r>
    </w:p>
    <w:p w:rsidR="00941E22" w:rsidRPr="00941E22" w:rsidRDefault="00941E22" w:rsidP="00941E22">
      <w:pPr>
        <w:widowControl w:val="0"/>
        <w:numPr>
          <w:ilvl w:val="0"/>
          <w:numId w:val="7"/>
        </w:numPr>
        <w:tabs>
          <w:tab w:val="left" w:pos="1876"/>
        </w:tabs>
        <w:autoSpaceDE w:val="0"/>
        <w:autoSpaceDN w:val="0"/>
        <w:spacing w:after="0" w:line="240" w:lineRule="auto"/>
        <w:ind w:right="411" w:firstLine="70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платників місцевих податків і зборів на яких поширюється дія запропонованого регуляторного акта, з них - суб’єктів малого</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підприємництва;</w:t>
      </w:r>
    </w:p>
    <w:p w:rsidR="00941E22" w:rsidRPr="00941E22" w:rsidRDefault="00941E22" w:rsidP="00941E22">
      <w:pPr>
        <w:widowControl w:val="0"/>
        <w:numPr>
          <w:ilvl w:val="0"/>
          <w:numId w:val="7"/>
        </w:numPr>
        <w:tabs>
          <w:tab w:val="left" w:pos="1861"/>
        </w:tabs>
        <w:autoSpaceDE w:val="0"/>
        <w:autoSpaceDN w:val="0"/>
        <w:spacing w:after="0" w:line="240" w:lineRule="auto"/>
        <w:ind w:right="413" w:firstLine="70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розмір надходжень до бюджету місцевих податків і зборів в результаті дії регуляторного</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акта;</w:t>
      </w:r>
    </w:p>
    <w:p w:rsidR="00941E22" w:rsidRPr="00941E22" w:rsidRDefault="00941E22" w:rsidP="00941E22">
      <w:pPr>
        <w:widowControl w:val="0"/>
        <w:numPr>
          <w:ilvl w:val="0"/>
          <w:numId w:val="7"/>
        </w:numPr>
        <w:tabs>
          <w:tab w:val="left" w:pos="1804"/>
        </w:tabs>
        <w:autoSpaceDE w:val="0"/>
        <w:autoSpaceDN w:val="0"/>
        <w:spacing w:after="0" w:line="240" w:lineRule="auto"/>
        <w:ind w:right="414" w:firstLine="70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 часткового покриття видатків на виконання міських програм, зокрема на соціальну сферу, на розвиток інфраструктури громади тощо, здійснених за рахунок надходжень до бюджету громади місцевих податків і зборів в результаті дії регуляторного акта;</w:t>
      </w:r>
    </w:p>
    <w:p w:rsidR="00941E22" w:rsidRPr="00941E22" w:rsidRDefault="00941E22" w:rsidP="00941E22">
      <w:pPr>
        <w:widowControl w:val="0"/>
        <w:numPr>
          <w:ilvl w:val="0"/>
          <w:numId w:val="7"/>
        </w:numPr>
        <w:tabs>
          <w:tab w:val="left" w:pos="1930"/>
          <w:tab w:val="left" w:pos="1931"/>
          <w:tab w:val="left" w:pos="2776"/>
          <w:tab w:val="left" w:pos="5033"/>
          <w:tab w:val="left" w:pos="6403"/>
          <w:tab w:val="left" w:pos="7715"/>
          <w:tab w:val="left" w:pos="8010"/>
          <w:tab w:val="left" w:pos="9173"/>
        </w:tabs>
        <w:autoSpaceDE w:val="0"/>
        <w:autoSpaceDN w:val="0"/>
        <w:spacing w:before="1" w:after="0" w:line="240" w:lineRule="auto"/>
        <w:ind w:right="411" w:firstLine="70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рівень</w:t>
      </w:r>
      <w:r w:rsidRPr="00941E22">
        <w:rPr>
          <w:rFonts w:ascii="Times New Roman" w:eastAsia="Times New Roman" w:hAnsi="Times New Roman"/>
          <w:sz w:val="24"/>
          <w:lang w:val="uk-UA" w:eastAsia="uk-UA" w:bidi="uk-UA"/>
        </w:rPr>
        <w:tab/>
        <w:t>поінформованості</w:t>
      </w:r>
      <w:r w:rsidRPr="00941E22">
        <w:rPr>
          <w:rFonts w:ascii="Times New Roman" w:eastAsia="Times New Roman" w:hAnsi="Times New Roman"/>
          <w:sz w:val="24"/>
          <w:lang w:val="uk-UA" w:eastAsia="uk-UA" w:bidi="uk-UA"/>
        </w:rPr>
        <w:tab/>
        <w:t>споживачів</w:t>
      </w:r>
      <w:r w:rsidRPr="00941E22">
        <w:rPr>
          <w:rFonts w:ascii="Times New Roman" w:eastAsia="Times New Roman" w:hAnsi="Times New Roman"/>
          <w:sz w:val="24"/>
          <w:lang w:val="uk-UA" w:eastAsia="uk-UA" w:bidi="uk-UA"/>
        </w:rPr>
        <w:tab/>
        <w:t>інформації</w:t>
      </w:r>
      <w:r w:rsidRPr="00941E22">
        <w:rPr>
          <w:rFonts w:ascii="Times New Roman" w:eastAsia="Times New Roman" w:hAnsi="Times New Roman"/>
          <w:sz w:val="24"/>
          <w:lang w:val="uk-UA" w:eastAsia="uk-UA" w:bidi="uk-UA"/>
        </w:rPr>
        <w:tab/>
        <w:t>з</w:t>
      </w:r>
      <w:r w:rsidRPr="00941E22">
        <w:rPr>
          <w:rFonts w:ascii="Times New Roman" w:eastAsia="Times New Roman" w:hAnsi="Times New Roman"/>
          <w:sz w:val="24"/>
          <w:lang w:val="uk-UA" w:eastAsia="uk-UA" w:bidi="uk-UA"/>
        </w:rPr>
        <w:tab/>
        <w:t>основних</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положень </w:t>
      </w:r>
      <w:r w:rsidRPr="00941E22">
        <w:rPr>
          <w:rFonts w:ascii="Times New Roman" w:eastAsia="Times New Roman" w:hAnsi="Times New Roman"/>
          <w:sz w:val="24"/>
          <w:lang w:val="uk-UA" w:eastAsia="uk-UA" w:bidi="uk-UA"/>
        </w:rPr>
        <w:t>регуляторного</w:t>
      </w:r>
      <w:r w:rsidRPr="00941E22">
        <w:rPr>
          <w:rFonts w:ascii="Times New Roman" w:eastAsia="Times New Roman" w:hAnsi="Times New Roman"/>
          <w:spacing w:val="-1"/>
          <w:sz w:val="24"/>
          <w:lang w:val="uk-UA" w:eastAsia="uk-UA" w:bidi="uk-UA"/>
        </w:rPr>
        <w:t xml:space="preserve"> </w:t>
      </w:r>
      <w:r w:rsidRPr="00941E22">
        <w:rPr>
          <w:rFonts w:ascii="Times New Roman" w:eastAsia="Times New Roman" w:hAnsi="Times New Roman"/>
          <w:sz w:val="24"/>
          <w:lang w:val="uk-UA" w:eastAsia="uk-UA" w:bidi="uk-UA"/>
        </w:rPr>
        <w:t>акта;</w:t>
      </w:r>
    </w:p>
    <w:p w:rsidR="00941E22" w:rsidRPr="00941E22" w:rsidRDefault="00941E22" w:rsidP="00941E22">
      <w:pPr>
        <w:widowControl w:val="0"/>
        <w:numPr>
          <w:ilvl w:val="0"/>
          <w:numId w:val="7"/>
        </w:numPr>
        <w:tabs>
          <w:tab w:val="left" w:pos="1828"/>
        </w:tabs>
        <w:autoSpaceDE w:val="0"/>
        <w:autoSpaceDN w:val="0"/>
        <w:spacing w:after="0" w:line="240" w:lineRule="auto"/>
        <w:ind w:right="417" w:firstLine="70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задоволення платників місцевих податків і зборів, на яких поширюється дія запропонованого регуляторного акта, основними положеннями регуляторного</w:t>
      </w:r>
      <w:r w:rsidRPr="00941E22">
        <w:rPr>
          <w:rFonts w:ascii="Times New Roman" w:eastAsia="Times New Roman" w:hAnsi="Times New Roman"/>
          <w:spacing w:val="-8"/>
          <w:sz w:val="24"/>
          <w:lang w:val="uk-UA" w:eastAsia="uk-UA" w:bidi="uk-UA"/>
        </w:rPr>
        <w:t xml:space="preserve"> </w:t>
      </w:r>
      <w:r w:rsidRPr="00941E22">
        <w:rPr>
          <w:rFonts w:ascii="Times New Roman" w:eastAsia="Times New Roman" w:hAnsi="Times New Roman"/>
          <w:sz w:val="24"/>
          <w:lang w:val="uk-UA" w:eastAsia="uk-UA" w:bidi="uk-UA"/>
        </w:rPr>
        <w:t>акта.</w:t>
      </w:r>
    </w:p>
    <w:p w:rsidR="00941E22" w:rsidRPr="00941E22" w:rsidRDefault="00941E22" w:rsidP="00941E22">
      <w:pPr>
        <w:widowControl w:val="0"/>
        <w:autoSpaceDE w:val="0"/>
        <w:autoSpaceDN w:val="0"/>
        <w:spacing w:before="5" w:after="0" w:line="240" w:lineRule="auto"/>
        <w:rPr>
          <w:rFonts w:ascii="Times New Roman" w:eastAsia="Times New Roman" w:hAnsi="Times New Roman"/>
          <w:sz w:val="24"/>
          <w:szCs w:val="24"/>
          <w:lang w:val="uk-UA" w:eastAsia="uk-UA" w:bidi="uk-UA"/>
        </w:rPr>
      </w:pPr>
    </w:p>
    <w:p w:rsidR="00941E22" w:rsidRPr="00941E22" w:rsidRDefault="00941E22" w:rsidP="00941E22">
      <w:pPr>
        <w:widowControl w:val="0"/>
        <w:autoSpaceDE w:val="0"/>
        <w:autoSpaceDN w:val="0"/>
        <w:spacing w:after="3" w:line="240" w:lineRule="auto"/>
        <w:ind w:right="490"/>
        <w:jc w:val="center"/>
        <w:outlineLvl w:val="1"/>
        <w:rPr>
          <w:rFonts w:ascii="Times New Roman" w:eastAsia="Times New Roman" w:hAnsi="Times New Roman"/>
          <w:b/>
          <w:bCs/>
          <w:sz w:val="24"/>
          <w:szCs w:val="24"/>
          <w:lang w:val="uk-UA" w:eastAsia="uk-UA" w:bidi="uk-UA"/>
        </w:rPr>
      </w:pPr>
      <w:r w:rsidRPr="00941E22">
        <w:rPr>
          <w:rFonts w:ascii="Times New Roman" w:eastAsia="Times New Roman" w:hAnsi="Times New Roman"/>
          <w:b/>
          <w:bCs/>
          <w:sz w:val="24"/>
          <w:szCs w:val="24"/>
          <w:lang w:val="uk-UA" w:eastAsia="uk-UA" w:bidi="uk-UA"/>
        </w:rPr>
        <w:t>Прогнозні значення показників наведено у таблиці:</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4678"/>
        <w:gridCol w:w="1277"/>
        <w:gridCol w:w="1274"/>
        <w:gridCol w:w="2693"/>
      </w:tblGrid>
      <w:tr w:rsidR="00941E22" w:rsidRPr="00941E22" w:rsidTr="0030749C">
        <w:trPr>
          <w:trHeight w:val="299"/>
        </w:trPr>
        <w:tc>
          <w:tcPr>
            <w:tcW w:w="425" w:type="dxa"/>
            <w:vMerge w:val="restart"/>
          </w:tcPr>
          <w:p w:rsidR="00941E22" w:rsidRPr="00941E22" w:rsidRDefault="00941E22" w:rsidP="00941E22">
            <w:pPr>
              <w:spacing w:before="8" w:line="240" w:lineRule="auto"/>
              <w:rPr>
                <w:rFonts w:ascii="Times New Roman" w:eastAsia="Times New Roman" w:hAnsi="Times New Roman"/>
                <w:b/>
                <w:sz w:val="24"/>
                <w:lang w:val="uk-UA" w:eastAsia="uk-UA" w:bidi="uk-UA"/>
              </w:rPr>
            </w:pPr>
          </w:p>
          <w:p w:rsidR="00941E22" w:rsidRPr="00941E22" w:rsidRDefault="00941E22" w:rsidP="00941E22">
            <w:pPr>
              <w:spacing w:line="240" w:lineRule="auto"/>
              <w:ind w:right="2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п/п</w:t>
            </w:r>
          </w:p>
        </w:tc>
        <w:tc>
          <w:tcPr>
            <w:tcW w:w="4678" w:type="dxa"/>
            <w:vMerge w:val="restart"/>
          </w:tcPr>
          <w:p w:rsidR="00941E22" w:rsidRPr="00941E22" w:rsidRDefault="00941E22" w:rsidP="00941E22">
            <w:pPr>
              <w:spacing w:before="9" w:line="240" w:lineRule="auto"/>
              <w:rPr>
                <w:rFonts w:ascii="Times New Roman" w:eastAsia="Times New Roman" w:hAnsi="Times New Roman"/>
                <w:b/>
                <w:sz w:val="36"/>
                <w:lang w:val="uk-UA" w:eastAsia="uk-UA" w:bidi="uk-UA"/>
              </w:rPr>
            </w:pPr>
          </w:p>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Назва показника</w:t>
            </w:r>
          </w:p>
        </w:tc>
        <w:tc>
          <w:tcPr>
            <w:tcW w:w="5244" w:type="dxa"/>
            <w:gridSpan w:val="3"/>
          </w:tcPr>
          <w:p w:rsidR="00941E22" w:rsidRPr="00941E22" w:rsidRDefault="00941E22" w:rsidP="00941E22">
            <w:pPr>
              <w:spacing w:before="3"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Значення показників:</w:t>
            </w:r>
          </w:p>
        </w:tc>
      </w:tr>
      <w:tr w:rsidR="00941E22" w:rsidRPr="00941E22" w:rsidTr="0030749C">
        <w:trPr>
          <w:trHeight w:val="830"/>
        </w:trPr>
        <w:tc>
          <w:tcPr>
            <w:tcW w:w="425"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4678"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1277" w:type="dxa"/>
          </w:tcPr>
          <w:p w:rsidR="00941E22" w:rsidRPr="00941E22" w:rsidRDefault="00941E22" w:rsidP="00941E22">
            <w:pPr>
              <w:spacing w:line="240" w:lineRule="auto"/>
              <w:ind w:right="16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фактичні за 2021</w:t>
            </w:r>
          </w:p>
          <w:p w:rsidR="00941E22" w:rsidRPr="00941E22" w:rsidRDefault="00941E22" w:rsidP="00941E22">
            <w:pPr>
              <w:spacing w:line="264" w:lineRule="exact"/>
              <w:ind w:right="16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рік</w:t>
            </w:r>
          </w:p>
        </w:tc>
        <w:tc>
          <w:tcPr>
            <w:tcW w:w="1274" w:type="dxa"/>
          </w:tcPr>
          <w:p w:rsidR="00941E22" w:rsidRPr="00941E22" w:rsidRDefault="00941E22" w:rsidP="00941E22">
            <w:pPr>
              <w:spacing w:line="270"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очікувані</w:t>
            </w:r>
          </w:p>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b/>
                <w:sz w:val="24"/>
                <w:lang w:val="uk-UA" w:eastAsia="uk-UA" w:bidi="uk-UA"/>
              </w:rPr>
              <w:t xml:space="preserve">базові </w:t>
            </w:r>
            <w:r w:rsidRPr="00941E22">
              <w:rPr>
                <w:rFonts w:ascii="Times New Roman" w:eastAsia="Times New Roman" w:hAnsi="Times New Roman"/>
                <w:sz w:val="24"/>
                <w:lang w:val="uk-UA" w:eastAsia="uk-UA" w:bidi="uk-UA"/>
              </w:rPr>
              <w:t>в</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2022 році</w:t>
            </w:r>
          </w:p>
        </w:tc>
        <w:tc>
          <w:tcPr>
            <w:tcW w:w="2693" w:type="dxa"/>
          </w:tcPr>
          <w:p w:rsidR="00941E22" w:rsidRPr="00941E22" w:rsidRDefault="00941E22" w:rsidP="00941E22">
            <w:pPr>
              <w:spacing w:before="5" w:line="240" w:lineRule="auto"/>
              <w:rPr>
                <w:rFonts w:ascii="Times New Roman" w:eastAsia="Times New Roman" w:hAnsi="Times New Roman"/>
                <w:b/>
                <w:sz w:val="23"/>
                <w:lang w:val="uk-UA" w:eastAsia="uk-UA" w:bidi="uk-UA"/>
              </w:rPr>
            </w:pPr>
          </w:p>
          <w:p w:rsidR="00941E22" w:rsidRPr="00941E22" w:rsidRDefault="00941E22" w:rsidP="00941E22">
            <w:pPr>
              <w:spacing w:line="240" w:lineRule="auto"/>
              <w:ind w:right="78"/>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прогнозні в 2023 році</w:t>
            </w:r>
          </w:p>
        </w:tc>
      </w:tr>
      <w:tr w:rsidR="00941E22" w:rsidRPr="00941E22" w:rsidTr="0030749C">
        <w:trPr>
          <w:trHeight w:val="1380"/>
        </w:trPr>
        <w:tc>
          <w:tcPr>
            <w:tcW w:w="425" w:type="dxa"/>
          </w:tcPr>
          <w:p w:rsidR="00941E22" w:rsidRPr="00941E22" w:rsidRDefault="00941E22" w:rsidP="00941E22">
            <w:pPr>
              <w:spacing w:line="240" w:lineRule="auto"/>
              <w:rPr>
                <w:rFonts w:ascii="Times New Roman" w:eastAsia="Times New Roman" w:hAnsi="Times New Roman"/>
                <w:b/>
                <w:sz w:val="24"/>
                <w:lang w:val="uk-UA" w:eastAsia="uk-UA" w:bidi="uk-UA"/>
              </w:rPr>
            </w:pPr>
          </w:p>
          <w:p w:rsidR="00941E22" w:rsidRPr="00941E22" w:rsidRDefault="00941E22" w:rsidP="00941E22">
            <w:pPr>
              <w:spacing w:before="6" w:line="240" w:lineRule="auto"/>
              <w:rPr>
                <w:rFonts w:ascii="Times New Roman" w:eastAsia="Times New Roman" w:hAnsi="Times New Roman"/>
                <w:b/>
                <w:sz w:val="35"/>
                <w:lang w:val="uk-UA" w:eastAsia="uk-UA" w:bidi="uk-UA"/>
              </w:rPr>
            </w:pPr>
          </w:p>
          <w:p w:rsidR="00941E22" w:rsidRPr="00941E22" w:rsidRDefault="00941E22" w:rsidP="00941E22">
            <w:pPr>
              <w:spacing w:before="1"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1</w:t>
            </w:r>
          </w:p>
        </w:tc>
        <w:tc>
          <w:tcPr>
            <w:tcW w:w="4678" w:type="dxa"/>
          </w:tcPr>
          <w:p w:rsidR="00941E22" w:rsidRPr="00941E22" w:rsidRDefault="00941E22" w:rsidP="00941E22">
            <w:pPr>
              <w:spacing w:line="240" w:lineRule="auto"/>
              <w:ind w:right="436"/>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Кількість суб’єктів господарювання - платників місцевих податків і зборів на яких поширюється дія запропонованого регуляторного акта (осіб),</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 них:</w:t>
            </w:r>
          </w:p>
        </w:tc>
        <w:tc>
          <w:tcPr>
            <w:tcW w:w="1277" w:type="dxa"/>
          </w:tcPr>
          <w:p w:rsidR="00941E22" w:rsidRPr="00941E22" w:rsidRDefault="00941E22" w:rsidP="00941E22">
            <w:pPr>
              <w:spacing w:line="268" w:lineRule="exact"/>
              <w:ind w:right="162"/>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4355</w:t>
            </w:r>
          </w:p>
        </w:tc>
        <w:tc>
          <w:tcPr>
            <w:tcW w:w="1274" w:type="dxa"/>
          </w:tcPr>
          <w:p w:rsidR="00941E22" w:rsidRPr="00941E22" w:rsidRDefault="00941E22" w:rsidP="00941E22">
            <w:pPr>
              <w:spacing w:line="268" w:lineRule="exact"/>
              <w:ind w:right="397"/>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4400</w:t>
            </w:r>
          </w:p>
        </w:tc>
        <w:tc>
          <w:tcPr>
            <w:tcW w:w="2693" w:type="dxa"/>
          </w:tcPr>
          <w:p w:rsidR="00941E22" w:rsidRPr="00941E22" w:rsidRDefault="00941E22" w:rsidP="00941E22">
            <w:pPr>
              <w:spacing w:line="268" w:lineRule="exact"/>
              <w:ind w:right="7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4455</w:t>
            </w:r>
          </w:p>
        </w:tc>
      </w:tr>
      <w:tr w:rsidR="00941E22" w:rsidRPr="00941E22" w:rsidTr="0030749C">
        <w:trPr>
          <w:trHeight w:val="551"/>
        </w:trPr>
        <w:tc>
          <w:tcPr>
            <w:tcW w:w="425" w:type="dxa"/>
          </w:tcPr>
          <w:p w:rsidR="00941E22" w:rsidRPr="00941E22" w:rsidRDefault="00941E22" w:rsidP="00941E22">
            <w:pPr>
              <w:spacing w:before="128"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2</w:t>
            </w:r>
          </w:p>
        </w:tc>
        <w:tc>
          <w:tcPr>
            <w:tcW w:w="4678" w:type="dxa"/>
          </w:tcPr>
          <w:p w:rsidR="00941E22" w:rsidRPr="00941E22" w:rsidRDefault="00941E22" w:rsidP="00941E22">
            <w:pPr>
              <w:spacing w:line="268"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Розмір надходжень до бюджету місцевих</w:t>
            </w:r>
          </w:p>
          <w:p w:rsidR="00941E22" w:rsidRPr="00941E22" w:rsidRDefault="00941E22" w:rsidP="00941E22">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податків і зборів (млн.грн.)</w:t>
            </w:r>
          </w:p>
        </w:tc>
        <w:tc>
          <w:tcPr>
            <w:tcW w:w="1277" w:type="dxa"/>
          </w:tcPr>
          <w:p w:rsidR="00941E22" w:rsidRPr="00941E22" w:rsidRDefault="00941E22" w:rsidP="00941E22">
            <w:pPr>
              <w:spacing w:line="268" w:lineRule="exact"/>
              <w:ind w:right="162"/>
              <w:jc w:val="center"/>
              <w:rPr>
                <w:rFonts w:ascii="Times New Roman" w:eastAsia="Times New Roman" w:hAnsi="Times New Roman"/>
                <w:sz w:val="24"/>
                <w:lang w:val="uk-UA" w:eastAsia="uk-UA" w:bidi="uk-UA"/>
              </w:rPr>
            </w:pPr>
            <w:r w:rsidRPr="00941E22">
              <w:rPr>
                <w:rFonts w:ascii="Times New Roman" w:eastAsia="Times New Roman" w:hAnsi="Times New Roman"/>
                <w:lang w:val="uk-UA" w:eastAsia="uk-UA" w:bidi="uk-UA"/>
              </w:rPr>
              <w:t>32,187</w:t>
            </w:r>
          </w:p>
        </w:tc>
        <w:tc>
          <w:tcPr>
            <w:tcW w:w="1274" w:type="dxa"/>
          </w:tcPr>
          <w:p w:rsidR="00941E22" w:rsidRPr="00941E22" w:rsidRDefault="00941E22" w:rsidP="00941E22">
            <w:pPr>
              <w:spacing w:line="268" w:lineRule="exact"/>
              <w:ind w:right="39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38,6</w:t>
            </w:r>
          </w:p>
        </w:tc>
        <w:tc>
          <w:tcPr>
            <w:tcW w:w="2693" w:type="dxa"/>
          </w:tcPr>
          <w:p w:rsidR="00941E22" w:rsidRPr="00941E22" w:rsidRDefault="00941E22" w:rsidP="00941E22">
            <w:pPr>
              <w:spacing w:line="268" w:lineRule="exact"/>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40,6</w:t>
            </w:r>
          </w:p>
        </w:tc>
      </w:tr>
      <w:tr w:rsidR="00941E22" w:rsidRPr="00941E22" w:rsidTr="0030749C">
        <w:trPr>
          <w:trHeight w:val="1931"/>
        </w:trPr>
        <w:tc>
          <w:tcPr>
            <w:tcW w:w="425" w:type="dxa"/>
          </w:tcPr>
          <w:p w:rsidR="00941E22" w:rsidRPr="00941E22" w:rsidRDefault="00941E22" w:rsidP="00941E22">
            <w:pPr>
              <w:spacing w:line="240" w:lineRule="auto"/>
              <w:rPr>
                <w:rFonts w:ascii="Times New Roman" w:eastAsia="Times New Roman" w:hAnsi="Times New Roman"/>
                <w:b/>
                <w:sz w:val="24"/>
                <w:lang w:val="uk-UA" w:eastAsia="uk-UA" w:bidi="uk-UA"/>
              </w:rPr>
            </w:pPr>
          </w:p>
          <w:p w:rsidR="00941E22" w:rsidRPr="00941E22" w:rsidRDefault="00941E22" w:rsidP="00941E22">
            <w:pPr>
              <w:spacing w:line="240" w:lineRule="auto"/>
              <w:rPr>
                <w:rFonts w:ascii="Times New Roman" w:eastAsia="Times New Roman" w:hAnsi="Times New Roman"/>
                <w:b/>
                <w:sz w:val="24"/>
                <w:lang w:val="uk-UA" w:eastAsia="uk-UA" w:bidi="uk-UA"/>
              </w:rPr>
            </w:pPr>
          </w:p>
          <w:p w:rsidR="00941E22" w:rsidRPr="00941E22" w:rsidRDefault="00941E22" w:rsidP="00941E22">
            <w:pPr>
              <w:spacing w:before="3" w:line="240" w:lineRule="auto"/>
              <w:rPr>
                <w:rFonts w:ascii="Times New Roman" w:eastAsia="Times New Roman" w:hAnsi="Times New Roman"/>
                <w:b/>
                <w:sz w:val="23"/>
                <w:lang w:val="uk-UA" w:eastAsia="uk-UA" w:bidi="uk-UA"/>
              </w:rPr>
            </w:pPr>
          </w:p>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w:t>
            </w:r>
          </w:p>
        </w:tc>
        <w:tc>
          <w:tcPr>
            <w:tcW w:w="4678" w:type="dxa"/>
          </w:tcPr>
          <w:p w:rsidR="00941E22" w:rsidRPr="00941E22" w:rsidRDefault="00941E22" w:rsidP="00941E22">
            <w:pPr>
              <w:spacing w:line="240" w:lineRule="auto"/>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Сума часткового покриття видатків на виконання міських програм, зокрема на соціальну сферу, на розвиток</w:t>
            </w:r>
          </w:p>
          <w:p w:rsidR="00941E22" w:rsidRPr="00941E22" w:rsidRDefault="00941E22" w:rsidP="00941E22">
            <w:pPr>
              <w:spacing w:line="270" w:lineRule="atLeast"/>
              <w:ind w:right="12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інфраструктури громади тощо, здійснених за рахунок надходжень до бюджету громади місцевих податків і зборів (млн. грн.)</w:t>
            </w:r>
          </w:p>
        </w:tc>
        <w:tc>
          <w:tcPr>
            <w:tcW w:w="1277" w:type="dxa"/>
          </w:tcPr>
          <w:p w:rsidR="00941E22" w:rsidRPr="00941E22" w:rsidRDefault="00941E22" w:rsidP="00941E22">
            <w:pPr>
              <w:spacing w:line="268" w:lineRule="exact"/>
              <w:ind w:right="162"/>
              <w:jc w:val="center"/>
              <w:rPr>
                <w:rFonts w:ascii="Times New Roman" w:eastAsia="Times New Roman" w:hAnsi="Times New Roman"/>
                <w:sz w:val="24"/>
                <w:lang w:val="uk-UA" w:eastAsia="uk-UA" w:bidi="uk-UA"/>
              </w:rPr>
            </w:pPr>
            <w:r w:rsidRPr="00941E22">
              <w:rPr>
                <w:rFonts w:ascii="Times New Roman" w:eastAsia="Times New Roman" w:hAnsi="Times New Roman"/>
                <w:lang w:val="uk-UA" w:eastAsia="uk-UA" w:bidi="uk-UA"/>
              </w:rPr>
              <w:t>32,187</w:t>
            </w:r>
          </w:p>
        </w:tc>
        <w:tc>
          <w:tcPr>
            <w:tcW w:w="1274" w:type="dxa"/>
          </w:tcPr>
          <w:p w:rsidR="00941E22" w:rsidRPr="00941E22" w:rsidRDefault="00941E22" w:rsidP="00941E22">
            <w:pPr>
              <w:spacing w:line="268" w:lineRule="exact"/>
              <w:ind w:right="39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38,6</w:t>
            </w:r>
          </w:p>
        </w:tc>
        <w:tc>
          <w:tcPr>
            <w:tcW w:w="2693" w:type="dxa"/>
          </w:tcPr>
          <w:p w:rsidR="00941E22" w:rsidRPr="00941E22" w:rsidRDefault="00941E22" w:rsidP="00941E22">
            <w:pPr>
              <w:spacing w:line="268" w:lineRule="exact"/>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40,6</w:t>
            </w:r>
          </w:p>
        </w:tc>
      </w:tr>
      <w:tr w:rsidR="00941E22" w:rsidRPr="00941E22" w:rsidTr="0030749C">
        <w:trPr>
          <w:trHeight w:val="246"/>
        </w:trPr>
        <w:tc>
          <w:tcPr>
            <w:tcW w:w="425" w:type="dxa"/>
            <w:tcBorders>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4678" w:type="dxa"/>
            <w:tcBorders>
              <w:bottom w:val="nil"/>
            </w:tcBorders>
          </w:tcPr>
          <w:p w:rsidR="00941E22" w:rsidRPr="00941E22" w:rsidRDefault="00941E22" w:rsidP="00941E22">
            <w:pPr>
              <w:spacing w:line="227"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Рівень поінформованості суб’єктів</w:t>
            </w:r>
          </w:p>
        </w:tc>
        <w:tc>
          <w:tcPr>
            <w:tcW w:w="1277" w:type="dxa"/>
            <w:tcBorders>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1274" w:type="dxa"/>
            <w:tcBorders>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2693" w:type="dxa"/>
            <w:vMerge w:val="restart"/>
          </w:tcPr>
          <w:p w:rsidR="00941E22" w:rsidRPr="00941E22" w:rsidRDefault="00941E22" w:rsidP="00941E22">
            <w:pPr>
              <w:spacing w:before="3" w:line="240" w:lineRule="auto"/>
              <w:rPr>
                <w:rFonts w:ascii="Times New Roman" w:eastAsia="Times New Roman" w:hAnsi="Times New Roman"/>
                <w:b/>
                <w:sz w:val="23"/>
                <w:lang w:val="uk-UA" w:eastAsia="uk-UA" w:bidi="uk-UA"/>
              </w:rPr>
            </w:pPr>
          </w:p>
          <w:p w:rsidR="00941E22" w:rsidRPr="00941E22" w:rsidRDefault="00941E22" w:rsidP="00941E22">
            <w:pPr>
              <w:spacing w:line="240" w:lineRule="auto"/>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85%</w:t>
            </w:r>
          </w:p>
          <w:p w:rsidR="00941E22" w:rsidRPr="00941E22" w:rsidRDefault="00941E22" w:rsidP="00941E22">
            <w:pPr>
              <w:spacing w:line="240" w:lineRule="auto"/>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Відповідно  до </w:t>
            </w:r>
            <w:r w:rsidRPr="00941E22">
              <w:rPr>
                <w:rFonts w:ascii="Times New Roman" w:eastAsia="Times New Roman" w:hAnsi="Times New Roman"/>
                <w:spacing w:val="18"/>
                <w:sz w:val="24"/>
                <w:lang w:val="uk-UA" w:eastAsia="uk-UA" w:bidi="uk-UA"/>
              </w:rPr>
              <w:t xml:space="preserve"> </w:t>
            </w:r>
            <w:r w:rsidRPr="00941E22">
              <w:rPr>
                <w:rFonts w:ascii="Times New Roman" w:eastAsia="Times New Roman" w:hAnsi="Times New Roman"/>
                <w:sz w:val="24"/>
                <w:lang w:val="uk-UA" w:eastAsia="uk-UA" w:bidi="uk-UA"/>
              </w:rPr>
              <w:t>частини</w:t>
            </w:r>
          </w:p>
          <w:p w:rsidR="00941E22" w:rsidRPr="00941E22" w:rsidRDefault="00941E22" w:rsidP="00941E22">
            <w:pPr>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5 статті 12 Закону України </w:t>
            </w:r>
            <w:r w:rsidRPr="00941E22">
              <w:rPr>
                <w:rFonts w:ascii="Times New Roman" w:eastAsia="Times New Roman" w:hAnsi="Times New Roman"/>
                <w:spacing w:val="-3"/>
                <w:sz w:val="24"/>
                <w:lang w:val="uk-UA" w:eastAsia="uk-UA" w:bidi="uk-UA"/>
              </w:rPr>
              <w:t xml:space="preserve">«Про </w:t>
            </w:r>
            <w:r w:rsidRPr="00941E22">
              <w:rPr>
                <w:rFonts w:ascii="Times New Roman" w:eastAsia="Times New Roman" w:hAnsi="Times New Roman"/>
                <w:sz w:val="24"/>
                <w:lang w:val="uk-UA" w:eastAsia="uk-UA" w:bidi="uk-UA"/>
              </w:rPr>
              <w:t>засади державної</w:t>
            </w:r>
            <w:r w:rsidRPr="00941E22">
              <w:rPr>
                <w:rFonts w:ascii="Times New Roman" w:eastAsia="Times New Roman" w:hAnsi="Times New Roman"/>
                <w:spacing w:val="25"/>
                <w:sz w:val="24"/>
                <w:lang w:val="uk-UA" w:eastAsia="uk-UA" w:bidi="uk-UA"/>
              </w:rPr>
              <w:t xml:space="preserve"> </w:t>
            </w:r>
            <w:r w:rsidRPr="00941E22">
              <w:rPr>
                <w:rFonts w:ascii="Times New Roman" w:eastAsia="Times New Roman" w:hAnsi="Times New Roman"/>
                <w:sz w:val="24"/>
                <w:lang w:val="uk-UA" w:eastAsia="uk-UA" w:bidi="uk-UA"/>
              </w:rPr>
              <w:t>регуляторної</w:t>
            </w:r>
          </w:p>
        </w:tc>
      </w:tr>
      <w:tr w:rsidR="00941E22" w:rsidRPr="00941E22" w:rsidTr="0030749C">
        <w:trPr>
          <w:trHeight w:val="243"/>
        </w:trPr>
        <w:tc>
          <w:tcPr>
            <w:tcW w:w="425"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4678" w:type="dxa"/>
            <w:tcBorders>
              <w:top w:val="nil"/>
              <w:bottom w:val="nil"/>
            </w:tcBorders>
          </w:tcPr>
          <w:p w:rsidR="00941E22" w:rsidRPr="00941E22" w:rsidRDefault="00941E22" w:rsidP="00941E22">
            <w:pPr>
              <w:spacing w:line="223"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господарювання та/або фізичних осіб з</w:t>
            </w:r>
          </w:p>
        </w:tc>
        <w:tc>
          <w:tcPr>
            <w:tcW w:w="1277"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1274"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2693"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r>
      <w:tr w:rsidR="00941E22" w:rsidRPr="00941E22" w:rsidTr="0030749C">
        <w:trPr>
          <w:trHeight w:val="241"/>
        </w:trPr>
        <w:tc>
          <w:tcPr>
            <w:tcW w:w="425"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4678" w:type="dxa"/>
            <w:tcBorders>
              <w:top w:val="nil"/>
              <w:bottom w:val="nil"/>
            </w:tcBorders>
          </w:tcPr>
          <w:p w:rsidR="00941E22" w:rsidRPr="00941E22" w:rsidRDefault="00941E22" w:rsidP="00941E22">
            <w:pPr>
              <w:spacing w:line="222"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основних положень акта (повідомлення</w:t>
            </w:r>
          </w:p>
        </w:tc>
        <w:tc>
          <w:tcPr>
            <w:tcW w:w="1277"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1274"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2693"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r>
      <w:tr w:rsidR="00941E22" w:rsidRPr="00941E22" w:rsidTr="0030749C">
        <w:trPr>
          <w:trHeight w:val="496"/>
        </w:trPr>
        <w:tc>
          <w:tcPr>
            <w:tcW w:w="425" w:type="dxa"/>
            <w:tcBorders>
              <w:top w:val="nil"/>
              <w:bottom w:val="nil"/>
            </w:tcBorders>
          </w:tcPr>
          <w:p w:rsidR="00941E22" w:rsidRPr="00941E22" w:rsidRDefault="00941E22" w:rsidP="00941E22">
            <w:pPr>
              <w:spacing w:line="25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4</w:t>
            </w:r>
          </w:p>
        </w:tc>
        <w:tc>
          <w:tcPr>
            <w:tcW w:w="4678" w:type="dxa"/>
            <w:tcBorders>
              <w:top w:val="nil"/>
              <w:bottom w:val="nil"/>
            </w:tcBorders>
          </w:tcPr>
          <w:p w:rsidR="00941E22" w:rsidRPr="00941E22" w:rsidRDefault="00941E22" w:rsidP="00941E22">
            <w:pPr>
              <w:spacing w:line="243"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оприлюднення проекту регуляторного акта –</w:t>
            </w:r>
          </w:p>
          <w:p w:rsidR="00941E22" w:rsidRPr="00941E22" w:rsidRDefault="00941E22" w:rsidP="00941E22">
            <w:pPr>
              <w:spacing w:before="1" w:line="232"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проекту рішення </w:t>
            </w:r>
          </w:p>
        </w:tc>
        <w:tc>
          <w:tcPr>
            <w:tcW w:w="1277" w:type="dxa"/>
            <w:tcBorders>
              <w:top w:val="nil"/>
              <w:bottom w:val="nil"/>
            </w:tcBorders>
          </w:tcPr>
          <w:p w:rsidR="00941E22" w:rsidRPr="00941E22" w:rsidRDefault="00941E22" w:rsidP="00941E22">
            <w:pPr>
              <w:spacing w:before="58"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274" w:type="dxa"/>
            <w:tcBorders>
              <w:top w:val="nil"/>
              <w:bottom w:val="nil"/>
            </w:tcBorders>
          </w:tcPr>
          <w:p w:rsidR="00941E22" w:rsidRPr="00941E22" w:rsidRDefault="00941E22" w:rsidP="00941E22">
            <w:pPr>
              <w:spacing w:before="58"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2693"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r>
      <w:tr w:rsidR="00941E22" w:rsidRPr="00941E22" w:rsidTr="0030749C">
        <w:trPr>
          <w:trHeight w:val="243"/>
        </w:trPr>
        <w:tc>
          <w:tcPr>
            <w:tcW w:w="425"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4678" w:type="dxa"/>
            <w:tcBorders>
              <w:top w:val="nil"/>
              <w:bottom w:val="nil"/>
            </w:tcBorders>
          </w:tcPr>
          <w:p w:rsidR="00941E22" w:rsidRPr="00941E22" w:rsidRDefault="00941E22" w:rsidP="00941E22">
            <w:pPr>
              <w:spacing w:line="223"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 оприлюднення повідомлення,</w:t>
            </w:r>
          </w:p>
        </w:tc>
        <w:tc>
          <w:tcPr>
            <w:tcW w:w="1277"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1274" w:type="dxa"/>
            <w:tcBorders>
              <w:top w:val="nil"/>
              <w:bottom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2693"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r>
      <w:tr w:rsidR="00941E22" w:rsidRPr="00941E22" w:rsidTr="0030749C">
        <w:trPr>
          <w:trHeight w:val="249"/>
        </w:trPr>
        <w:tc>
          <w:tcPr>
            <w:tcW w:w="425" w:type="dxa"/>
            <w:tcBorders>
              <w:top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4678" w:type="dxa"/>
            <w:tcBorders>
              <w:top w:val="nil"/>
            </w:tcBorders>
          </w:tcPr>
          <w:p w:rsidR="00941E22" w:rsidRPr="00941E22" w:rsidRDefault="00941E22" w:rsidP="00941E22">
            <w:pPr>
              <w:spacing w:line="229" w:lineRule="exact"/>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проекту рішення та АРВ на офіційному веб-</w:t>
            </w:r>
          </w:p>
        </w:tc>
        <w:tc>
          <w:tcPr>
            <w:tcW w:w="1277" w:type="dxa"/>
            <w:tcBorders>
              <w:top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1274" w:type="dxa"/>
            <w:tcBorders>
              <w:top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2693"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r>
    </w:tbl>
    <w:p w:rsidR="00941E22" w:rsidRPr="00941E22" w:rsidRDefault="00941E22" w:rsidP="00941E22">
      <w:pPr>
        <w:widowControl w:val="0"/>
        <w:autoSpaceDE w:val="0"/>
        <w:autoSpaceDN w:val="0"/>
        <w:spacing w:after="0" w:line="240" w:lineRule="auto"/>
        <w:rPr>
          <w:rFonts w:ascii="Times New Roman" w:eastAsia="Times New Roman" w:hAnsi="Times New Roman"/>
          <w:sz w:val="2"/>
          <w:szCs w:val="2"/>
          <w:lang w:val="uk-UA" w:eastAsia="uk-UA" w:bidi="uk-UA"/>
        </w:rPr>
        <w:sectPr w:rsidR="00941E22" w:rsidRPr="00941E22">
          <w:pgSz w:w="11910" w:h="16840"/>
          <w:pgMar w:top="1040" w:right="440" w:bottom="280" w:left="8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4678"/>
        <w:gridCol w:w="1277"/>
        <w:gridCol w:w="1274"/>
        <w:gridCol w:w="2693"/>
      </w:tblGrid>
      <w:tr w:rsidR="00941E22" w:rsidRPr="00941E22" w:rsidTr="0030749C">
        <w:trPr>
          <w:trHeight w:val="7459"/>
        </w:trPr>
        <w:tc>
          <w:tcPr>
            <w:tcW w:w="425" w:type="dxa"/>
            <w:vMerge w:val="restart"/>
          </w:tcPr>
          <w:p w:rsidR="00941E22" w:rsidRPr="00941E22" w:rsidRDefault="00941E22" w:rsidP="00941E22">
            <w:pPr>
              <w:spacing w:line="240" w:lineRule="auto"/>
              <w:rPr>
                <w:rFonts w:ascii="Times New Roman" w:eastAsia="Times New Roman" w:hAnsi="Times New Roman"/>
                <w:lang w:val="uk-UA" w:eastAsia="uk-UA" w:bidi="uk-UA"/>
              </w:rPr>
            </w:pPr>
          </w:p>
        </w:tc>
        <w:tc>
          <w:tcPr>
            <w:tcW w:w="4678" w:type="dxa"/>
            <w:tcBorders>
              <w:bottom w:val="nil"/>
            </w:tcBorders>
          </w:tcPr>
          <w:p w:rsidR="00941E22" w:rsidRPr="00941E22" w:rsidRDefault="00941E22" w:rsidP="00941E22">
            <w:pPr>
              <w:spacing w:line="240" w:lineRule="auto"/>
              <w:ind w:right="738"/>
              <w:rPr>
                <w:rFonts w:ascii="Times New Roman" w:eastAsia="Times New Roman" w:hAnsi="Times New Roman"/>
                <w:lang w:val="uk-UA" w:eastAsia="uk-UA" w:bidi="uk-UA"/>
              </w:rPr>
            </w:pPr>
            <w:r w:rsidRPr="00941E22">
              <w:rPr>
                <w:rFonts w:ascii="Times New Roman" w:eastAsia="Times New Roman" w:hAnsi="Times New Roman"/>
                <w:lang w:val="uk-UA" w:eastAsia="uk-UA" w:bidi="uk-UA"/>
              </w:rPr>
              <w:t xml:space="preserve">сайті Лозуватської сільської ради в мережі Інтернет </w:t>
            </w:r>
            <w:r w:rsidRPr="00941E22">
              <w:rPr>
                <w:rFonts w:ascii="Times New Roman" w:eastAsia="Times New Roman" w:hAnsi="Times New Roman"/>
                <w:lang w:eastAsia="uk-UA" w:bidi="uk-UA"/>
              </w:rPr>
              <w:t>Lozuvatka</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dp</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gov</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ua</w:t>
            </w:r>
          </w:p>
        </w:tc>
        <w:tc>
          <w:tcPr>
            <w:tcW w:w="1277" w:type="dxa"/>
            <w:vMerge w:val="restart"/>
          </w:tcPr>
          <w:p w:rsidR="00941E22" w:rsidRPr="00941E22" w:rsidRDefault="00941E22" w:rsidP="00941E22">
            <w:pPr>
              <w:spacing w:line="240" w:lineRule="auto"/>
              <w:rPr>
                <w:rFonts w:ascii="Times New Roman" w:eastAsia="Times New Roman" w:hAnsi="Times New Roman"/>
                <w:lang w:val="uk-UA" w:eastAsia="uk-UA" w:bidi="uk-UA"/>
              </w:rPr>
            </w:pPr>
          </w:p>
        </w:tc>
        <w:tc>
          <w:tcPr>
            <w:tcW w:w="1274" w:type="dxa"/>
            <w:vMerge w:val="restart"/>
          </w:tcPr>
          <w:p w:rsidR="00941E22" w:rsidRPr="00941E22" w:rsidRDefault="00941E22" w:rsidP="00941E22">
            <w:pPr>
              <w:spacing w:line="240" w:lineRule="auto"/>
              <w:rPr>
                <w:rFonts w:ascii="Times New Roman" w:eastAsia="Times New Roman" w:hAnsi="Times New Roman"/>
                <w:lang w:val="uk-UA" w:eastAsia="uk-UA" w:bidi="uk-UA"/>
              </w:rPr>
            </w:pPr>
          </w:p>
        </w:tc>
        <w:tc>
          <w:tcPr>
            <w:tcW w:w="2693" w:type="dxa"/>
            <w:tcBorders>
              <w:bottom w:val="nil"/>
            </w:tcBorders>
          </w:tcPr>
          <w:p w:rsidR="00941E22" w:rsidRPr="00941E22" w:rsidRDefault="00941E22" w:rsidP="00941E22">
            <w:pPr>
              <w:spacing w:line="240" w:lineRule="auto"/>
              <w:ind w:right="97"/>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політики у сфері господарської</w:t>
            </w:r>
          </w:p>
          <w:p w:rsidR="00941E22" w:rsidRPr="00941E22" w:rsidRDefault="00941E22" w:rsidP="00941E22">
            <w:pPr>
              <w:tabs>
                <w:tab w:val="left" w:pos="1670"/>
                <w:tab w:val="left" w:pos="2374"/>
              </w:tabs>
              <w:spacing w:line="240" w:lineRule="auto"/>
              <w:ind w:right="94"/>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діяльності» регуляторні акти,</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1"/>
                <w:sz w:val="24"/>
                <w:lang w:val="uk-UA" w:eastAsia="uk-UA" w:bidi="uk-UA"/>
              </w:rPr>
              <w:t xml:space="preserve">прийняті </w:t>
            </w:r>
            <w:r w:rsidRPr="00941E22">
              <w:rPr>
                <w:rFonts w:ascii="Times New Roman" w:eastAsia="Times New Roman" w:hAnsi="Times New Roman"/>
                <w:sz w:val="24"/>
                <w:lang w:val="uk-UA" w:eastAsia="uk-UA" w:bidi="uk-UA"/>
              </w:rPr>
              <w:t>органами</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9"/>
                <w:sz w:val="24"/>
                <w:lang w:val="uk-UA" w:eastAsia="uk-UA" w:bidi="uk-UA"/>
              </w:rPr>
              <w:t>та</w:t>
            </w:r>
          </w:p>
          <w:p w:rsidR="00941E22" w:rsidRPr="00941E22" w:rsidRDefault="00941E22" w:rsidP="00941E22">
            <w:pPr>
              <w:tabs>
                <w:tab w:val="left" w:pos="1471"/>
                <w:tab w:val="left" w:pos="1730"/>
                <w:tab w:val="left" w:pos="1808"/>
                <w:tab w:val="left" w:pos="1941"/>
                <w:tab w:val="left" w:pos="2470"/>
              </w:tabs>
              <w:spacing w:line="240" w:lineRule="auto"/>
              <w:ind w:right="9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посадовими</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особами </w:t>
            </w:r>
            <w:r w:rsidRPr="00941E22">
              <w:rPr>
                <w:rFonts w:ascii="Times New Roman" w:eastAsia="Times New Roman" w:hAnsi="Times New Roman"/>
                <w:sz w:val="24"/>
                <w:lang w:val="uk-UA" w:eastAsia="uk-UA" w:bidi="uk-UA"/>
              </w:rPr>
              <w:t xml:space="preserve">місцевого самоврядування, офіційно </w:t>
            </w:r>
            <w:r w:rsidRPr="00941E22">
              <w:rPr>
                <w:rFonts w:ascii="Times New Roman" w:eastAsia="Times New Roman" w:hAnsi="Times New Roman"/>
                <w:spacing w:val="-1"/>
                <w:sz w:val="24"/>
                <w:lang w:val="uk-UA" w:eastAsia="uk-UA" w:bidi="uk-UA"/>
              </w:rPr>
              <w:t>оприлюднюються</w:t>
            </w:r>
            <w:r w:rsidRPr="00941E22">
              <w:rPr>
                <w:rFonts w:ascii="Times New Roman" w:eastAsia="Times New Roman" w:hAnsi="Times New Roman"/>
                <w:spacing w:val="-1"/>
                <w:sz w:val="24"/>
                <w:lang w:val="uk-UA" w:eastAsia="uk-UA" w:bidi="uk-UA"/>
              </w:rPr>
              <w:tab/>
            </w:r>
            <w:r w:rsidRPr="00941E22">
              <w:rPr>
                <w:rFonts w:ascii="Times New Roman" w:eastAsia="Times New Roman" w:hAnsi="Times New Roman"/>
                <w:sz w:val="24"/>
                <w:lang w:val="uk-UA" w:eastAsia="uk-UA" w:bidi="uk-UA"/>
              </w:rPr>
              <w:t>в друкованих</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засобах </w:t>
            </w:r>
            <w:r w:rsidRPr="00941E22">
              <w:rPr>
                <w:rFonts w:ascii="Times New Roman" w:eastAsia="Times New Roman" w:hAnsi="Times New Roman"/>
                <w:sz w:val="24"/>
                <w:lang w:val="uk-UA" w:eastAsia="uk-UA" w:bidi="uk-UA"/>
              </w:rPr>
              <w:t>масової</w:t>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3"/>
                <w:sz w:val="24"/>
                <w:lang w:val="uk-UA" w:eastAsia="uk-UA" w:bidi="uk-UA"/>
              </w:rPr>
              <w:t xml:space="preserve">інформації </w:t>
            </w:r>
            <w:r w:rsidRPr="00941E22">
              <w:rPr>
                <w:rFonts w:ascii="Times New Roman" w:eastAsia="Times New Roman" w:hAnsi="Times New Roman"/>
                <w:sz w:val="24"/>
                <w:lang w:val="uk-UA" w:eastAsia="uk-UA" w:bidi="uk-UA"/>
              </w:rPr>
              <w:t>відповідних рад. Таким чином,</w:t>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z w:val="24"/>
                <w:lang w:val="uk-UA" w:eastAsia="uk-UA" w:bidi="uk-UA"/>
              </w:rPr>
              <w:tab/>
            </w:r>
            <w:r w:rsidRPr="00941E22">
              <w:rPr>
                <w:rFonts w:ascii="Times New Roman" w:eastAsia="Times New Roman" w:hAnsi="Times New Roman"/>
                <w:spacing w:val="-4"/>
                <w:sz w:val="24"/>
                <w:lang w:val="uk-UA" w:eastAsia="uk-UA" w:bidi="uk-UA"/>
              </w:rPr>
              <w:t xml:space="preserve">рівень </w:t>
            </w:r>
            <w:r w:rsidRPr="00941E22">
              <w:rPr>
                <w:rFonts w:ascii="Times New Roman" w:eastAsia="Times New Roman" w:hAnsi="Times New Roman"/>
                <w:sz w:val="24"/>
                <w:lang w:val="uk-UA" w:eastAsia="uk-UA" w:bidi="uk-UA"/>
              </w:rPr>
              <w:t>поінформованості суб’єктів господарювання,</w:t>
            </w:r>
          </w:p>
          <w:p w:rsidR="00941E22" w:rsidRPr="00941E22" w:rsidRDefault="00941E22" w:rsidP="00941E22">
            <w:pPr>
              <w:tabs>
                <w:tab w:val="left" w:pos="1564"/>
                <w:tab w:val="left" w:pos="2490"/>
              </w:tabs>
              <w:spacing w:line="275"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фізичних</w:t>
            </w:r>
            <w:r w:rsidRPr="00941E22">
              <w:rPr>
                <w:rFonts w:ascii="Times New Roman" w:eastAsia="Times New Roman" w:hAnsi="Times New Roman"/>
                <w:sz w:val="24"/>
                <w:lang w:val="uk-UA" w:eastAsia="uk-UA" w:bidi="uk-UA"/>
              </w:rPr>
              <w:tab/>
              <w:t>осіб</w:t>
            </w:r>
            <w:r w:rsidRPr="00941E22">
              <w:rPr>
                <w:rFonts w:ascii="Times New Roman" w:eastAsia="Times New Roman" w:hAnsi="Times New Roman"/>
                <w:sz w:val="24"/>
                <w:lang w:val="uk-UA" w:eastAsia="uk-UA" w:bidi="uk-UA"/>
              </w:rPr>
              <w:tab/>
              <w:t>з</w:t>
            </w:r>
          </w:p>
          <w:p w:rsidR="00941E22" w:rsidRPr="00941E22" w:rsidRDefault="00941E22" w:rsidP="00941E22">
            <w:pPr>
              <w:spacing w:line="240" w:lineRule="auto"/>
              <w:ind w:right="95"/>
              <w:jc w:val="both"/>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основних </w:t>
            </w:r>
            <w:r w:rsidRPr="00941E22">
              <w:rPr>
                <w:rFonts w:ascii="Times New Roman" w:eastAsia="Times New Roman" w:hAnsi="Times New Roman"/>
                <w:spacing w:val="-3"/>
                <w:sz w:val="24"/>
                <w:lang w:val="uk-UA" w:eastAsia="uk-UA" w:bidi="uk-UA"/>
              </w:rPr>
              <w:t xml:space="preserve">положень </w:t>
            </w:r>
            <w:r w:rsidRPr="00941E22">
              <w:rPr>
                <w:rFonts w:ascii="Times New Roman" w:eastAsia="Times New Roman" w:hAnsi="Times New Roman"/>
                <w:sz w:val="24"/>
                <w:lang w:val="uk-UA" w:eastAsia="uk-UA" w:bidi="uk-UA"/>
              </w:rPr>
              <w:t>рішення визначається чисельністю осіб, які ознайомляться з</w:t>
            </w:r>
            <w:r w:rsidRPr="00941E22">
              <w:rPr>
                <w:rFonts w:ascii="Times New Roman" w:eastAsia="Times New Roman" w:hAnsi="Times New Roman"/>
                <w:spacing w:val="-3"/>
                <w:sz w:val="24"/>
                <w:lang w:val="uk-UA" w:eastAsia="uk-UA" w:bidi="uk-UA"/>
              </w:rPr>
              <w:t xml:space="preserve"> </w:t>
            </w:r>
            <w:r w:rsidRPr="00941E22">
              <w:rPr>
                <w:rFonts w:ascii="Times New Roman" w:eastAsia="Times New Roman" w:hAnsi="Times New Roman"/>
                <w:sz w:val="24"/>
                <w:lang w:val="uk-UA" w:eastAsia="uk-UA" w:bidi="uk-UA"/>
              </w:rPr>
              <w:t>ним.</w:t>
            </w:r>
          </w:p>
          <w:p w:rsidR="00941E22" w:rsidRPr="00941E22" w:rsidRDefault="00941E22" w:rsidP="00941E22">
            <w:pPr>
              <w:spacing w:line="240" w:lineRule="auto"/>
              <w:ind w:right="373"/>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 xml:space="preserve">Даний регуляторний акт буде розміщено </w:t>
            </w:r>
          </w:p>
          <w:p w:rsidR="00941E22" w:rsidRPr="00941E22" w:rsidRDefault="00941E22" w:rsidP="00941E22">
            <w:pPr>
              <w:spacing w:line="240" w:lineRule="auto"/>
              <w:ind w:right="229"/>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на офіційному сайті</w:t>
            </w:r>
          </w:p>
        </w:tc>
      </w:tr>
      <w:tr w:rsidR="00941E22" w:rsidRPr="00941E22" w:rsidTr="0030749C">
        <w:trPr>
          <w:trHeight w:val="247"/>
        </w:trPr>
        <w:tc>
          <w:tcPr>
            <w:tcW w:w="425"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4678" w:type="dxa"/>
            <w:tcBorders>
              <w:top w:val="nil"/>
              <w:bottom w:val="nil"/>
            </w:tcBorders>
          </w:tcPr>
          <w:p w:rsidR="00941E22" w:rsidRPr="00941E22" w:rsidRDefault="00941E22" w:rsidP="00941E22">
            <w:pPr>
              <w:spacing w:line="240" w:lineRule="auto"/>
              <w:rPr>
                <w:rFonts w:ascii="Times New Roman" w:eastAsia="Times New Roman" w:hAnsi="Times New Roman"/>
                <w:sz w:val="18"/>
                <w:lang w:val="uk-UA" w:eastAsia="uk-UA" w:bidi="uk-UA"/>
              </w:rPr>
            </w:pPr>
          </w:p>
        </w:tc>
        <w:tc>
          <w:tcPr>
            <w:tcW w:w="1277"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1274"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2693" w:type="dxa"/>
            <w:tcBorders>
              <w:top w:val="nil"/>
              <w:bottom w:val="nil"/>
            </w:tcBorders>
          </w:tcPr>
          <w:p w:rsidR="00941E22" w:rsidRPr="00941E22" w:rsidRDefault="00941E22" w:rsidP="00941E22">
            <w:pPr>
              <w:spacing w:line="240" w:lineRule="auto"/>
              <w:rPr>
                <w:rFonts w:ascii="Times New Roman" w:eastAsia="Times New Roman" w:hAnsi="Times New Roman"/>
                <w:lang w:val="uk-UA" w:eastAsia="uk-UA" w:bidi="uk-UA"/>
              </w:rPr>
            </w:pPr>
          </w:p>
        </w:tc>
      </w:tr>
      <w:tr w:rsidR="00941E22" w:rsidRPr="00941E22" w:rsidTr="0030749C">
        <w:trPr>
          <w:trHeight w:val="232"/>
        </w:trPr>
        <w:tc>
          <w:tcPr>
            <w:tcW w:w="425"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4678" w:type="dxa"/>
            <w:tcBorders>
              <w:top w:val="nil"/>
            </w:tcBorders>
          </w:tcPr>
          <w:p w:rsidR="00941E22" w:rsidRPr="00941E22" w:rsidRDefault="00941E22" w:rsidP="00941E22">
            <w:pPr>
              <w:spacing w:line="240" w:lineRule="auto"/>
              <w:rPr>
                <w:rFonts w:ascii="Times New Roman" w:eastAsia="Times New Roman" w:hAnsi="Times New Roman"/>
                <w:sz w:val="16"/>
                <w:lang w:val="uk-UA" w:eastAsia="uk-UA" w:bidi="uk-UA"/>
              </w:rPr>
            </w:pPr>
          </w:p>
        </w:tc>
        <w:tc>
          <w:tcPr>
            <w:tcW w:w="1277"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1274" w:type="dxa"/>
            <w:vMerge/>
            <w:tcBorders>
              <w:top w:val="nil"/>
            </w:tcBorders>
          </w:tcPr>
          <w:p w:rsidR="00941E22" w:rsidRPr="00941E22" w:rsidRDefault="00941E22" w:rsidP="00941E22">
            <w:pPr>
              <w:spacing w:line="240" w:lineRule="auto"/>
              <w:rPr>
                <w:rFonts w:ascii="Times New Roman" w:eastAsia="Times New Roman" w:hAnsi="Times New Roman"/>
                <w:sz w:val="2"/>
                <w:szCs w:val="2"/>
                <w:lang w:val="uk-UA" w:eastAsia="uk-UA" w:bidi="uk-UA"/>
              </w:rPr>
            </w:pPr>
          </w:p>
        </w:tc>
        <w:tc>
          <w:tcPr>
            <w:tcW w:w="2693" w:type="dxa"/>
            <w:tcBorders>
              <w:top w:val="nil"/>
            </w:tcBorders>
          </w:tcPr>
          <w:p w:rsidR="00941E22" w:rsidRPr="00941E22" w:rsidRDefault="00941E22" w:rsidP="00941E22">
            <w:pPr>
              <w:spacing w:line="240" w:lineRule="auto"/>
              <w:rPr>
                <w:rFonts w:ascii="Times New Roman" w:eastAsia="Times New Roman" w:hAnsi="Times New Roman"/>
                <w:lang w:val="uk-UA" w:eastAsia="uk-UA" w:bidi="uk-UA"/>
              </w:rPr>
            </w:pPr>
            <w:r w:rsidRPr="00941E22">
              <w:rPr>
                <w:rFonts w:ascii="Times New Roman" w:eastAsia="Times New Roman" w:hAnsi="Times New Roman"/>
                <w:lang w:eastAsia="uk-UA" w:bidi="uk-UA"/>
              </w:rPr>
              <w:t>Lozuvatka</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dp</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gov</w:t>
            </w:r>
            <w:r w:rsidRPr="00941E22">
              <w:rPr>
                <w:rFonts w:ascii="Times New Roman" w:eastAsia="Times New Roman" w:hAnsi="Times New Roman"/>
                <w:lang w:val="uk-UA" w:eastAsia="uk-UA" w:bidi="uk-UA"/>
              </w:rPr>
              <w:t>.</w:t>
            </w:r>
            <w:r w:rsidRPr="00941E22">
              <w:rPr>
                <w:rFonts w:ascii="Times New Roman" w:eastAsia="Times New Roman" w:hAnsi="Times New Roman"/>
                <w:lang w:eastAsia="uk-UA" w:bidi="uk-UA"/>
              </w:rPr>
              <w:t>ua</w:t>
            </w:r>
          </w:p>
        </w:tc>
      </w:tr>
      <w:tr w:rsidR="00941E22" w:rsidRPr="00941E22" w:rsidTr="0030749C">
        <w:trPr>
          <w:trHeight w:val="2208"/>
        </w:trPr>
        <w:tc>
          <w:tcPr>
            <w:tcW w:w="425" w:type="dxa"/>
          </w:tcPr>
          <w:p w:rsidR="00941E22" w:rsidRPr="00941E22" w:rsidRDefault="00941E22" w:rsidP="00941E22">
            <w:pPr>
              <w:spacing w:line="240" w:lineRule="auto"/>
              <w:rPr>
                <w:rFonts w:ascii="Times New Roman" w:eastAsia="Times New Roman" w:hAnsi="Times New Roman"/>
                <w:b/>
                <w:sz w:val="24"/>
                <w:lang w:val="uk-UA" w:eastAsia="uk-UA" w:bidi="uk-UA"/>
              </w:rPr>
            </w:pPr>
          </w:p>
          <w:p w:rsidR="00941E22" w:rsidRPr="00941E22" w:rsidRDefault="00941E22" w:rsidP="00941E22">
            <w:pPr>
              <w:spacing w:line="240" w:lineRule="auto"/>
              <w:rPr>
                <w:rFonts w:ascii="Times New Roman" w:eastAsia="Times New Roman" w:hAnsi="Times New Roman"/>
                <w:b/>
                <w:sz w:val="24"/>
                <w:lang w:val="uk-UA" w:eastAsia="uk-UA" w:bidi="uk-UA"/>
              </w:rPr>
            </w:pPr>
          </w:p>
          <w:p w:rsidR="00941E22" w:rsidRPr="00941E22" w:rsidRDefault="00941E22" w:rsidP="00941E22">
            <w:pPr>
              <w:spacing w:before="10" w:line="240" w:lineRule="auto"/>
              <w:rPr>
                <w:rFonts w:ascii="Times New Roman" w:eastAsia="Times New Roman" w:hAnsi="Times New Roman"/>
                <w:b/>
                <w:sz w:val="34"/>
                <w:lang w:val="uk-UA" w:eastAsia="uk-UA" w:bidi="uk-UA"/>
              </w:rPr>
            </w:pPr>
          </w:p>
          <w:p w:rsidR="00941E22" w:rsidRPr="00941E22" w:rsidRDefault="00941E22" w:rsidP="00941E22">
            <w:pPr>
              <w:spacing w:line="240" w:lineRule="auto"/>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5</w:t>
            </w:r>
          </w:p>
        </w:tc>
        <w:tc>
          <w:tcPr>
            <w:tcW w:w="4678" w:type="dxa"/>
          </w:tcPr>
          <w:p w:rsidR="00941E22" w:rsidRPr="00941E22" w:rsidRDefault="00941E22" w:rsidP="00941E22">
            <w:pPr>
              <w:spacing w:line="240" w:lineRule="auto"/>
              <w:ind w:right="124"/>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Задоволення платників місцевих податків і зборів, на яких поширюється дія запропонованого регуляторного акта, основними положеннями регуляторного акта</w:t>
            </w:r>
          </w:p>
          <w:p w:rsidR="00941E22" w:rsidRPr="00941E22" w:rsidRDefault="00941E22" w:rsidP="00941E22">
            <w:pPr>
              <w:spacing w:line="270" w:lineRule="atLeast"/>
              <w:ind w:right="81"/>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(визначається за кількістю (шт.) отриманих регуляторним органом скарг, претензій щодо положень регуляторного акту)</w:t>
            </w:r>
          </w:p>
        </w:tc>
        <w:tc>
          <w:tcPr>
            <w:tcW w:w="1277" w:type="dxa"/>
          </w:tcPr>
          <w:p w:rsidR="00941E22" w:rsidRPr="00941E22" w:rsidRDefault="00941E22" w:rsidP="00941E22">
            <w:pPr>
              <w:spacing w:line="262" w:lineRule="exact"/>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1274" w:type="dxa"/>
          </w:tcPr>
          <w:p w:rsidR="00941E22" w:rsidRPr="00941E22" w:rsidRDefault="00941E22" w:rsidP="00941E22">
            <w:pPr>
              <w:spacing w:line="262" w:lineRule="exact"/>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c>
          <w:tcPr>
            <w:tcW w:w="2693" w:type="dxa"/>
          </w:tcPr>
          <w:p w:rsidR="00941E22" w:rsidRPr="00941E22" w:rsidRDefault="00941E22" w:rsidP="00941E22">
            <w:pPr>
              <w:spacing w:line="262" w:lineRule="exact"/>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х</w:t>
            </w:r>
          </w:p>
        </w:tc>
      </w:tr>
    </w:tbl>
    <w:p w:rsidR="00941E22" w:rsidRPr="00941E22" w:rsidRDefault="00941E22" w:rsidP="00941E22">
      <w:pPr>
        <w:widowControl w:val="0"/>
        <w:autoSpaceDE w:val="0"/>
        <w:autoSpaceDN w:val="0"/>
        <w:spacing w:before="4" w:after="0" w:line="240" w:lineRule="auto"/>
        <w:rPr>
          <w:rFonts w:ascii="Times New Roman" w:eastAsia="Times New Roman" w:hAnsi="Times New Roman"/>
          <w:b/>
          <w:sz w:val="15"/>
          <w:szCs w:val="24"/>
          <w:lang w:val="uk-UA" w:eastAsia="uk-UA" w:bidi="uk-UA"/>
        </w:rPr>
      </w:pPr>
    </w:p>
    <w:p w:rsidR="00941E22" w:rsidRPr="00941E22" w:rsidRDefault="00941E22" w:rsidP="00941E22">
      <w:pPr>
        <w:widowControl w:val="0"/>
        <w:numPr>
          <w:ilvl w:val="1"/>
          <w:numId w:val="11"/>
        </w:numPr>
        <w:tabs>
          <w:tab w:val="left" w:pos="2500"/>
        </w:tabs>
        <w:autoSpaceDE w:val="0"/>
        <w:autoSpaceDN w:val="0"/>
        <w:spacing w:before="90" w:after="0" w:line="240" w:lineRule="auto"/>
        <w:ind w:left="3450" w:right="1586" w:hanging="1458"/>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Заходи, за допомогою яких буде здійснюватися відстеження результативності регуляторного</w:t>
      </w:r>
      <w:r w:rsidRPr="00941E22">
        <w:rPr>
          <w:rFonts w:ascii="Times New Roman" w:eastAsia="Times New Roman" w:hAnsi="Times New Roman"/>
          <w:b/>
          <w:spacing w:val="-1"/>
          <w:sz w:val="24"/>
          <w:lang w:val="uk-UA" w:eastAsia="uk-UA" w:bidi="uk-UA"/>
        </w:rPr>
        <w:t xml:space="preserve"> </w:t>
      </w:r>
      <w:r w:rsidRPr="00941E22">
        <w:rPr>
          <w:rFonts w:ascii="Times New Roman" w:eastAsia="Times New Roman" w:hAnsi="Times New Roman"/>
          <w:b/>
          <w:sz w:val="24"/>
          <w:lang w:val="uk-UA" w:eastAsia="uk-UA" w:bidi="uk-UA"/>
        </w:rPr>
        <w:t>акта</w:t>
      </w:r>
    </w:p>
    <w:p w:rsidR="00941E22" w:rsidRPr="00941E22" w:rsidRDefault="00941E22" w:rsidP="00941E22">
      <w:pPr>
        <w:widowControl w:val="0"/>
        <w:autoSpaceDE w:val="0"/>
        <w:autoSpaceDN w:val="0"/>
        <w:spacing w:after="0" w:line="240" w:lineRule="auto"/>
        <w:ind w:right="408"/>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Відстеження результативності проекту регуляторного акту здійснюватиметься із застосуванням статистичного методу, шляхом аналізу статистичної, податкової, казначейської інформації.</w:t>
      </w:r>
    </w:p>
    <w:p w:rsidR="00941E22" w:rsidRPr="00941E22" w:rsidRDefault="00941E22" w:rsidP="00941E22">
      <w:pPr>
        <w:widowControl w:val="0"/>
        <w:autoSpaceDE w:val="0"/>
        <w:autoSpaceDN w:val="0"/>
        <w:spacing w:before="7" w:after="0" w:line="240" w:lineRule="auto"/>
        <w:rPr>
          <w:rFonts w:ascii="Times New Roman" w:eastAsia="Times New Roman" w:hAnsi="Times New Roman"/>
          <w:sz w:val="23"/>
          <w:szCs w:val="24"/>
          <w:lang w:val="uk-UA" w:eastAsia="uk-UA" w:bidi="uk-UA"/>
        </w:rPr>
      </w:pPr>
    </w:p>
    <w:p w:rsidR="00941E22" w:rsidRPr="00941E22" w:rsidRDefault="00941E22" w:rsidP="00941E22">
      <w:pPr>
        <w:widowControl w:val="0"/>
        <w:autoSpaceDE w:val="0"/>
        <w:autoSpaceDN w:val="0"/>
        <w:spacing w:after="0" w:line="240" w:lineRule="auto"/>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Термін проведення відстеження результативності</w:t>
      </w:r>
    </w:p>
    <w:p w:rsidR="00941E22" w:rsidRPr="00941E22" w:rsidRDefault="00941E22" w:rsidP="00941E22">
      <w:pPr>
        <w:widowControl w:val="0"/>
        <w:autoSpaceDE w:val="0"/>
        <w:autoSpaceDN w:val="0"/>
        <w:spacing w:after="0" w:line="240" w:lineRule="auto"/>
        <w:ind w:right="410"/>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Базове відстеження провести у квітень 2021 року (до набрання чинності новим регуляторним акту) по визначеним показникам результативності за 2020 рік.</w:t>
      </w:r>
    </w:p>
    <w:p w:rsidR="00941E22" w:rsidRPr="00941E22" w:rsidRDefault="00941E22" w:rsidP="00941E22">
      <w:pPr>
        <w:widowControl w:val="0"/>
        <w:autoSpaceDE w:val="0"/>
        <w:autoSpaceDN w:val="0"/>
        <w:spacing w:after="0" w:line="240" w:lineRule="auto"/>
        <w:ind w:right="406"/>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Повторне відстеження провести у грудні 2021 року по визначеним показникам результативності за 2021 рік порівняно до показників результативності за базовим відстеженням регуляторного акту.</w:t>
      </w:r>
    </w:p>
    <w:p w:rsidR="00941E22" w:rsidRPr="00941E22" w:rsidRDefault="00C67D4A" w:rsidP="00941E22">
      <w:pPr>
        <w:widowControl w:val="0"/>
        <w:autoSpaceDE w:val="0"/>
        <w:autoSpaceDN w:val="0"/>
        <w:spacing w:before="1" w:after="0" w:line="240" w:lineRule="auto"/>
        <w:ind w:right="410"/>
        <w:jc w:val="both"/>
        <w:rPr>
          <w:rFonts w:ascii="Times New Roman" w:eastAsia="Times New Roman" w:hAnsi="Times New Roman"/>
          <w:sz w:val="24"/>
          <w:szCs w:val="24"/>
          <w:lang w:val="uk-UA" w:eastAsia="uk-UA" w:bidi="uk-UA"/>
        </w:rPr>
      </w:pPr>
      <w:r>
        <w:rPr>
          <w:rFonts w:ascii="Times New Roman" w:eastAsia="Times New Roman" w:hAnsi="Times New Roman"/>
          <w:noProof/>
          <w:sz w:val="24"/>
          <w:szCs w:val="24"/>
          <w:lang w:eastAsia="ru-RU"/>
        </w:rPr>
        <w:pict>
          <v:rect id="Прямоугольник 2" o:spid="_x0000_s1027" style="position:absolute;left:0;text-align:left;margin-left:247.25pt;margin-top:12.55pt;width:3.5pt;height:.6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hpmQIAAAgFAAAOAAAAZHJzL2Uyb0RvYy54bWysVNuO0zAQfUfiHyy/d3ORe0m06WovFCEt&#10;sNLCB7ix01gkdrDdpgtCQuIViU/gI3hBXPYb0j9i7LSlCy8rRB4c2zMen5lzxscn67pCK66NUDLD&#10;0VGIEZe5YkIuMvzyxWwwwchYKhmtlOQZvuEGn0wfPjhum5THqlQV4xpBEGnStslwaW2TBoHJS15T&#10;c6QaLsFYKF1TC0u9CJimLUSvqyAOw1HQKs0arXJuDOxe9EY89fGLguf2eVEYblGVYcBm/aj9OHdj&#10;MD2m6ULTphT5Fgb9BxQ1FRIu3Ye6oJaipRZ/hapFrpVRhT3KVR2oohA59zlANlH4RzbXJW24zwWK&#10;Y5p9mcz/C5s/W11pJFiGY4wkrYGi7vPm/eZT96O73XzovnS33ffNx+5n97X7hmJXr7YxKRy7bq60&#10;y9g0lyp/ZZBU5yWVC36qtWpLThmgjJx/cOeAWxg4iubtU8XgOrq0ypduXejaBYSioLVn6GbPEF9b&#10;lMMmIWQINOZgGY9iT19A093JRhv7mKsauUmGNbDvI9PVpbEOCU13Lh65qgSbiaryC72Yn1carahT&#10;iv88eEjw0K2Szlkqd6yP2O8AQLjD2RxUz/zbJIpJeBYng9loMh6QGRkOknE4GYRRcpaMQpKQi9k7&#10;BzAiaSkY4/JSSL5TYUTux/K2H3r9eB2iNsPJMB763O+gN/dLshYWmrISdYYn+0rQ1JH6SDJIm6aW&#10;iqqfB3fh+ypDDXZ/XxUvAcd6r565YjegAK2AJGATng+YlEq/waiFVsyweb2kmmNUPZGgoiQixPWu&#10;X5DhGHhH+tAyP7RQmUOoDFuM+um57ft92WixKOGmyBdGqlNQXiG8MJwqe1RbvUK7+Qy2T4Pr58O1&#10;9/r9gE1/AQAA//8DAFBLAwQUAAYACAAAACEA4L7l/t8AAAAJAQAADwAAAGRycy9kb3ducmV2Lnht&#10;bEyPwU7DMAyG70i8Q2QkbixtaaetazoxJI5IbHBgt7T12mqNU5JsKzw95jSO/v3p9+diPZlBnNH5&#10;3pKCeBaBQKpt01Or4OP95WEBwgdNjR4soYJv9LAub28KnTf2Qls870IruIR8rhV0IYy5lL7u0Gg/&#10;syMS7w7WGR14dK1snL5wuRlkEkVzaXRPfKHTIz53WB93J6Ngs1xsvt5Sev3ZVnvcf1bHLHGRUvd3&#10;09MKRMApXGH402d1KNmpsidqvBgUpMs0Y1RBksUgGMiimIOKg/kjyLKQ/z8ofwEAAP//AwBQSwEC&#10;LQAUAAYACAAAACEAtoM4kv4AAADhAQAAEwAAAAAAAAAAAAAAAAAAAAAAW0NvbnRlbnRfVHlwZXNd&#10;LnhtbFBLAQItABQABgAIAAAAIQA4/SH/1gAAAJQBAAALAAAAAAAAAAAAAAAAAC8BAABfcmVscy8u&#10;cmVsc1BLAQItABQABgAIAAAAIQBvtehpmQIAAAgFAAAOAAAAAAAAAAAAAAAAAC4CAABkcnMvZTJv&#10;RG9jLnhtbFBLAQItABQABgAIAAAAIQDgvuX+3wAAAAkBAAAPAAAAAAAAAAAAAAAAAPMEAABkcnMv&#10;ZG93bnJldi54bWxQSwUGAAAAAAQABADzAAAA/wUAAAAA&#10;" fillcolor="black" stroked="f">
            <w10:wrap anchorx="page"/>
          </v:rect>
        </w:pict>
      </w:r>
      <w:r w:rsidR="00941E22" w:rsidRPr="00941E22">
        <w:rPr>
          <w:rFonts w:ascii="Times New Roman" w:eastAsia="Times New Roman" w:hAnsi="Times New Roman"/>
          <w:sz w:val="24"/>
          <w:szCs w:val="24"/>
          <w:lang w:val="uk-UA" w:eastAsia="uk-UA" w:bidi="uk-UA"/>
        </w:rPr>
        <w:t>Періодичне відстеження проводити немає потреби, так як термін дії регуляторного акту обмежений 1 роком.</w:t>
      </w:r>
    </w:p>
    <w:p w:rsidR="00941E22" w:rsidRPr="00941E22" w:rsidRDefault="00941E22" w:rsidP="00941E22">
      <w:pPr>
        <w:widowControl w:val="0"/>
        <w:autoSpaceDE w:val="0"/>
        <w:autoSpaceDN w:val="0"/>
        <w:spacing w:after="0" w:line="240" w:lineRule="auto"/>
        <w:jc w:val="both"/>
        <w:rPr>
          <w:rFonts w:ascii="Times New Roman" w:eastAsia="Times New Roman" w:hAnsi="Times New Roman"/>
          <w:lang w:val="uk-UA" w:eastAsia="uk-UA" w:bidi="uk-UA"/>
        </w:rPr>
        <w:sectPr w:rsidR="00941E22" w:rsidRPr="00941E22">
          <w:pgSz w:w="11910" w:h="16840"/>
          <w:pgMar w:top="1120" w:right="440" w:bottom="280" w:left="880" w:header="720" w:footer="720" w:gutter="0"/>
          <w:cols w:space="720"/>
        </w:sectPr>
      </w:pPr>
      <w:bookmarkStart w:id="14" w:name="_GoBack"/>
      <w:bookmarkEnd w:id="14"/>
    </w:p>
    <w:p w:rsidR="00941E22" w:rsidRPr="00941E22" w:rsidRDefault="00941E22" w:rsidP="00941E22">
      <w:pPr>
        <w:widowControl w:val="0"/>
        <w:autoSpaceDE w:val="0"/>
        <w:autoSpaceDN w:val="0"/>
        <w:spacing w:before="66" w:after="0" w:line="240" w:lineRule="auto"/>
        <w:ind w:right="414"/>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lastRenderedPageBreak/>
        <w:t>Цільова група: суб’єкти господарювання міста та громадяни міста, які повинні сплачувати місцеві податки і збори до бюджету громади.</w:t>
      </w:r>
    </w:p>
    <w:p w:rsidR="00941E22" w:rsidRPr="00941E22" w:rsidRDefault="00941E22" w:rsidP="00941E22">
      <w:pPr>
        <w:widowControl w:val="0"/>
        <w:autoSpaceDE w:val="0"/>
        <w:autoSpaceDN w:val="0"/>
        <w:spacing w:after="0" w:line="240" w:lineRule="auto"/>
        <w:ind w:right="405"/>
        <w:jc w:val="both"/>
        <w:rPr>
          <w:rFonts w:ascii="Times New Roman" w:eastAsia="Times New Roman" w:hAnsi="Times New Roman"/>
          <w:sz w:val="24"/>
          <w:szCs w:val="24"/>
          <w:lang w:val="uk-UA" w:eastAsia="uk-UA" w:bidi="uk-UA"/>
        </w:rPr>
      </w:pPr>
      <w:r w:rsidRPr="00941E22">
        <w:rPr>
          <w:rFonts w:ascii="Times New Roman" w:eastAsia="Times New Roman" w:hAnsi="Times New Roman"/>
          <w:sz w:val="24"/>
          <w:szCs w:val="24"/>
          <w:lang w:val="uk-UA" w:eastAsia="uk-UA" w:bidi="uk-UA"/>
        </w:rPr>
        <w:t xml:space="preserve">У проекті рішення відсутні положення, які містять ознаки дискримінації, правила та процедури, які можуть містити ризики вчинення корупційних правопорушень. </w:t>
      </w:r>
    </w:p>
    <w:p w:rsidR="00941E22" w:rsidRPr="00941E22" w:rsidRDefault="00941E22" w:rsidP="00941E22">
      <w:pPr>
        <w:widowControl w:val="0"/>
        <w:autoSpaceDE w:val="0"/>
        <w:autoSpaceDN w:val="0"/>
        <w:spacing w:after="0" w:line="240" w:lineRule="auto"/>
        <w:rPr>
          <w:rFonts w:ascii="Times New Roman" w:eastAsia="Times New Roman" w:hAnsi="Times New Roman"/>
          <w:sz w:val="26"/>
          <w:szCs w:val="24"/>
          <w:lang w:val="uk-UA" w:eastAsia="uk-UA" w:bidi="uk-UA"/>
        </w:rPr>
      </w:pPr>
    </w:p>
    <w:p w:rsidR="00941E22" w:rsidRPr="00941E22" w:rsidRDefault="00941E22" w:rsidP="00941E22">
      <w:pPr>
        <w:widowControl w:val="0"/>
        <w:autoSpaceDE w:val="0"/>
        <w:autoSpaceDN w:val="0"/>
        <w:spacing w:after="0" w:line="240" w:lineRule="auto"/>
        <w:rPr>
          <w:rFonts w:ascii="Times New Roman" w:eastAsia="Times New Roman" w:hAnsi="Times New Roman"/>
          <w:szCs w:val="24"/>
          <w:lang w:val="uk-UA" w:eastAsia="uk-UA" w:bidi="uk-UA"/>
        </w:rPr>
      </w:pPr>
    </w:p>
    <w:p w:rsidR="00941E22" w:rsidRPr="00941E22" w:rsidRDefault="00941E22" w:rsidP="00941E22">
      <w:pPr>
        <w:widowControl w:val="0"/>
        <w:tabs>
          <w:tab w:val="left" w:pos="8253"/>
        </w:tabs>
        <w:autoSpaceDE w:val="0"/>
        <w:autoSpaceDN w:val="0"/>
        <w:spacing w:before="1" w:after="0" w:line="240" w:lineRule="auto"/>
        <w:rPr>
          <w:rFonts w:ascii="Times New Roman" w:eastAsia="Times New Roman" w:hAnsi="Times New Roman"/>
          <w:sz w:val="24"/>
          <w:szCs w:val="24"/>
          <w:lang w:eastAsia="uk-UA" w:bidi="uk-UA"/>
        </w:rPr>
      </w:pPr>
      <w:r w:rsidRPr="00941E22">
        <w:rPr>
          <w:rFonts w:ascii="Times New Roman" w:eastAsia="Times New Roman" w:hAnsi="Times New Roman"/>
          <w:sz w:val="24"/>
          <w:szCs w:val="24"/>
          <w:lang w:eastAsia="uk-UA" w:bidi="uk-UA"/>
        </w:rPr>
        <w:t>Сільський голова                                                                     В</w:t>
      </w:r>
      <w:r w:rsidRPr="00941E22">
        <w:rPr>
          <w:rFonts w:ascii="Times New Roman" w:eastAsia="Times New Roman" w:hAnsi="Times New Roman"/>
          <w:sz w:val="24"/>
          <w:szCs w:val="24"/>
          <w:lang w:val="uk-UA" w:eastAsia="uk-UA" w:bidi="uk-UA"/>
        </w:rPr>
        <w:t>і</w:t>
      </w:r>
      <w:r w:rsidRPr="00941E22">
        <w:rPr>
          <w:rFonts w:ascii="Times New Roman" w:eastAsia="Times New Roman" w:hAnsi="Times New Roman"/>
          <w:sz w:val="24"/>
          <w:szCs w:val="24"/>
          <w:lang w:eastAsia="uk-UA" w:bidi="uk-UA"/>
        </w:rPr>
        <w:t>талій ЯЦЕНКО</w:t>
      </w:r>
    </w:p>
    <w:p w:rsidR="00C92CB5" w:rsidRDefault="00C92CB5" w:rsidP="00135595">
      <w:pPr>
        <w:rPr>
          <w:lang w:val="uk-UA"/>
        </w:rPr>
      </w:pPr>
    </w:p>
    <w:p w:rsidR="00C92CB5" w:rsidRDefault="00C92CB5" w:rsidP="00135595">
      <w:pPr>
        <w:rPr>
          <w:lang w:val="uk-UA"/>
        </w:rPr>
      </w:pPr>
    </w:p>
    <w:p w:rsidR="00DA22C4" w:rsidRDefault="00DA22C4"/>
    <w:sectPr w:rsidR="00DA22C4" w:rsidSect="00941E22">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F31"/>
    <w:multiLevelType w:val="hybridMultilevel"/>
    <w:tmpl w:val="FD5680EA"/>
    <w:lvl w:ilvl="0" w:tplc="CEBA2BC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D15A09"/>
    <w:multiLevelType w:val="hybridMultilevel"/>
    <w:tmpl w:val="8312D0AE"/>
    <w:lvl w:ilvl="0" w:tplc="31F4B014">
      <w:numFmt w:val="bullet"/>
      <w:lvlText w:val="-"/>
      <w:lvlJc w:val="left"/>
      <w:pPr>
        <w:ind w:left="822" w:hanging="392"/>
      </w:pPr>
      <w:rPr>
        <w:rFonts w:ascii="Times New Roman" w:eastAsia="Times New Roman" w:hAnsi="Times New Roman" w:cs="Times New Roman" w:hint="default"/>
        <w:spacing w:val="-22"/>
        <w:w w:val="99"/>
        <w:sz w:val="24"/>
        <w:szCs w:val="24"/>
        <w:lang w:val="uk-UA" w:eastAsia="uk-UA" w:bidi="uk-UA"/>
      </w:rPr>
    </w:lvl>
    <w:lvl w:ilvl="1" w:tplc="6ED2F30C">
      <w:numFmt w:val="bullet"/>
      <w:lvlText w:val="•"/>
      <w:lvlJc w:val="left"/>
      <w:pPr>
        <w:ind w:left="1796" w:hanging="392"/>
      </w:pPr>
      <w:rPr>
        <w:rFonts w:hint="default"/>
        <w:lang w:val="uk-UA" w:eastAsia="uk-UA" w:bidi="uk-UA"/>
      </w:rPr>
    </w:lvl>
    <w:lvl w:ilvl="2" w:tplc="DC0407E6">
      <w:numFmt w:val="bullet"/>
      <w:lvlText w:val="•"/>
      <w:lvlJc w:val="left"/>
      <w:pPr>
        <w:ind w:left="2773" w:hanging="392"/>
      </w:pPr>
      <w:rPr>
        <w:rFonts w:hint="default"/>
        <w:lang w:val="uk-UA" w:eastAsia="uk-UA" w:bidi="uk-UA"/>
      </w:rPr>
    </w:lvl>
    <w:lvl w:ilvl="3" w:tplc="64C2D1E0">
      <w:numFmt w:val="bullet"/>
      <w:lvlText w:val="•"/>
      <w:lvlJc w:val="left"/>
      <w:pPr>
        <w:ind w:left="3749" w:hanging="392"/>
      </w:pPr>
      <w:rPr>
        <w:rFonts w:hint="default"/>
        <w:lang w:val="uk-UA" w:eastAsia="uk-UA" w:bidi="uk-UA"/>
      </w:rPr>
    </w:lvl>
    <w:lvl w:ilvl="4" w:tplc="0E4254C2">
      <w:numFmt w:val="bullet"/>
      <w:lvlText w:val="•"/>
      <w:lvlJc w:val="left"/>
      <w:pPr>
        <w:ind w:left="4726" w:hanging="392"/>
      </w:pPr>
      <w:rPr>
        <w:rFonts w:hint="default"/>
        <w:lang w:val="uk-UA" w:eastAsia="uk-UA" w:bidi="uk-UA"/>
      </w:rPr>
    </w:lvl>
    <w:lvl w:ilvl="5" w:tplc="EB387FBC">
      <w:numFmt w:val="bullet"/>
      <w:lvlText w:val="•"/>
      <w:lvlJc w:val="left"/>
      <w:pPr>
        <w:ind w:left="5703" w:hanging="392"/>
      </w:pPr>
      <w:rPr>
        <w:rFonts w:hint="default"/>
        <w:lang w:val="uk-UA" w:eastAsia="uk-UA" w:bidi="uk-UA"/>
      </w:rPr>
    </w:lvl>
    <w:lvl w:ilvl="6" w:tplc="BE08D51A">
      <w:numFmt w:val="bullet"/>
      <w:lvlText w:val="•"/>
      <w:lvlJc w:val="left"/>
      <w:pPr>
        <w:ind w:left="6679" w:hanging="392"/>
      </w:pPr>
      <w:rPr>
        <w:rFonts w:hint="default"/>
        <w:lang w:val="uk-UA" w:eastAsia="uk-UA" w:bidi="uk-UA"/>
      </w:rPr>
    </w:lvl>
    <w:lvl w:ilvl="7" w:tplc="F574F626">
      <w:numFmt w:val="bullet"/>
      <w:lvlText w:val="•"/>
      <w:lvlJc w:val="left"/>
      <w:pPr>
        <w:ind w:left="7656" w:hanging="392"/>
      </w:pPr>
      <w:rPr>
        <w:rFonts w:hint="default"/>
        <w:lang w:val="uk-UA" w:eastAsia="uk-UA" w:bidi="uk-UA"/>
      </w:rPr>
    </w:lvl>
    <w:lvl w:ilvl="8" w:tplc="CDA26138">
      <w:numFmt w:val="bullet"/>
      <w:lvlText w:val="•"/>
      <w:lvlJc w:val="left"/>
      <w:pPr>
        <w:ind w:left="8633" w:hanging="392"/>
      </w:pPr>
      <w:rPr>
        <w:rFonts w:hint="default"/>
        <w:lang w:val="uk-UA" w:eastAsia="uk-UA" w:bidi="uk-UA"/>
      </w:rPr>
    </w:lvl>
  </w:abstractNum>
  <w:abstractNum w:abstractNumId="2">
    <w:nsid w:val="0AF63398"/>
    <w:multiLevelType w:val="hybridMultilevel"/>
    <w:tmpl w:val="27B47024"/>
    <w:lvl w:ilvl="0" w:tplc="889E8E7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5C55C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EA9C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46B0C0">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AAF07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7A302A">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5862AE">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D80A09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E4540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0DA2EDF"/>
    <w:multiLevelType w:val="hybridMultilevel"/>
    <w:tmpl w:val="AC8E50AC"/>
    <w:lvl w:ilvl="0" w:tplc="596AA944">
      <w:start w:val="1"/>
      <w:numFmt w:val="decimal"/>
      <w:lvlText w:val="%1."/>
      <w:lvlJc w:val="left"/>
      <w:pPr>
        <w:ind w:left="822" w:hanging="324"/>
      </w:pPr>
      <w:rPr>
        <w:rFonts w:ascii="Times New Roman" w:eastAsia="Times New Roman" w:hAnsi="Times New Roman" w:cs="Times New Roman" w:hint="default"/>
        <w:spacing w:val="-30"/>
        <w:w w:val="100"/>
        <w:sz w:val="24"/>
        <w:szCs w:val="24"/>
        <w:lang w:val="uk-UA" w:eastAsia="uk-UA" w:bidi="uk-UA"/>
      </w:rPr>
    </w:lvl>
    <w:lvl w:ilvl="1" w:tplc="1EE0F3F6">
      <w:start w:val="1"/>
      <w:numFmt w:val="decimal"/>
      <w:lvlText w:val="%2."/>
      <w:lvlJc w:val="left"/>
      <w:pPr>
        <w:ind w:left="1805" w:hanging="276"/>
      </w:pPr>
      <w:rPr>
        <w:rFonts w:ascii="Times New Roman" w:eastAsia="Times New Roman" w:hAnsi="Times New Roman" w:cs="Times New Roman" w:hint="default"/>
        <w:spacing w:val="-25"/>
        <w:w w:val="100"/>
        <w:sz w:val="24"/>
        <w:szCs w:val="24"/>
        <w:lang w:val="uk-UA" w:eastAsia="uk-UA" w:bidi="uk-UA"/>
      </w:rPr>
    </w:lvl>
    <w:lvl w:ilvl="2" w:tplc="CEFE9DC6">
      <w:numFmt w:val="bullet"/>
      <w:lvlText w:val="•"/>
      <w:lvlJc w:val="left"/>
      <w:pPr>
        <w:ind w:left="2776" w:hanging="276"/>
      </w:pPr>
      <w:rPr>
        <w:rFonts w:hint="default"/>
        <w:lang w:val="uk-UA" w:eastAsia="uk-UA" w:bidi="uk-UA"/>
      </w:rPr>
    </w:lvl>
    <w:lvl w:ilvl="3" w:tplc="498C0886">
      <w:numFmt w:val="bullet"/>
      <w:lvlText w:val="•"/>
      <w:lvlJc w:val="left"/>
      <w:pPr>
        <w:ind w:left="3752" w:hanging="276"/>
      </w:pPr>
      <w:rPr>
        <w:rFonts w:hint="default"/>
        <w:lang w:val="uk-UA" w:eastAsia="uk-UA" w:bidi="uk-UA"/>
      </w:rPr>
    </w:lvl>
    <w:lvl w:ilvl="4" w:tplc="5C266FD0">
      <w:numFmt w:val="bullet"/>
      <w:lvlText w:val="•"/>
      <w:lvlJc w:val="left"/>
      <w:pPr>
        <w:ind w:left="4728" w:hanging="276"/>
      </w:pPr>
      <w:rPr>
        <w:rFonts w:hint="default"/>
        <w:lang w:val="uk-UA" w:eastAsia="uk-UA" w:bidi="uk-UA"/>
      </w:rPr>
    </w:lvl>
    <w:lvl w:ilvl="5" w:tplc="D8525C08">
      <w:numFmt w:val="bullet"/>
      <w:lvlText w:val="•"/>
      <w:lvlJc w:val="left"/>
      <w:pPr>
        <w:ind w:left="5705" w:hanging="276"/>
      </w:pPr>
      <w:rPr>
        <w:rFonts w:hint="default"/>
        <w:lang w:val="uk-UA" w:eastAsia="uk-UA" w:bidi="uk-UA"/>
      </w:rPr>
    </w:lvl>
    <w:lvl w:ilvl="6" w:tplc="3828DF14">
      <w:numFmt w:val="bullet"/>
      <w:lvlText w:val="•"/>
      <w:lvlJc w:val="left"/>
      <w:pPr>
        <w:ind w:left="6681" w:hanging="276"/>
      </w:pPr>
      <w:rPr>
        <w:rFonts w:hint="default"/>
        <w:lang w:val="uk-UA" w:eastAsia="uk-UA" w:bidi="uk-UA"/>
      </w:rPr>
    </w:lvl>
    <w:lvl w:ilvl="7" w:tplc="90B60B46">
      <w:numFmt w:val="bullet"/>
      <w:lvlText w:val="•"/>
      <w:lvlJc w:val="left"/>
      <w:pPr>
        <w:ind w:left="7657" w:hanging="276"/>
      </w:pPr>
      <w:rPr>
        <w:rFonts w:hint="default"/>
        <w:lang w:val="uk-UA" w:eastAsia="uk-UA" w:bidi="uk-UA"/>
      </w:rPr>
    </w:lvl>
    <w:lvl w:ilvl="8" w:tplc="D06A29AC">
      <w:numFmt w:val="bullet"/>
      <w:lvlText w:val="•"/>
      <w:lvlJc w:val="left"/>
      <w:pPr>
        <w:ind w:left="8633" w:hanging="276"/>
      </w:pPr>
      <w:rPr>
        <w:rFonts w:hint="default"/>
        <w:lang w:val="uk-UA" w:eastAsia="uk-UA" w:bidi="uk-UA"/>
      </w:rPr>
    </w:lvl>
  </w:abstractNum>
  <w:abstractNum w:abstractNumId="4">
    <w:nsid w:val="117203D2"/>
    <w:multiLevelType w:val="hybridMultilevel"/>
    <w:tmpl w:val="80D26D70"/>
    <w:lvl w:ilvl="0" w:tplc="CD2EEA76">
      <w:numFmt w:val="bullet"/>
      <w:lvlText w:val="*"/>
      <w:lvlJc w:val="left"/>
      <w:pPr>
        <w:ind w:left="822" w:hanging="185"/>
      </w:pPr>
      <w:rPr>
        <w:rFonts w:ascii="Times New Roman" w:eastAsia="Times New Roman" w:hAnsi="Times New Roman" w:cs="Times New Roman" w:hint="default"/>
        <w:w w:val="100"/>
        <w:sz w:val="24"/>
        <w:szCs w:val="24"/>
        <w:lang w:val="uk-UA" w:eastAsia="uk-UA" w:bidi="uk-UA"/>
      </w:rPr>
    </w:lvl>
    <w:lvl w:ilvl="1" w:tplc="4D82D3EA">
      <w:start w:val="4"/>
      <w:numFmt w:val="upperRoman"/>
      <w:lvlText w:val="%2."/>
      <w:lvlJc w:val="left"/>
      <w:pPr>
        <w:ind w:left="1642" w:hanging="387"/>
        <w:jc w:val="right"/>
      </w:pPr>
      <w:rPr>
        <w:rFonts w:ascii="Times New Roman" w:eastAsia="Times New Roman" w:hAnsi="Times New Roman" w:cs="Times New Roman" w:hint="default"/>
        <w:b/>
        <w:bCs/>
        <w:w w:val="99"/>
        <w:sz w:val="24"/>
        <w:szCs w:val="24"/>
        <w:lang w:val="uk-UA" w:eastAsia="uk-UA" w:bidi="uk-UA"/>
      </w:rPr>
    </w:lvl>
    <w:lvl w:ilvl="2" w:tplc="30603AC4">
      <w:numFmt w:val="bullet"/>
      <w:lvlText w:val="•"/>
      <w:lvlJc w:val="left"/>
      <w:pPr>
        <w:ind w:left="2634" w:hanging="387"/>
      </w:pPr>
      <w:rPr>
        <w:rFonts w:hint="default"/>
        <w:lang w:val="uk-UA" w:eastAsia="uk-UA" w:bidi="uk-UA"/>
      </w:rPr>
    </w:lvl>
    <w:lvl w:ilvl="3" w:tplc="055275B2">
      <w:numFmt w:val="bullet"/>
      <w:lvlText w:val="•"/>
      <w:lvlJc w:val="left"/>
      <w:pPr>
        <w:ind w:left="3628" w:hanging="387"/>
      </w:pPr>
      <w:rPr>
        <w:rFonts w:hint="default"/>
        <w:lang w:val="uk-UA" w:eastAsia="uk-UA" w:bidi="uk-UA"/>
      </w:rPr>
    </w:lvl>
    <w:lvl w:ilvl="4" w:tplc="8C98285E">
      <w:numFmt w:val="bullet"/>
      <w:lvlText w:val="•"/>
      <w:lvlJc w:val="left"/>
      <w:pPr>
        <w:ind w:left="4622" w:hanging="387"/>
      </w:pPr>
      <w:rPr>
        <w:rFonts w:hint="default"/>
        <w:lang w:val="uk-UA" w:eastAsia="uk-UA" w:bidi="uk-UA"/>
      </w:rPr>
    </w:lvl>
    <w:lvl w:ilvl="5" w:tplc="20D00CC8">
      <w:numFmt w:val="bullet"/>
      <w:lvlText w:val="•"/>
      <w:lvlJc w:val="left"/>
      <w:pPr>
        <w:ind w:left="5616" w:hanging="387"/>
      </w:pPr>
      <w:rPr>
        <w:rFonts w:hint="default"/>
        <w:lang w:val="uk-UA" w:eastAsia="uk-UA" w:bidi="uk-UA"/>
      </w:rPr>
    </w:lvl>
    <w:lvl w:ilvl="6" w:tplc="B972D49C">
      <w:numFmt w:val="bullet"/>
      <w:lvlText w:val="•"/>
      <w:lvlJc w:val="left"/>
      <w:pPr>
        <w:ind w:left="6610" w:hanging="387"/>
      </w:pPr>
      <w:rPr>
        <w:rFonts w:hint="default"/>
        <w:lang w:val="uk-UA" w:eastAsia="uk-UA" w:bidi="uk-UA"/>
      </w:rPr>
    </w:lvl>
    <w:lvl w:ilvl="7" w:tplc="E194A986">
      <w:numFmt w:val="bullet"/>
      <w:lvlText w:val="•"/>
      <w:lvlJc w:val="left"/>
      <w:pPr>
        <w:ind w:left="7604" w:hanging="387"/>
      </w:pPr>
      <w:rPr>
        <w:rFonts w:hint="default"/>
        <w:lang w:val="uk-UA" w:eastAsia="uk-UA" w:bidi="uk-UA"/>
      </w:rPr>
    </w:lvl>
    <w:lvl w:ilvl="8" w:tplc="16D2C434">
      <w:numFmt w:val="bullet"/>
      <w:lvlText w:val="•"/>
      <w:lvlJc w:val="left"/>
      <w:pPr>
        <w:ind w:left="8598" w:hanging="387"/>
      </w:pPr>
      <w:rPr>
        <w:rFonts w:hint="default"/>
        <w:lang w:val="uk-UA" w:eastAsia="uk-UA" w:bidi="uk-UA"/>
      </w:rPr>
    </w:lvl>
  </w:abstractNum>
  <w:abstractNum w:abstractNumId="5">
    <w:nsid w:val="11EF3577"/>
    <w:multiLevelType w:val="hybridMultilevel"/>
    <w:tmpl w:val="A55074D4"/>
    <w:lvl w:ilvl="0" w:tplc="6D4EDBAA">
      <w:numFmt w:val="bullet"/>
      <w:lvlText w:val="-"/>
      <w:lvlJc w:val="left"/>
      <w:pPr>
        <w:ind w:left="822" w:hanging="281"/>
      </w:pPr>
      <w:rPr>
        <w:rFonts w:ascii="Times New Roman" w:eastAsia="Times New Roman" w:hAnsi="Times New Roman" w:cs="Times New Roman" w:hint="default"/>
        <w:spacing w:val="-26"/>
        <w:w w:val="99"/>
        <w:sz w:val="24"/>
        <w:szCs w:val="24"/>
        <w:lang w:val="uk-UA" w:eastAsia="uk-UA" w:bidi="uk-UA"/>
      </w:rPr>
    </w:lvl>
    <w:lvl w:ilvl="1" w:tplc="BD96C404">
      <w:numFmt w:val="bullet"/>
      <w:lvlText w:val="•"/>
      <w:lvlJc w:val="left"/>
      <w:pPr>
        <w:ind w:left="1796" w:hanging="281"/>
      </w:pPr>
      <w:rPr>
        <w:rFonts w:hint="default"/>
        <w:lang w:val="uk-UA" w:eastAsia="uk-UA" w:bidi="uk-UA"/>
      </w:rPr>
    </w:lvl>
    <w:lvl w:ilvl="2" w:tplc="74A8D878">
      <w:numFmt w:val="bullet"/>
      <w:lvlText w:val="•"/>
      <w:lvlJc w:val="left"/>
      <w:pPr>
        <w:ind w:left="2773" w:hanging="281"/>
      </w:pPr>
      <w:rPr>
        <w:rFonts w:hint="default"/>
        <w:lang w:val="uk-UA" w:eastAsia="uk-UA" w:bidi="uk-UA"/>
      </w:rPr>
    </w:lvl>
    <w:lvl w:ilvl="3" w:tplc="2A1CDB20">
      <w:numFmt w:val="bullet"/>
      <w:lvlText w:val="•"/>
      <w:lvlJc w:val="left"/>
      <w:pPr>
        <w:ind w:left="3749" w:hanging="281"/>
      </w:pPr>
      <w:rPr>
        <w:rFonts w:hint="default"/>
        <w:lang w:val="uk-UA" w:eastAsia="uk-UA" w:bidi="uk-UA"/>
      </w:rPr>
    </w:lvl>
    <w:lvl w:ilvl="4" w:tplc="ED129262">
      <w:numFmt w:val="bullet"/>
      <w:lvlText w:val="•"/>
      <w:lvlJc w:val="left"/>
      <w:pPr>
        <w:ind w:left="4726" w:hanging="281"/>
      </w:pPr>
      <w:rPr>
        <w:rFonts w:hint="default"/>
        <w:lang w:val="uk-UA" w:eastAsia="uk-UA" w:bidi="uk-UA"/>
      </w:rPr>
    </w:lvl>
    <w:lvl w:ilvl="5" w:tplc="26C47EDC">
      <w:numFmt w:val="bullet"/>
      <w:lvlText w:val="•"/>
      <w:lvlJc w:val="left"/>
      <w:pPr>
        <w:ind w:left="5703" w:hanging="281"/>
      </w:pPr>
      <w:rPr>
        <w:rFonts w:hint="default"/>
        <w:lang w:val="uk-UA" w:eastAsia="uk-UA" w:bidi="uk-UA"/>
      </w:rPr>
    </w:lvl>
    <w:lvl w:ilvl="6" w:tplc="4E64B7F2">
      <w:numFmt w:val="bullet"/>
      <w:lvlText w:val="•"/>
      <w:lvlJc w:val="left"/>
      <w:pPr>
        <w:ind w:left="6679" w:hanging="281"/>
      </w:pPr>
      <w:rPr>
        <w:rFonts w:hint="default"/>
        <w:lang w:val="uk-UA" w:eastAsia="uk-UA" w:bidi="uk-UA"/>
      </w:rPr>
    </w:lvl>
    <w:lvl w:ilvl="7" w:tplc="77E61216">
      <w:numFmt w:val="bullet"/>
      <w:lvlText w:val="•"/>
      <w:lvlJc w:val="left"/>
      <w:pPr>
        <w:ind w:left="7656" w:hanging="281"/>
      </w:pPr>
      <w:rPr>
        <w:rFonts w:hint="default"/>
        <w:lang w:val="uk-UA" w:eastAsia="uk-UA" w:bidi="uk-UA"/>
      </w:rPr>
    </w:lvl>
    <w:lvl w:ilvl="8" w:tplc="38B029FE">
      <w:numFmt w:val="bullet"/>
      <w:lvlText w:val="•"/>
      <w:lvlJc w:val="left"/>
      <w:pPr>
        <w:ind w:left="8633" w:hanging="281"/>
      </w:pPr>
      <w:rPr>
        <w:rFonts w:hint="default"/>
        <w:lang w:val="uk-UA" w:eastAsia="uk-UA" w:bidi="uk-UA"/>
      </w:rPr>
    </w:lvl>
  </w:abstractNum>
  <w:abstractNum w:abstractNumId="6">
    <w:nsid w:val="2A2059C8"/>
    <w:multiLevelType w:val="multilevel"/>
    <w:tmpl w:val="50C2A33A"/>
    <w:lvl w:ilvl="0">
      <w:start w:val="12"/>
      <w:numFmt w:val="decimal"/>
      <w:lvlText w:val="%1"/>
      <w:lvlJc w:val="left"/>
      <w:pPr>
        <w:ind w:left="822" w:hanging="727"/>
      </w:pPr>
      <w:rPr>
        <w:rFonts w:hint="default"/>
        <w:lang w:val="uk-UA" w:eastAsia="uk-UA" w:bidi="uk-UA"/>
      </w:rPr>
    </w:lvl>
    <w:lvl w:ilvl="1">
      <w:start w:val="3"/>
      <w:numFmt w:val="decimal"/>
      <w:lvlText w:val="%1.%2"/>
      <w:lvlJc w:val="left"/>
      <w:pPr>
        <w:ind w:left="822" w:hanging="727"/>
      </w:pPr>
      <w:rPr>
        <w:rFonts w:hint="default"/>
        <w:lang w:val="uk-UA" w:eastAsia="uk-UA" w:bidi="uk-UA"/>
      </w:rPr>
    </w:lvl>
    <w:lvl w:ilvl="2">
      <w:start w:val="2"/>
      <w:numFmt w:val="decimal"/>
      <w:lvlText w:val="%1.%2.%3."/>
      <w:lvlJc w:val="left"/>
      <w:pPr>
        <w:ind w:left="822" w:hanging="727"/>
      </w:pPr>
      <w:rPr>
        <w:rFonts w:ascii="Times New Roman" w:eastAsia="Times New Roman" w:hAnsi="Times New Roman" w:cs="Times New Roman" w:hint="default"/>
        <w:w w:val="100"/>
        <w:sz w:val="24"/>
        <w:szCs w:val="24"/>
        <w:lang w:val="uk-UA" w:eastAsia="uk-UA" w:bidi="uk-UA"/>
      </w:rPr>
    </w:lvl>
    <w:lvl w:ilvl="3">
      <w:start w:val="1"/>
      <w:numFmt w:val="decimal"/>
      <w:lvlText w:val="%4."/>
      <w:lvlJc w:val="left"/>
      <w:pPr>
        <w:ind w:left="1542" w:hanging="360"/>
        <w:jc w:val="right"/>
      </w:pPr>
      <w:rPr>
        <w:rFonts w:ascii="Times New Roman" w:eastAsia="Times New Roman" w:hAnsi="Times New Roman" w:cs="Times New Roman" w:hint="default"/>
        <w:b/>
        <w:bCs/>
        <w:spacing w:val="-3"/>
        <w:w w:val="100"/>
        <w:sz w:val="24"/>
        <w:szCs w:val="24"/>
        <w:lang w:val="uk-UA" w:eastAsia="uk-UA" w:bidi="uk-UA"/>
      </w:rPr>
    </w:lvl>
    <w:lvl w:ilvl="4">
      <w:start w:val="1"/>
      <w:numFmt w:val="decimal"/>
      <w:lvlText w:val="%5"/>
      <w:lvlJc w:val="left"/>
      <w:pPr>
        <w:ind w:left="2259" w:hanging="795"/>
      </w:pPr>
      <w:rPr>
        <w:rFonts w:ascii="Times New Roman" w:eastAsia="Times New Roman" w:hAnsi="Times New Roman" w:cs="Times New Roman" w:hint="default"/>
        <w:spacing w:val="-3"/>
        <w:w w:val="100"/>
        <w:sz w:val="24"/>
        <w:szCs w:val="24"/>
        <w:lang w:val="uk-UA" w:eastAsia="uk-UA" w:bidi="uk-UA"/>
      </w:rPr>
    </w:lvl>
    <w:lvl w:ilvl="5">
      <w:numFmt w:val="bullet"/>
      <w:lvlText w:val="•"/>
      <w:lvlJc w:val="left"/>
      <w:pPr>
        <w:ind w:left="5382" w:hanging="795"/>
      </w:pPr>
      <w:rPr>
        <w:rFonts w:hint="default"/>
        <w:lang w:val="uk-UA" w:eastAsia="uk-UA" w:bidi="uk-UA"/>
      </w:rPr>
    </w:lvl>
    <w:lvl w:ilvl="6">
      <w:numFmt w:val="bullet"/>
      <w:lvlText w:val="•"/>
      <w:lvlJc w:val="left"/>
      <w:pPr>
        <w:ind w:left="6423" w:hanging="795"/>
      </w:pPr>
      <w:rPr>
        <w:rFonts w:hint="default"/>
        <w:lang w:val="uk-UA" w:eastAsia="uk-UA" w:bidi="uk-UA"/>
      </w:rPr>
    </w:lvl>
    <w:lvl w:ilvl="7">
      <w:numFmt w:val="bullet"/>
      <w:lvlText w:val="•"/>
      <w:lvlJc w:val="left"/>
      <w:pPr>
        <w:ind w:left="7464" w:hanging="795"/>
      </w:pPr>
      <w:rPr>
        <w:rFonts w:hint="default"/>
        <w:lang w:val="uk-UA" w:eastAsia="uk-UA" w:bidi="uk-UA"/>
      </w:rPr>
    </w:lvl>
    <w:lvl w:ilvl="8">
      <w:numFmt w:val="bullet"/>
      <w:lvlText w:val="•"/>
      <w:lvlJc w:val="left"/>
      <w:pPr>
        <w:ind w:left="8504" w:hanging="795"/>
      </w:pPr>
      <w:rPr>
        <w:rFonts w:hint="default"/>
        <w:lang w:val="uk-UA" w:eastAsia="uk-UA" w:bidi="uk-UA"/>
      </w:rPr>
    </w:lvl>
  </w:abstractNum>
  <w:abstractNum w:abstractNumId="7">
    <w:nsid w:val="3AEA598C"/>
    <w:multiLevelType w:val="hybridMultilevel"/>
    <w:tmpl w:val="2208150C"/>
    <w:lvl w:ilvl="0" w:tplc="BB16C9A8">
      <w:start w:val="1"/>
      <w:numFmt w:val="decimal"/>
      <w:lvlText w:val="%1)"/>
      <w:lvlJc w:val="left"/>
      <w:pPr>
        <w:ind w:left="822" w:hanging="346"/>
      </w:pPr>
      <w:rPr>
        <w:rFonts w:ascii="Times New Roman" w:eastAsia="Times New Roman" w:hAnsi="Times New Roman" w:cs="Times New Roman" w:hint="default"/>
        <w:spacing w:val="-6"/>
        <w:w w:val="100"/>
        <w:sz w:val="24"/>
        <w:szCs w:val="24"/>
        <w:lang w:val="uk-UA" w:eastAsia="uk-UA" w:bidi="uk-UA"/>
      </w:rPr>
    </w:lvl>
    <w:lvl w:ilvl="1" w:tplc="E1C6119C">
      <w:numFmt w:val="bullet"/>
      <w:lvlText w:val="•"/>
      <w:lvlJc w:val="left"/>
      <w:pPr>
        <w:ind w:left="1796" w:hanging="346"/>
      </w:pPr>
      <w:rPr>
        <w:rFonts w:hint="default"/>
        <w:lang w:val="uk-UA" w:eastAsia="uk-UA" w:bidi="uk-UA"/>
      </w:rPr>
    </w:lvl>
    <w:lvl w:ilvl="2" w:tplc="E3782B52">
      <w:numFmt w:val="bullet"/>
      <w:lvlText w:val="•"/>
      <w:lvlJc w:val="left"/>
      <w:pPr>
        <w:ind w:left="2773" w:hanging="346"/>
      </w:pPr>
      <w:rPr>
        <w:rFonts w:hint="default"/>
        <w:lang w:val="uk-UA" w:eastAsia="uk-UA" w:bidi="uk-UA"/>
      </w:rPr>
    </w:lvl>
    <w:lvl w:ilvl="3" w:tplc="70500AA2">
      <w:numFmt w:val="bullet"/>
      <w:lvlText w:val="•"/>
      <w:lvlJc w:val="left"/>
      <w:pPr>
        <w:ind w:left="3749" w:hanging="346"/>
      </w:pPr>
      <w:rPr>
        <w:rFonts w:hint="default"/>
        <w:lang w:val="uk-UA" w:eastAsia="uk-UA" w:bidi="uk-UA"/>
      </w:rPr>
    </w:lvl>
    <w:lvl w:ilvl="4" w:tplc="6422C538">
      <w:numFmt w:val="bullet"/>
      <w:lvlText w:val="•"/>
      <w:lvlJc w:val="left"/>
      <w:pPr>
        <w:ind w:left="4726" w:hanging="346"/>
      </w:pPr>
      <w:rPr>
        <w:rFonts w:hint="default"/>
        <w:lang w:val="uk-UA" w:eastAsia="uk-UA" w:bidi="uk-UA"/>
      </w:rPr>
    </w:lvl>
    <w:lvl w:ilvl="5" w:tplc="963E6A80">
      <w:numFmt w:val="bullet"/>
      <w:lvlText w:val="•"/>
      <w:lvlJc w:val="left"/>
      <w:pPr>
        <w:ind w:left="5703" w:hanging="346"/>
      </w:pPr>
      <w:rPr>
        <w:rFonts w:hint="default"/>
        <w:lang w:val="uk-UA" w:eastAsia="uk-UA" w:bidi="uk-UA"/>
      </w:rPr>
    </w:lvl>
    <w:lvl w:ilvl="6" w:tplc="264A2F12">
      <w:numFmt w:val="bullet"/>
      <w:lvlText w:val="•"/>
      <w:lvlJc w:val="left"/>
      <w:pPr>
        <w:ind w:left="6679" w:hanging="346"/>
      </w:pPr>
      <w:rPr>
        <w:rFonts w:hint="default"/>
        <w:lang w:val="uk-UA" w:eastAsia="uk-UA" w:bidi="uk-UA"/>
      </w:rPr>
    </w:lvl>
    <w:lvl w:ilvl="7" w:tplc="29749DB6">
      <w:numFmt w:val="bullet"/>
      <w:lvlText w:val="•"/>
      <w:lvlJc w:val="left"/>
      <w:pPr>
        <w:ind w:left="7656" w:hanging="346"/>
      </w:pPr>
      <w:rPr>
        <w:rFonts w:hint="default"/>
        <w:lang w:val="uk-UA" w:eastAsia="uk-UA" w:bidi="uk-UA"/>
      </w:rPr>
    </w:lvl>
    <w:lvl w:ilvl="8" w:tplc="DD1E72E8">
      <w:numFmt w:val="bullet"/>
      <w:lvlText w:val="•"/>
      <w:lvlJc w:val="left"/>
      <w:pPr>
        <w:ind w:left="8633" w:hanging="346"/>
      </w:pPr>
      <w:rPr>
        <w:rFonts w:hint="default"/>
        <w:lang w:val="uk-UA" w:eastAsia="uk-UA" w:bidi="uk-UA"/>
      </w:rPr>
    </w:lvl>
  </w:abstractNum>
  <w:abstractNum w:abstractNumId="8">
    <w:nsid w:val="3DF93380"/>
    <w:multiLevelType w:val="hybridMultilevel"/>
    <w:tmpl w:val="C5D87B10"/>
    <w:lvl w:ilvl="0" w:tplc="8ADED4EE">
      <w:start w:val="10"/>
      <w:numFmt w:val="decimal"/>
      <w:lvlText w:val="%1"/>
      <w:lvlJc w:val="left"/>
      <w:pPr>
        <w:ind w:left="2259" w:hanging="855"/>
      </w:pPr>
      <w:rPr>
        <w:rFonts w:ascii="Times New Roman" w:eastAsia="Times New Roman" w:hAnsi="Times New Roman" w:cs="Times New Roman" w:hint="default"/>
        <w:spacing w:val="-17"/>
        <w:w w:val="100"/>
        <w:sz w:val="24"/>
        <w:szCs w:val="24"/>
        <w:lang w:val="uk-UA" w:eastAsia="uk-UA" w:bidi="uk-UA"/>
      </w:rPr>
    </w:lvl>
    <w:lvl w:ilvl="1" w:tplc="5F68A2A8">
      <w:numFmt w:val="bullet"/>
      <w:lvlText w:val="•"/>
      <w:lvlJc w:val="left"/>
      <w:pPr>
        <w:ind w:left="3092" w:hanging="855"/>
      </w:pPr>
      <w:rPr>
        <w:rFonts w:hint="default"/>
        <w:lang w:val="uk-UA" w:eastAsia="uk-UA" w:bidi="uk-UA"/>
      </w:rPr>
    </w:lvl>
    <w:lvl w:ilvl="2" w:tplc="977E5B00">
      <w:numFmt w:val="bullet"/>
      <w:lvlText w:val="•"/>
      <w:lvlJc w:val="left"/>
      <w:pPr>
        <w:ind w:left="3925" w:hanging="855"/>
      </w:pPr>
      <w:rPr>
        <w:rFonts w:hint="default"/>
        <w:lang w:val="uk-UA" w:eastAsia="uk-UA" w:bidi="uk-UA"/>
      </w:rPr>
    </w:lvl>
    <w:lvl w:ilvl="3" w:tplc="9DFC4970">
      <w:numFmt w:val="bullet"/>
      <w:lvlText w:val="•"/>
      <w:lvlJc w:val="left"/>
      <w:pPr>
        <w:ind w:left="4757" w:hanging="855"/>
      </w:pPr>
      <w:rPr>
        <w:rFonts w:hint="default"/>
        <w:lang w:val="uk-UA" w:eastAsia="uk-UA" w:bidi="uk-UA"/>
      </w:rPr>
    </w:lvl>
    <w:lvl w:ilvl="4" w:tplc="C6A89D14">
      <w:numFmt w:val="bullet"/>
      <w:lvlText w:val="•"/>
      <w:lvlJc w:val="left"/>
      <w:pPr>
        <w:ind w:left="5590" w:hanging="855"/>
      </w:pPr>
      <w:rPr>
        <w:rFonts w:hint="default"/>
        <w:lang w:val="uk-UA" w:eastAsia="uk-UA" w:bidi="uk-UA"/>
      </w:rPr>
    </w:lvl>
    <w:lvl w:ilvl="5" w:tplc="A6BCE920">
      <w:numFmt w:val="bullet"/>
      <w:lvlText w:val="•"/>
      <w:lvlJc w:val="left"/>
      <w:pPr>
        <w:ind w:left="6423" w:hanging="855"/>
      </w:pPr>
      <w:rPr>
        <w:rFonts w:hint="default"/>
        <w:lang w:val="uk-UA" w:eastAsia="uk-UA" w:bidi="uk-UA"/>
      </w:rPr>
    </w:lvl>
    <w:lvl w:ilvl="6" w:tplc="2E26D6A0">
      <w:numFmt w:val="bullet"/>
      <w:lvlText w:val="•"/>
      <w:lvlJc w:val="left"/>
      <w:pPr>
        <w:ind w:left="7255" w:hanging="855"/>
      </w:pPr>
      <w:rPr>
        <w:rFonts w:hint="default"/>
        <w:lang w:val="uk-UA" w:eastAsia="uk-UA" w:bidi="uk-UA"/>
      </w:rPr>
    </w:lvl>
    <w:lvl w:ilvl="7" w:tplc="6F70B028">
      <w:numFmt w:val="bullet"/>
      <w:lvlText w:val="•"/>
      <w:lvlJc w:val="left"/>
      <w:pPr>
        <w:ind w:left="8088" w:hanging="855"/>
      </w:pPr>
      <w:rPr>
        <w:rFonts w:hint="default"/>
        <w:lang w:val="uk-UA" w:eastAsia="uk-UA" w:bidi="uk-UA"/>
      </w:rPr>
    </w:lvl>
    <w:lvl w:ilvl="8" w:tplc="7B32CC38">
      <w:numFmt w:val="bullet"/>
      <w:lvlText w:val="•"/>
      <w:lvlJc w:val="left"/>
      <w:pPr>
        <w:ind w:left="8921" w:hanging="855"/>
      </w:pPr>
      <w:rPr>
        <w:rFonts w:hint="default"/>
        <w:lang w:val="uk-UA" w:eastAsia="uk-UA" w:bidi="uk-UA"/>
      </w:rPr>
    </w:lvl>
  </w:abstractNum>
  <w:abstractNum w:abstractNumId="9">
    <w:nsid w:val="40AE1263"/>
    <w:multiLevelType w:val="hybridMultilevel"/>
    <w:tmpl w:val="34E6C0BC"/>
    <w:lvl w:ilvl="0" w:tplc="632E4FC8">
      <w:numFmt w:val="bullet"/>
      <w:lvlText w:val="–"/>
      <w:lvlJc w:val="left"/>
      <w:pPr>
        <w:ind w:left="822" w:hanging="200"/>
      </w:pPr>
      <w:rPr>
        <w:rFonts w:ascii="Times New Roman" w:eastAsia="Times New Roman" w:hAnsi="Times New Roman" w:cs="Times New Roman" w:hint="default"/>
        <w:w w:val="100"/>
        <w:sz w:val="24"/>
        <w:szCs w:val="24"/>
        <w:lang w:val="uk-UA" w:eastAsia="uk-UA" w:bidi="uk-UA"/>
      </w:rPr>
    </w:lvl>
    <w:lvl w:ilvl="1" w:tplc="FFB8E638">
      <w:start w:val="1"/>
      <w:numFmt w:val="decimal"/>
      <w:lvlText w:val="%2)"/>
      <w:lvlJc w:val="left"/>
      <w:pPr>
        <w:ind w:left="1801" w:hanging="260"/>
      </w:pPr>
      <w:rPr>
        <w:rFonts w:ascii="Times New Roman" w:eastAsia="Times New Roman" w:hAnsi="Times New Roman" w:cs="Times New Roman" w:hint="default"/>
        <w:w w:val="100"/>
        <w:sz w:val="24"/>
        <w:szCs w:val="24"/>
        <w:lang w:val="uk-UA" w:eastAsia="uk-UA" w:bidi="uk-UA"/>
      </w:rPr>
    </w:lvl>
    <w:lvl w:ilvl="2" w:tplc="9EFA7DDC">
      <w:numFmt w:val="bullet"/>
      <w:lvlText w:val="•"/>
      <w:lvlJc w:val="left"/>
      <w:pPr>
        <w:ind w:left="2776" w:hanging="260"/>
      </w:pPr>
      <w:rPr>
        <w:rFonts w:hint="default"/>
        <w:lang w:val="uk-UA" w:eastAsia="uk-UA" w:bidi="uk-UA"/>
      </w:rPr>
    </w:lvl>
    <w:lvl w:ilvl="3" w:tplc="DC90330C">
      <w:numFmt w:val="bullet"/>
      <w:lvlText w:val="•"/>
      <w:lvlJc w:val="left"/>
      <w:pPr>
        <w:ind w:left="3752" w:hanging="260"/>
      </w:pPr>
      <w:rPr>
        <w:rFonts w:hint="default"/>
        <w:lang w:val="uk-UA" w:eastAsia="uk-UA" w:bidi="uk-UA"/>
      </w:rPr>
    </w:lvl>
    <w:lvl w:ilvl="4" w:tplc="A44C770E">
      <w:numFmt w:val="bullet"/>
      <w:lvlText w:val="•"/>
      <w:lvlJc w:val="left"/>
      <w:pPr>
        <w:ind w:left="4728" w:hanging="260"/>
      </w:pPr>
      <w:rPr>
        <w:rFonts w:hint="default"/>
        <w:lang w:val="uk-UA" w:eastAsia="uk-UA" w:bidi="uk-UA"/>
      </w:rPr>
    </w:lvl>
    <w:lvl w:ilvl="5" w:tplc="F70ADBC2">
      <w:numFmt w:val="bullet"/>
      <w:lvlText w:val="•"/>
      <w:lvlJc w:val="left"/>
      <w:pPr>
        <w:ind w:left="5705" w:hanging="260"/>
      </w:pPr>
      <w:rPr>
        <w:rFonts w:hint="default"/>
        <w:lang w:val="uk-UA" w:eastAsia="uk-UA" w:bidi="uk-UA"/>
      </w:rPr>
    </w:lvl>
    <w:lvl w:ilvl="6" w:tplc="1D964D0E">
      <w:numFmt w:val="bullet"/>
      <w:lvlText w:val="•"/>
      <w:lvlJc w:val="left"/>
      <w:pPr>
        <w:ind w:left="6681" w:hanging="260"/>
      </w:pPr>
      <w:rPr>
        <w:rFonts w:hint="default"/>
        <w:lang w:val="uk-UA" w:eastAsia="uk-UA" w:bidi="uk-UA"/>
      </w:rPr>
    </w:lvl>
    <w:lvl w:ilvl="7" w:tplc="974CDE7C">
      <w:numFmt w:val="bullet"/>
      <w:lvlText w:val="•"/>
      <w:lvlJc w:val="left"/>
      <w:pPr>
        <w:ind w:left="7657" w:hanging="260"/>
      </w:pPr>
      <w:rPr>
        <w:rFonts w:hint="default"/>
        <w:lang w:val="uk-UA" w:eastAsia="uk-UA" w:bidi="uk-UA"/>
      </w:rPr>
    </w:lvl>
    <w:lvl w:ilvl="8" w:tplc="DED41F4E">
      <w:numFmt w:val="bullet"/>
      <w:lvlText w:val="•"/>
      <w:lvlJc w:val="left"/>
      <w:pPr>
        <w:ind w:left="8633" w:hanging="260"/>
      </w:pPr>
      <w:rPr>
        <w:rFonts w:hint="default"/>
        <w:lang w:val="uk-UA" w:eastAsia="uk-UA" w:bidi="uk-UA"/>
      </w:rPr>
    </w:lvl>
  </w:abstractNum>
  <w:abstractNum w:abstractNumId="10">
    <w:nsid w:val="5AD67FFB"/>
    <w:multiLevelType w:val="hybridMultilevel"/>
    <w:tmpl w:val="0DCEDE94"/>
    <w:lvl w:ilvl="0" w:tplc="5D445F1E">
      <w:start w:val="4"/>
      <w:numFmt w:val="decimal"/>
      <w:lvlText w:val="%1."/>
      <w:lvlJc w:val="left"/>
      <w:pPr>
        <w:ind w:left="822" w:hanging="394"/>
        <w:jc w:val="right"/>
      </w:pPr>
      <w:rPr>
        <w:rFonts w:hint="default"/>
        <w:b/>
        <w:bCs/>
        <w:spacing w:val="-27"/>
        <w:w w:val="100"/>
        <w:lang w:val="uk-UA" w:eastAsia="uk-UA" w:bidi="uk-UA"/>
      </w:rPr>
    </w:lvl>
    <w:lvl w:ilvl="1" w:tplc="587C2362">
      <w:numFmt w:val="bullet"/>
      <w:lvlText w:val="•"/>
      <w:lvlJc w:val="left"/>
      <w:pPr>
        <w:ind w:left="1796" w:hanging="394"/>
      </w:pPr>
      <w:rPr>
        <w:rFonts w:hint="default"/>
        <w:lang w:val="uk-UA" w:eastAsia="uk-UA" w:bidi="uk-UA"/>
      </w:rPr>
    </w:lvl>
    <w:lvl w:ilvl="2" w:tplc="BA328A78">
      <w:numFmt w:val="bullet"/>
      <w:lvlText w:val="•"/>
      <w:lvlJc w:val="left"/>
      <w:pPr>
        <w:ind w:left="2773" w:hanging="394"/>
      </w:pPr>
      <w:rPr>
        <w:rFonts w:hint="default"/>
        <w:lang w:val="uk-UA" w:eastAsia="uk-UA" w:bidi="uk-UA"/>
      </w:rPr>
    </w:lvl>
    <w:lvl w:ilvl="3" w:tplc="92B226CC">
      <w:numFmt w:val="bullet"/>
      <w:lvlText w:val="•"/>
      <w:lvlJc w:val="left"/>
      <w:pPr>
        <w:ind w:left="3749" w:hanging="394"/>
      </w:pPr>
      <w:rPr>
        <w:rFonts w:hint="default"/>
        <w:lang w:val="uk-UA" w:eastAsia="uk-UA" w:bidi="uk-UA"/>
      </w:rPr>
    </w:lvl>
    <w:lvl w:ilvl="4" w:tplc="E3641764">
      <w:numFmt w:val="bullet"/>
      <w:lvlText w:val="•"/>
      <w:lvlJc w:val="left"/>
      <w:pPr>
        <w:ind w:left="4726" w:hanging="394"/>
      </w:pPr>
      <w:rPr>
        <w:rFonts w:hint="default"/>
        <w:lang w:val="uk-UA" w:eastAsia="uk-UA" w:bidi="uk-UA"/>
      </w:rPr>
    </w:lvl>
    <w:lvl w:ilvl="5" w:tplc="D2F6DD30">
      <w:numFmt w:val="bullet"/>
      <w:lvlText w:val="•"/>
      <w:lvlJc w:val="left"/>
      <w:pPr>
        <w:ind w:left="5703" w:hanging="394"/>
      </w:pPr>
      <w:rPr>
        <w:rFonts w:hint="default"/>
        <w:lang w:val="uk-UA" w:eastAsia="uk-UA" w:bidi="uk-UA"/>
      </w:rPr>
    </w:lvl>
    <w:lvl w:ilvl="6" w:tplc="F4260A24">
      <w:numFmt w:val="bullet"/>
      <w:lvlText w:val="•"/>
      <w:lvlJc w:val="left"/>
      <w:pPr>
        <w:ind w:left="6679" w:hanging="394"/>
      </w:pPr>
      <w:rPr>
        <w:rFonts w:hint="default"/>
        <w:lang w:val="uk-UA" w:eastAsia="uk-UA" w:bidi="uk-UA"/>
      </w:rPr>
    </w:lvl>
    <w:lvl w:ilvl="7" w:tplc="511E845E">
      <w:numFmt w:val="bullet"/>
      <w:lvlText w:val="•"/>
      <w:lvlJc w:val="left"/>
      <w:pPr>
        <w:ind w:left="7656" w:hanging="394"/>
      </w:pPr>
      <w:rPr>
        <w:rFonts w:hint="default"/>
        <w:lang w:val="uk-UA" w:eastAsia="uk-UA" w:bidi="uk-UA"/>
      </w:rPr>
    </w:lvl>
    <w:lvl w:ilvl="8" w:tplc="860E430A">
      <w:numFmt w:val="bullet"/>
      <w:lvlText w:val="•"/>
      <w:lvlJc w:val="left"/>
      <w:pPr>
        <w:ind w:left="8633" w:hanging="394"/>
      </w:pPr>
      <w:rPr>
        <w:rFonts w:hint="default"/>
        <w:lang w:val="uk-UA" w:eastAsia="uk-UA" w:bidi="uk-UA"/>
      </w:rPr>
    </w:lvl>
  </w:abstractNum>
  <w:abstractNum w:abstractNumId="11">
    <w:nsid w:val="5B37151D"/>
    <w:multiLevelType w:val="hybridMultilevel"/>
    <w:tmpl w:val="F16E99D6"/>
    <w:lvl w:ilvl="0" w:tplc="A48874CA">
      <w:start w:val="4"/>
      <w:numFmt w:val="bullet"/>
      <w:lvlText w:val="-"/>
      <w:lvlJc w:val="left"/>
      <w:pPr>
        <w:ind w:left="502" w:hanging="360"/>
      </w:pPr>
      <w:rPr>
        <w:rFonts w:ascii="Times New Roman" w:eastAsia="Times New Roman" w:hAnsi="Times New Roman" w:cs="Times New Roman" w:hint="default"/>
        <w:b w:val="0"/>
        <w:i/>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BC63DFC"/>
    <w:multiLevelType w:val="hybridMultilevel"/>
    <w:tmpl w:val="5E28AC58"/>
    <w:lvl w:ilvl="0" w:tplc="3986530E">
      <w:numFmt w:val="bullet"/>
      <w:lvlText w:val="-"/>
      <w:lvlJc w:val="left"/>
      <w:pPr>
        <w:ind w:left="822" w:hanging="408"/>
      </w:pPr>
      <w:rPr>
        <w:rFonts w:ascii="Times New Roman" w:eastAsia="Times New Roman" w:hAnsi="Times New Roman" w:cs="Times New Roman" w:hint="default"/>
        <w:spacing w:val="-4"/>
        <w:w w:val="99"/>
        <w:sz w:val="24"/>
        <w:szCs w:val="24"/>
        <w:lang w:val="uk-UA" w:eastAsia="uk-UA" w:bidi="uk-UA"/>
      </w:rPr>
    </w:lvl>
    <w:lvl w:ilvl="1" w:tplc="ABBAA004">
      <w:numFmt w:val="bullet"/>
      <w:lvlText w:val="•"/>
      <w:lvlJc w:val="left"/>
      <w:pPr>
        <w:ind w:left="1796" w:hanging="408"/>
      </w:pPr>
      <w:rPr>
        <w:rFonts w:hint="default"/>
        <w:lang w:val="uk-UA" w:eastAsia="uk-UA" w:bidi="uk-UA"/>
      </w:rPr>
    </w:lvl>
    <w:lvl w:ilvl="2" w:tplc="5EF43DC4">
      <w:numFmt w:val="bullet"/>
      <w:lvlText w:val="•"/>
      <w:lvlJc w:val="left"/>
      <w:pPr>
        <w:ind w:left="2773" w:hanging="408"/>
      </w:pPr>
      <w:rPr>
        <w:rFonts w:hint="default"/>
        <w:lang w:val="uk-UA" w:eastAsia="uk-UA" w:bidi="uk-UA"/>
      </w:rPr>
    </w:lvl>
    <w:lvl w:ilvl="3" w:tplc="109ECD7C">
      <w:numFmt w:val="bullet"/>
      <w:lvlText w:val="•"/>
      <w:lvlJc w:val="left"/>
      <w:pPr>
        <w:ind w:left="3749" w:hanging="408"/>
      </w:pPr>
      <w:rPr>
        <w:rFonts w:hint="default"/>
        <w:lang w:val="uk-UA" w:eastAsia="uk-UA" w:bidi="uk-UA"/>
      </w:rPr>
    </w:lvl>
    <w:lvl w:ilvl="4" w:tplc="8C620AC6">
      <w:numFmt w:val="bullet"/>
      <w:lvlText w:val="•"/>
      <w:lvlJc w:val="left"/>
      <w:pPr>
        <w:ind w:left="4726" w:hanging="408"/>
      </w:pPr>
      <w:rPr>
        <w:rFonts w:hint="default"/>
        <w:lang w:val="uk-UA" w:eastAsia="uk-UA" w:bidi="uk-UA"/>
      </w:rPr>
    </w:lvl>
    <w:lvl w:ilvl="5" w:tplc="90CA3BFE">
      <w:numFmt w:val="bullet"/>
      <w:lvlText w:val="•"/>
      <w:lvlJc w:val="left"/>
      <w:pPr>
        <w:ind w:left="5703" w:hanging="408"/>
      </w:pPr>
      <w:rPr>
        <w:rFonts w:hint="default"/>
        <w:lang w:val="uk-UA" w:eastAsia="uk-UA" w:bidi="uk-UA"/>
      </w:rPr>
    </w:lvl>
    <w:lvl w:ilvl="6" w:tplc="04826A4E">
      <w:numFmt w:val="bullet"/>
      <w:lvlText w:val="•"/>
      <w:lvlJc w:val="left"/>
      <w:pPr>
        <w:ind w:left="6679" w:hanging="408"/>
      </w:pPr>
      <w:rPr>
        <w:rFonts w:hint="default"/>
        <w:lang w:val="uk-UA" w:eastAsia="uk-UA" w:bidi="uk-UA"/>
      </w:rPr>
    </w:lvl>
    <w:lvl w:ilvl="7" w:tplc="9E7CA11A">
      <w:numFmt w:val="bullet"/>
      <w:lvlText w:val="•"/>
      <w:lvlJc w:val="left"/>
      <w:pPr>
        <w:ind w:left="7656" w:hanging="408"/>
      </w:pPr>
      <w:rPr>
        <w:rFonts w:hint="default"/>
        <w:lang w:val="uk-UA" w:eastAsia="uk-UA" w:bidi="uk-UA"/>
      </w:rPr>
    </w:lvl>
    <w:lvl w:ilvl="8" w:tplc="D1FAEB14">
      <w:numFmt w:val="bullet"/>
      <w:lvlText w:val="•"/>
      <w:lvlJc w:val="left"/>
      <w:pPr>
        <w:ind w:left="8633" w:hanging="408"/>
      </w:pPr>
      <w:rPr>
        <w:rFonts w:hint="default"/>
        <w:lang w:val="uk-UA" w:eastAsia="uk-UA" w:bidi="uk-UA"/>
      </w:rPr>
    </w:lvl>
  </w:abstractNum>
  <w:num w:numId="1">
    <w:abstractNumId w:val="2"/>
  </w:num>
  <w:num w:numId="2">
    <w:abstractNumId w:val="2"/>
  </w:num>
  <w:num w:numId="3">
    <w:abstractNumId w:val="0"/>
  </w:num>
  <w:num w:numId="4">
    <w:abstractNumId w:val="0"/>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3"/>
  </w:num>
  <w:num w:numId="10">
    <w:abstractNumId w:val="1"/>
  </w:num>
  <w:num w:numId="11">
    <w:abstractNumId w:val="4"/>
  </w:num>
  <w:num w:numId="12">
    <w:abstractNumId w:val="8"/>
  </w:num>
  <w:num w:numId="13">
    <w:abstractNumId w:val="12"/>
  </w:num>
  <w:num w:numId="14">
    <w:abstractNumId w:val="5"/>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4748C5"/>
    <w:rsid w:val="00135595"/>
    <w:rsid w:val="002A3FF4"/>
    <w:rsid w:val="004748C5"/>
    <w:rsid w:val="008547A8"/>
    <w:rsid w:val="00941E22"/>
    <w:rsid w:val="00C67D4A"/>
    <w:rsid w:val="00C85722"/>
    <w:rsid w:val="00C92CB5"/>
    <w:rsid w:val="00DA2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595"/>
    <w:pPr>
      <w:spacing w:line="254" w:lineRule="auto"/>
    </w:pPr>
    <w:rPr>
      <w:rFonts w:ascii="Calibri" w:eastAsia="Calibri" w:hAnsi="Calibri" w:cs="Times New Roman"/>
    </w:rPr>
  </w:style>
  <w:style w:type="paragraph" w:styleId="1">
    <w:name w:val="heading 1"/>
    <w:basedOn w:val="a"/>
    <w:next w:val="a"/>
    <w:link w:val="10"/>
    <w:uiPriority w:val="1"/>
    <w:qFormat/>
    <w:rsid w:val="00C92CB5"/>
    <w:pPr>
      <w:keepNext/>
      <w:spacing w:before="240" w:after="60" w:line="240" w:lineRule="auto"/>
      <w:outlineLvl w:val="0"/>
    </w:pPr>
    <w:rPr>
      <w:rFonts w:ascii="Calibri Light" w:eastAsia="Times New Roman" w:hAnsi="Calibri Light"/>
      <w:b/>
      <w:bCs/>
      <w:kern w:val="32"/>
      <w:sz w:val="32"/>
      <w:szCs w:val="32"/>
      <w:lang w:eastAsia="ru-RU"/>
    </w:rPr>
  </w:style>
  <w:style w:type="paragraph" w:styleId="2">
    <w:name w:val="heading 2"/>
    <w:basedOn w:val="a"/>
    <w:link w:val="20"/>
    <w:uiPriority w:val="1"/>
    <w:unhideWhenUsed/>
    <w:qFormat/>
    <w:rsid w:val="00C92CB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rsid w:val="00C92C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35595"/>
    <w:rPr>
      <w:color w:val="0000FF"/>
      <w:u w:val="single"/>
    </w:rPr>
  </w:style>
  <w:style w:type="character" w:customStyle="1" w:styleId="10">
    <w:name w:val="Заголовок 1 Знак"/>
    <w:basedOn w:val="a0"/>
    <w:link w:val="1"/>
    <w:uiPriority w:val="1"/>
    <w:rsid w:val="00C92CB5"/>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1"/>
    <w:rsid w:val="00C92C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C92CB5"/>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C92CB5"/>
  </w:style>
  <w:style w:type="character" w:styleId="a4">
    <w:name w:val="FollowedHyperlink"/>
    <w:semiHidden/>
    <w:unhideWhenUsed/>
    <w:rsid w:val="00C92CB5"/>
    <w:rPr>
      <w:color w:val="800080"/>
      <w:u w:val="single"/>
    </w:rPr>
  </w:style>
  <w:style w:type="paragraph" w:styleId="a5">
    <w:name w:val="Normal (Web)"/>
    <w:basedOn w:val="a"/>
    <w:uiPriority w:val="99"/>
    <w:semiHidden/>
    <w:unhideWhenUsed/>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C92CB5"/>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C92CB5"/>
    <w:rPr>
      <w:rFonts w:ascii="Segoe UI" w:eastAsia="Times New Roman" w:hAnsi="Segoe UI" w:cs="Segoe UI"/>
      <w:sz w:val="18"/>
      <w:szCs w:val="18"/>
      <w:lang w:eastAsia="ru-RU"/>
    </w:rPr>
  </w:style>
  <w:style w:type="paragraph" w:styleId="a8">
    <w:name w:val="List Paragraph"/>
    <w:basedOn w:val="a"/>
    <w:uiPriority w:val="1"/>
    <w:qFormat/>
    <w:rsid w:val="00C92CB5"/>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w:basedOn w:val="a"/>
    <w:uiPriority w:val="99"/>
    <w:rsid w:val="00C92CB5"/>
    <w:pPr>
      <w:spacing w:after="0" w:line="240" w:lineRule="auto"/>
    </w:pPr>
    <w:rPr>
      <w:rFonts w:ascii="Verdana" w:eastAsia="Times New Roman" w:hAnsi="Verdana" w:cs="Verdana"/>
      <w:sz w:val="20"/>
      <w:szCs w:val="20"/>
      <w:lang w:val="en-US"/>
    </w:rPr>
  </w:style>
  <w:style w:type="paragraph" w:customStyle="1" w:styleId="rvps2">
    <w:name w:val="rvps2"/>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Zakonu">
    <w:name w:val="StyleZakonu Знак"/>
    <w:link w:val="StyleZakonu0"/>
    <w:locked/>
    <w:rsid w:val="00C92CB5"/>
    <w:rPr>
      <w:rFonts w:ascii="Andale Sans UI" w:eastAsia="Andale Sans UI" w:hAnsi="Andale Sans UI"/>
      <w:kern w:val="2"/>
    </w:rPr>
  </w:style>
  <w:style w:type="paragraph" w:customStyle="1" w:styleId="StyleZakonu0">
    <w:name w:val="StyleZakonu"/>
    <w:basedOn w:val="a"/>
    <w:link w:val="StyleZakonu"/>
    <w:rsid w:val="00C92CB5"/>
    <w:pPr>
      <w:widowControl w:val="0"/>
      <w:suppressAutoHyphens/>
      <w:spacing w:after="60" w:line="220" w:lineRule="exact"/>
      <w:ind w:firstLine="284"/>
      <w:jc w:val="both"/>
    </w:pPr>
    <w:rPr>
      <w:rFonts w:ascii="Andale Sans UI" w:eastAsia="Andale Sans UI" w:hAnsi="Andale Sans UI" w:cstheme="minorBidi"/>
      <w:kern w:val="2"/>
    </w:rPr>
  </w:style>
  <w:style w:type="paragraph" w:customStyle="1" w:styleId="Default">
    <w:name w:val="Default"/>
    <w:uiPriority w:val="99"/>
    <w:rsid w:val="00C92CB5"/>
    <w:pPr>
      <w:suppressAutoHyphens/>
      <w:autoSpaceDE w:val="0"/>
      <w:spacing w:after="0" w:line="240" w:lineRule="auto"/>
    </w:pPr>
    <w:rPr>
      <w:rFonts w:ascii="Bookman Old Style" w:eastAsia="Arial" w:hAnsi="Bookman Old Style" w:cs="Bookman Old Style"/>
      <w:color w:val="000000"/>
      <w:sz w:val="24"/>
      <w:szCs w:val="24"/>
      <w:lang w:eastAsia="ar-SA"/>
    </w:rPr>
  </w:style>
  <w:style w:type="paragraph" w:customStyle="1" w:styleId="Web">
    <w:name w:val="Обычный (Web)"/>
    <w:basedOn w:val="a"/>
    <w:uiPriority w:val="99"/>
    <w:rsid w:val="00C92CB5"/>
    <w:pPr>
      <w:widowControl w:val="0"/>
      <w:suppressAutoHyphens/>
      <w:spacing w:before="280" w:after="280" w:line="240" w:lineRule="auto"/>
    </w:pPr>
    <w:rPr>
      <w:rFonts w:ascii="Times New Roman" w:eastAsia="Andale Sans UI" w:hAnsi="Times New Roman"/>
      <w:kern w:val="2"/>
      <w:sz w:val="24"/>
      <w:szCs w:val="24"/>
      <w:lang w:eastAsia="ru-RU"/>
    </w:rPr>
  </w:style>
  <w:style w:type="paragraph" w:customStyle="1" w:styleId="12">
    <w:name w:val="Знак Знак1 Знак"/>
    <w:basedOn w:val="a"/>
    <w:uiPriority w:val="99"/>
    <w:rsid w:val="00C92CB5"/>
    <w:pPr>
      <w:widowControl w:val="0"/>
      <w:suppressAutoHyphens/>
      <w:spacing w:after="0" w:line="240" w:lineRule="auto"/>
    </w:pPr>
    <w:rPr>
      <w:rFonts w:ascii="Verdana" w:eastAsia="Andale Sans UI" w:hAnsi="Verdana" w:cs="Verdana"/>
      <w:kern w:val="2"/>
      <w:sz w:val="20"/>
      <w:szCs w:val="20"/>
      <w:lang w:val="en-US" w:eastAsia="ru-RU"/>
    </w:rPr>
  </w:style>
  <w:style w:type="paragraph" w:customStyle="1" w:styleId="CharCharCharChar">
    <w:name w:val="Char Знак Знак Char Знак Знак Char Знак Знак Char Знак Знак Знак"/>
    <w:basedOn w:val="a"/>
    <w:uiPriority w:val="99"/>
    <w:rsid w:val="00C92CB5"/>
    <w:pPr>
      <w:spacing w:after="0" w:line="240" w:lineRule="auto"/>
    </w:pPr>
    <w:rPr>
      <w:rFonts w:ascii="Verdana" w:eastAsia="Times New Roman" w:hAnsi="Verdana" w:cs="Verdana"/>
      <w:sz w:val="20"/>
      <w:szCs w:val="20"/>
      <w:lang w:val="en-US"/>
    </w:rPr>
  </w:style>
  <w:style w:type="paragraph" w:customStyle="1" w:styleId="rvps12">
    <w:name w:val="rvps12"/>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C92CB5"/>
    <w:pPr>
      <w:widowControl w:val="0"/>
      <w:autoSpaceDE w:val="0"/>
      <w:autoSpaceDN w:val="0"/>
      <w:adjustRightInd w:val="0"/>
      <w:spacing w:after="0" w:line="320" w:lineRule="exact"/>
      <w:ind w:firstLine="715"/>
      <w:jc w:val="both"/>
    </w:pPr>
    <w:rPr>
      <w:rFonts w:ascii="Times New Roman" w:eastAsia="Times New Roman" w:hAnsi="Times New Roman"/>
      <w:sz w:val="24"/>
      <w:szCs w:val="24"/>
      <w:lang w:eastAsia="ru-RU"/>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C92CB5"/>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0"/>
    <w:rsid w:val="00C92CB5"/>
  </w:style>
  <w:style w:type="character" w:customStyle="1" w:styleId="d">
    <w:name w:val="d"/>
    <w:basedOn w:val="a0"/>
    <w:rsid w:val="00C92CB5"/>
  </w:style>
  <w:style w:type="character" w:customStyle="1" w:styleId="m">
    <w:name w:val="m"/>
    <w:basedOn w:val="a0"/>
    <w:rsid w:val="00C92CB5"/>
  </w:style>
  <w:style w:type="character" w:customStyle="1" w:styleId="y">
    <w:name w:val="y"/>
    <w:basedOn w:val="a0"/>
    <w:rsid w:val="00C92CB5"/>
  </w:style>
  <w:style w:type="character" w:customStyle="1" w:styleId="rvts0">
    <w:name w:val="rvts0"/>
    <w:rsid w:val="00C92CB5"/>
  </w:style>
  <w:style w:type="character" w:customStyle="1" w:styleId="rvts82">
    <w:name w:val="rvts82"/>
    <w:basedOn w:val="a0"/>
    <w:rsid w:val="00C92CB5"/>
  </w:style>
  <w:style w:type="character" w:customStyle="1" w:styleId="rvts15">
    <w:name w:val="rvts15"/>
    <w:basedOn w:val="a0"/>
    <w:rsid w:val="00C92CB5"/>
  </w:style>
  <w:style w:type="character" w:customStyle="1" w:styleId="rvts58">
    <w:name w:val="rvts58"/>
    <w:basedOn w:val="a0"/>
    <w:rsid w:val="00C92CB5"/>
  </w:style>
  <w:style w:type="character" w:customStyle="1" w:styleId="rvts11">
    <w:name w:val="rvts11"/>
    <w:basedOn w:val="a0"/>
    <w:rsid w:val="00C92CB5"/>
  </w:style>
  <w:style w:type="table" w:styleId="aa">
    <w:name w:val="Table Grid"/>
    <w:basedOn w:val="a1"/>
    <w:rsid w:val="00C92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rsid w:val="00C92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941E22"/>
  </w:style>
  <w:style w:type="table" w:customStyle="1" w:styleId="TableNormal">
    <w:name w:val="Table Normal"/>
    <w:uiPriority w:val="2"/>
    <w:semiHidden/>
    <w:unhideWhenUsed/>
    <w:qFormat/>
    <w:rsid w:val="00941E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41E22"/>
    <w:pPr>
      <w:widowControl w:val="0"/>
      <w:autoSpaceDE w:val="0"/>
      <w:autoSpaceDN w:val="0"/>
      <w:spacing w:after="0" w:line="240" w:lineRule="auto"/>
      <w:ind w:left="822"/>
    </w:pPr>
    <w:rPr>
      <w:rFonts w:ascii="Times New Roman" w:eastAsia="Times New Roman" w:hAnsi="Times New Roman"/>
      <w:sz w:val="24"/>
      <w:szCs w:val="24"/>
      <w:lang w:val="uk-UA" w:eastAsia="uk-UA" w:bidi="uk-UA"/>
    </w:rPr>
  </w:style>
  <w:style w:type="character" w:customStyle="1" w:styleId="ac">
    <w:name w:val="Основной текст Знак"/>
    <w:basedOn w:val="a0"/>
    <w:link w:val="ab"/>
    <w:uiPriority w:val="1"/>
    <w:rsid w:val="00941E22"/>
    <w:rPr>
      <w:rFonts w:ascii="Times New Roman" w:eastAsia="Times New Roman" w:hAnsi="Times New Roman" w:cs="Times New Roman"/>
      <w:sz w:val="24"/>
      <w:szCs w:val="24"/>
      <w:lang w:val="uk-UA" w:eastAsia="uk-UA" w:bidi="uk-UA"/>
    </w:rPr>
  </w:style>
  <w:style w:type="paragraph" w:customStyle="1" w:styleId="TableParagraph">
    <w:name w:val="Table Paragraph"/>
    <w:basedOn w:val="a"/>
    <w:uiPriority w:val="1"/>
    <w:qFormat/>
    <w:rsid w:val="00941E22"/>
    <w:pPr>
      <w:widowControl w:val="0"/>
      <w:autoSpaceDE w:val="0"/>
      <w:autoSpaceDN w:val="0"/>
      <w:spacing w:after="0" w:line="240" w:lineRule="auto"/>
      <w:ind w:left="107"/>
    </w:pPr>
    <w:rPr>
      <w:rFonts w:ascii="Times New Roman" w:eastAsia="Times New Roman" w:hAnsi="Times New Roman"/>
      <w:lang w:val="uk-UA" w:eastAsia="uk-UA" w:bidi="uk-UA"/>
    </w:rPr>
  </w:style>
</w:styles>
</file>

<file path=word/webSettings.xml><?xml version="1.0" encoding="utf-8"?>
<w:webSettings xmlns:r="http://schemas.openxmlformats.org/officeDocument/2006/relationships" xmlns:w="http://schemas.openxmlformats.org/wordprocessingml/2006/main">
  <w:divs>
    <w:div w:id="709695012">
      <w:bodyDiv w:val="1"/>
      <w:marLeft w:val="0"/>
      <w:marRight w:val="0"/>
      <w:marTop w:val="0"/>
      <w:marBottom w:val="0"/>
      <w:divBdr>
        <w:top w:val="none" w:sz="0" w:space="0" w:color="auto"/>
        <w:left w:val="none" w:sz="0" w:space="0" w:color="auto"/>
        <w:bottom w:val="none" w:sz="0" w:space="0" w:color="auto"/>
        <w:right w:val="none" w:sz="0" w:space="0" w:color="auto"/>
      </w:divBdr>
    </w:div>
    <w:div w:id="181594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 TargetMode="External"/><Relationship Id="rId18" Type="http://schemas.openxmlformats.org/officeDocument/2006/relationships/hyperlink" Target="http://shostka-rada.gov.ua/proekt-rshennya-shostkinsko-msko-radi-pro-vstanovlennya-mscevih-podatkv-zborv-na-2019-rk/" TargetMode="External"/><Relationship Id="rId3" Type="http://schemas.openxmlformats.org/officeDocument/2006/relationships/settings" Target="settings.xml"/><Relationship Id="rId21" Type="http://schemas.openxmlformats.org/officeDocument/2006/relationships/hyperlink" Target="https://zakon.rada.gov.ua/laws/show/2755-17" TargetMode="External"/><Relationship Id="rId7" Type="http://schemas.openxmlformats.org/officeDocument/2006/relationships/hyperlink" Target="https://zakon.rada.gov.ua/laws/show/2755-17" TargetMode="Externa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hyperlink" Target="http://shostka-rada.gov.ua/proekt-rshennya-shostkinsko-msko-radi-pro-vstanovlennya-mscevih-podatkv-zborv-na-2019-rk/" TargetMode="Externa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755-17"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zakon.rada.gov.ua/laws/show/2755-17" TargetMode="External"/><Relationship Id="rId23" Type="http://schemas.openxmlformats.org/officeDocument/2006/relationships/hyperlink" Target="https://bashtanskaotg@gov.ua/" TargetMode="External"/><Relationship Id="rId10" Type="http://schemas.openxmlformats.org/officeDocument/2006/relationships/hyperlink" Target="https://zakon.rada.gov.ua/laws/show/2755-17" TargetMode="External"/><Relationship Id="rId19" Type="http://schemas.openxmlformats.org/officeDocument/2006/relationships/hyperlink" Target="http://shostka-rada.gov.ua/proekt-rshennya-shostkinsko-msko-radi-pro-vstanovlennya-mscevih-podatkv-zborv-na-2019-rk/"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77</Pages>
  <Words>22239</Words>
  <Characters>126766</Characters>
  <Application>Microsoft Office Word</Application>
  <DocSecurity>0</DocSecurity>
  <Lines>1056</Lines>
  <Paragraphs>297</Paragraphs>
  <ScaleCrop>false</ScaleCrop>
  <Company>IPETRENKO.RU</Company>
  <LinksUpToDate>false</LinksUpToDate>
  <CharactersWithSpaces>148708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Igor Petrenko</cp:lastModifiedBy>
  <cp:revision>2</cp:revision>
  <dcterms:created xsi:type="dcterms:W3CDTF">2021-05-21T11:23:00Z</dcterms:created>
  <dcterms:modified xsi:type="dcterms:W3CDTF">2021-05-21T11:23:00Z</dcterms:modified>
</cp:coreProperties>
</file>