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5C" w:rsidRDefault="00034E09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Додаток</w:t>
      </w:r>
    </w:p>
    <w:p w:rsidR="003D065C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034E09">
        <w:rPr>
          <w:szCs w:val="28"/>
          <w:lang w:val="uk-UA"/>
        </w:rPr>
        <w:t xml:space="preserve">    до рішення сільської ради</w:t>
      </w:r>
    </w:p>
    <w:p w:rsidR="003D065C" w:rsidRPr="00034E09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</w:t>
      </w:r>
      <w:r w:rsidR="00034E0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від 23.12.2020р. №49</w:t>
      </w:r>
      <w:r w:rsidR="00034E09">
        <w:rPr>
          <w:szCs w:val="28"/>
          <w:lang w:val="uk-UA"/>
        </w:rPr>
        <w:t>-ІІ/VІІІ</w:t>
      </w:r>
    </w:p>
    <w:p w:rsidR="003D065C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                            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3D065C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</w:p>
    <w:p w:rsidR="003D065C" w:rsidRDefault="003D065C" w:rsidP="00FF0E65">
      <w:pPr>
        <w:pStyle w:val="BodyText"/>
        <w:tabs>
          <w:tab w:val="left" w:pos="720"/>
          <w:tab w:val="left" w:pos="1440"/>
        </w:tabs>
        <w:ind w:firstLine="720"/>
        <w:jc w:val="center"/>
        <w:rPr>
          <w:b/>
          <w:szCs w:val="28"/>
          <w:lang w:val="uk-UA"/>
        </w:rPr>
      </w:pPr>
    </w:p>
    <w:p w:rsidR="003D065C" w:rsidRDefault="003D065C" w:rsidP="000A0A05">
      <w:pPr>
        <w:pStyle w:val="BodyText"/>
        <w:tabs>
          <w:tab w:val="left" w:pos="720"/>
          <w:tab w:val="left" w:pos="1440"/>
        </w:tabs>
        <w:ind w:firstLine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Положення</w:t>
      </w:r>
    </w:p>
    <w:p w:rsidR="003D065C" w:rsidRPr="00FF0E65" w:rsidRDefault="003D065C" w:rsidP="000A0A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FF0E65">
        <w:rPr>
          <w:rFonts w:ascii="Times New Roman" w:hAnsi="Times New Roman"/>
          <w:b/>
          <w:sz w:val="28"/>
          <w:szCs w:val="28"/>
          <w:lang w:val="uk-UA"/>
        </w:rPr>
        <w:t>комісі</w:t>
      </w:r>
      <w:r>
        <w:rPr>
          <w:rFonts w:ascii="Times New Roman" w:hAnsi="Times New Roman"/>
          <w:b/>
          <w:sz w:val="28"/>
          <w:szCs w:val="28"/>
          <w:lang w:val="uk-UA"/>
        </w:rPr>
        <w:t>ю</w:t>
      </w:r>
      <w:r w:rsidRPr="00FF0E65">
        <w:rPr>
          <w:rFonts w:ascii="Times New Roman" w:hAnsi="Times New Roman"/>
          <w:b/>
          <w:sz w:val="28"/>
          <w:szCs w:val="28"/>
          <w:lang w:val="uk-UA"/>
        </w:rPr>
        <w:t xml:space="preserve"> з розподілу премії працівникам</w:t>
      </w:r>
    </w:p>
    <w:p w:rsidR="003D065C" w:rsidRPr="00FF0E65" w:rsidRDefault="003D065C" w:rsidP="000A0A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Лозуватської сільської ради</w:t>
      </w:r>
    </w:p>
    <w:p w:rsidR="003D065C" w:rsidRDefault="003D065C" w:rsidP="000A0A05">
      <w:pPr>
        <w:pStyle w:val="BodyText"/>
        <w:tabs>
          <w:tab w:val="left" w:pos="720"/>
          <w:tab w:val="left" w:pos="1440"/>
        </w:tabs>
        <w:rPr>
          <w:szCs w:val="28"/>
          <w:lang w:val="uk-UA"/>
        </w:rPr>
      </w:pPr>
    </w:p>
    <w:p w:rsidR="003D065C" w:rsidRDefault="003D065C" w:rsidP="0059370B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Pr="0059370B">
        <w:rPr>
          <w:szCs w:val="28"/>
          <w:lang w:val="uk-UA"/>
        </w:rPr>
        <w:t>Робота комісії здійснюється у формі засідань, що проводяться не пізніше 25</w:t>
      </w:r>
      <w:r w:rsidRPr="00C6606D">
        <w:rPr>
          <w:szCs w:val="28"/>
        </w:rPr>
        <w:t> </w:t>
      </w:r>
      <w:r w:rsidRPr="0059370B">
        <w:rPr>
          <w:szCs w:val="28"/>
          <w:lang w:val="uk-UA"/>
        </w:rPr>
        <w:t xml:space="preserve">числа поточного місяця. </w:t>
      </w:r>
    </w:p>
    <w:p w:rsidR="003D065C" w:rsidRPr="0059370B" w:rsidRDefault="003D065C" w:rsidP="0059370B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Pr="0059370B">
        <w:rPr>
          <w:szCs w:val="28"/>
          <w:lang w:val="uk-UA"/>
        </w:rPr>
        <w:t>На засіданнях комісії розглядаються пропозиції керівного складу в</w:t>
      </w:r>
      <w:r>
        <w:rPr>
          <w:szCs w:val="28"/>
          <w:lang w:val="uk-UA"/>
        </w:rPr>
        <w:t>иконавчого апарату сільської ради або начальників відділів сільської</w:t>
      </w:r>
      <w:r w:rsidRPr="000700CE">
        <w:rPr>
          <w:szCs w:val="28"/>
          <w:lang w:val="uk-UA"/>
        </w:rPr>
        <w:t xml:space="preserve"> ради щодо збільшення, зменшення розміру премії чи її позбавлення підпорядкованих цим керівникам працівників</w:t>
      </w:r>
      <w:r>
        <w:rPr>
          <w:szCs w:val="28"/>
          <w:lang w:val="uk-UA"/>
        </w:rPr>
        <w:t xml:space="preserve"> сільської ради</w:t>
      </w:r>
      <w:r w:rsidRPr="000700CE">
        <w:rPr>
          <w:szCs w:val="28"/>
          <w:lang w:val="uk-UA"/>
        </w:rPr>
        <w:t>, здійснюється ро</w:t>
      </w:r>
      <w:r>
        <w:rPr>
          <w:szCs w:val="28"/>
          <w:lang w:val="uk-UA"/>
        </w:rPr>
        <w:t>зподіл премій працівникам сільської</w:t>
      </w:r>
      <w:r w:rsidRPr="000700CE">
        <w:rPr>
          <w:szCs w:val="28"/>
          <w:lang w:val="uk-UA"/>
        </w:rPr>
        <w:t xml:space="preserve"> ради, визначається їх розмір.</w:t>
      </w:r>
    </w:p>
    <w:p w:rsidR="003D065C" w:rsidRPr="00C6606D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</w:rPr>
      </w:pPr>
      <w:r>
        <w:rPr>
          <w:szCs w:val="28"/>
          <w:lang w:val="uk-UA"/>
        </w:rPr>
        <w:t>3.</w:t>
      </w:r>
      <w:r w:rsidRPr="003F6A05">
        <w:rPr>
          <w:szCs w:val="28"/>
          <w:lang w:val="uk-UA"/>
        </w:rPr>
        <w:t xml:space="preserve">Склад комісії затверджено </w:t>
      </w:r>
      <w:r w:rsidR="00034E09">
        <w:rPr>
          <w:szCs w:val="28"/>
          <w:lang w:val="uk-UA"/>
        </w:rPr>
        <w:t xml:space="preserve">рішенням </w:t>
      </w:r>
      <w:r w:rsidRPr="003F6A05">
        <w:rPr>
          <w:szCs w:val="28"/>
          <w:lang w:val="uk-UA"/>
        </w:rPr>
        <w:t>сільської ради</w:t>
      </w:r>
      <w:r>
        <w:rPr>
          <w:szCs w:val="28"/>
          <w:lang w:val="uk-UA"/>
        </w:rPr>
        <w:t>.</w:t>
      </w:r>
      <w:r w:rsidRPr="003F6A05">
        <w:rPr>
          <w:szCs w:val="28"/>
          <w:lang w:val="uk-UA"/>
        </w:rPr>
        <w:t xml:space="preserve"> </w:t>
      </w:r>
      <w:r w:rsidRPr="00C6606D">
        <w:rPr>
          <w:szCs w:val="28"/>
        </w:rPr>
        <w:t xml:space="preserve">До складу </w:t>
      </w:r>
      <w:r>
        <w:rPr>
          <w:szCs w:val="28"/>
        </w:rPr>
        <w:t>к</w:t>
      </w:r>
      <w:r w:rsidRPr="00C6606D">
        <w:rPr>
          <w:szCs w:val="28"/>
        </w:rPr>
        <w:t>омісії входять</w:t>
      </w:r>
      <w:r>
        <w:rPr>
          <w:szCs w:val="28"/>
        </w:rPr>
        <w:t>:</w:t>
      </w:r>
      <w:r w:rsidRPr="00C6606D">
        <w:rPr>
          <w:szCs w:val="28"/>
        </w:rPr>
        <w:t xml:space="preserve"> </w:t>
      </w:r>
      <w:r>
        <w:rPr>
          <w:szCs w:val="28"/>
          <w:lang w:val="uk-UA"/>
        </w:rPr>
        <w:t>перший заступник сільського голови</w:t>
      </w:r>
      <w:r>
        <w:rPr>
          <w:szCs w:val="28"/>
        </w:rPr>
        <w:t xml:space="preserve"> , </w:t>
      </w:r>
      <w:r>
        <w:rPr>
          <w:szCs w:val="28"/>
          <w:lang w:val="uk-UA"/>
        </w:rPr>
        <w:t>секретар виконавчого комітету</w:t>
      </w:r>
      <w:r>
        <w:rPr>
          <w:szCs w:val="28"/>
        </w:rPr>
        <w:t xml:space="preserve">, </w:t>
      </w:r>
      <w:r w:rsidR="00034E09">
        <w:rPr>
          <w:szCs w:val="28"/>
          <w:lang w:val="uk-UA"/>
        </w:rPr>
        <w:t>представник трудового колективу</w:t>
      </w:r>
      <w:r>
        <w:rPr>
          <w:szCs w:val="28"/>
          <w:lang w:val="uk-UA"/>
        </w:rPr>
        <w:t>,</w:t>
      </w:r>
      <w:r w:rsidRPr="00C6606D">
        <w:rPr>
          <w:szCs w:val="28"/>
        </w:rPr>
        <w:t xml:space="preserve"> </w:t>
      </w:r>
      <w:r>
        <w:rPr>
          <w:szCs w:val="28"/>
        </w:rPr>
        <w:t>начальники відділів.</w:t>
      </w:r>
      <w:r w:rsidRPr="00C6606D">
        <w:rPr>
          <w:szCs w:val="28"/>
        </w:rPr>
        <w:t xml:space="preserve"> До складу </w:t>
      </w:r>
      <w:r>
        <w:rPr>
          <w:szCs w:val="28"/>
        </w:rPr>
        <w:t>к</w:t>
      </w:r>
      <w:r w:rsidRPr="00C6606D">
        <w:rPr>
          <w:szCs w:val="28"/>
        </w:rPr>
        <w:t xml:space="preserve">омісії також можуть входити інші </w:t>
      </w:r>
      <w:r>
        <w:rPr>
          <w:szCs w:val="28"/>
        </w:rPr>
        <w:t>посадові особи</w:t>
      </w:r>
      <w:r w:rsidRPr="00C6606D">
        <w:rPr>
          <w:szCs w:val="28"/>
        </w:rPr>
        <w:t xml:space="preserve"> </w:t>
      </w:r>
      <w:r>
        <w:rPr>
          <w:szCs w:val="28"/>
          <w:lang w:val="uk-UA"/>
        </w:rPr>
        <w:t>сільської</w:t>
      </w:r>
      <w:r w:rsidRPr="00C6606D">
        <w:rPr>
          <w:szCs w:val="28"/>
        </w:rPr>
        <w:t xml:space="preserve"> ради. </w:t>
      </w:r>
    </w:p>
    <w:p w:rsidR="003D065C" w:rsidRPr="00FC072D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  <w:r>
        <w:rPr>
          <w:szCs w:val="28"/>
          <w:lang w:val="uk-UA"/>
        </w:rPr>
        <w:t>4.</w:t>
      </w:r>
      <w:r w:rsidRPr="00C6606D">
        <w:rPr>
          <w:szCs w:val="28"/>
        </w:rPr>
        <w:t xml:space="preserve">Керівництво роботою </w:t>
      </w:r>
      <w:r>
        <w:rPr>
          <w:szCs w:val="28"/>
        </w:rPr>
        <w:t>к</w:t>
      </w:r>
      <w:r w:rsidRPr="00C6606D">
        <w:rPr>
          <w:szCs w:val="28"/>
        </w:rPr>
        <w:t xml:space="preserve">омісії здійснює </w:t>
      </w:r>
      <w:r w:rsidR="00034E09">
        <w:rPr>
          <w:szCs w:val="28"/>
          <w:lang w:val="uk-UA"/>
        </w:rPr>
        <w:t xml:space="preserve"> перший заступник сільського голови</w:t>
      </w:r>
      <w:r>
        <w:rPr>
          <w:szCs w:val="28"/>
          <w:lang w:val="uk-UA"/>
        </w:rPr>
        <w:t xml:space="preserve"> </w:t>
      </w:r>
      <w:r>
        <w:rPr>
          <w:szCs w:val="28"/>
        </w:rPr>
        <w:t>(голова к</w:t>
      </w:r>
      <w:r w:rsidRPr="00C6606D">
        <w:rPr>
          <w:szCs w:val="28"/>
        </w:rPr>
        <w:t xml:space="preserve">омісії), який організовує роботу </w:t>
      </w:r>
      <w:r>
        <w:rPr>
          <w:szCs w:val="28"/>
        </w:rPr>
        <w:t>к</w:t>
      </w:r>
      <w:r w:rsidRPr="00C6606D">
        <w:rPr>
          <w:szCs w:val="28"/>
        </w:rPr>
        <w:t>омісії та несе відповідальність за виконання покладених на неї функцій.</w:t>
      </w:r>
      <w:r>
        <w:rPr>
          <w:szCs w:val="28"/>
        </w:rPr>
        <w:t xml:space="preserve"> У разі відсутності </w:t>
      </w:r>
      <w:r>
        <w:rPr>
          <w:szCs w:val="28"/>
          <w:lang w:val="uk-UA"/>
        </w:rPr>
        <w:t xml:space="preserve"> першого </w:t>
      </w:r>
      <w:r>
        <w:rPr>
          <w:szCs w:val="28"/>
        </w:rPr>
        <w:t xml:space="preserve">заступника голови </w:t>
      </w:r>
      <w:r>
        <w:rPr>
          <w:szCs w:val="28"/>
          <w:lang w:val="uk-UA"/>
        </w:rPr>
        <w:t>сільської</w:t>
      </w:r>
      <w:r>
        <w:rPr>
          <w:szCs w:val="28"/>
        </w:rPr>
        <w:t xml:space="preserve"> ради (відпустка, відрядження, втрата тимчасової працездатності тощо) функції голови комісії виконує</w:t>
      </w:r>
      <w:r>
        <w:rPr>
          <w:szCs w:val="28"/>
          <w:lang w:val="uk-UA"/>
        </w:rPr>
        <w:t xml:space="preserve"> секретар виконавчого комітету.</w:t>
      </w:r>
      <w:r>
        <w:rPr>
          <w:szCs w:val="28"/>
        </w:rPr>
        <w:t xml:space="preserve"> </w:t>
      </w:r>
      <w:r w:rsidRPr="00C6606D">
        <w:rPr>
          <w:szCs w:val="28"/>
        </w:rPr>
        <w:t xml:space="preserve"> </w:t>
      </w:r>
      <w:r>
        <w:rPr>
          <w:szCs w:val="28"/>
        </w:rPr>
        <w:t>Секретарем</w:t>
      </w:r>
      <w:r w:rsidRPr="00C6606D">
        <w:rPr>
          <w:szCs w:val="28"/>
        </w:rPr>
        <w:t xml:space="preserve"> </w:t>
      </w:r>
      <w:r>
        <w:rPr>
          <w:szCs w:val="28"/>
        </w:rPr>
        <w:t>к</w:t>
      </w:r>
      <w:r w:rsidRPr="00C6606D">
        <w:rPr>
          <w:szCs w:val="28"/>
        </w:rPr>
        <w:t>о</w:t>
      </w:r>
      <w:r>
        <w:rPr>
          <w:szCs w:val="28"/>
        </w:rPr>
        <w:t xml:space="preserve">місії є </w:t>
      </w:r>
      <w:r>
        <w:rPr>
          <w:szCs w:val="28"/>
          <w:lang w:val="uk-UA"/>
        </w:rPr>
        <w:t xml:space="preserve"> головний бухгалтер сільської ради.</w:t>
      </w:r>
    </w:p>
    <w:p w:rsidR="003D065C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  <w:r>
        <w:rPr>
          <w:szCs w:val="28"/>
          <w:lang w:val="uk-UA"/>
        </w:rPr>
        <w:t>5.</w:t>
      </w:r>
      <w:r w:rsidRPr="00C6606D">
        <w:rPr>
          <w:szCs w:val="28"/>
        </w:rPr>
        <w:t xml:space="preserve">Рішення з питань, що розглядаються на засіданнях </w:t>
      </w:r>
      <w:r>
        <w:rPr>
          <w:szCs w:val="28"/>
        </w:rPr>
        <w:t>к</w:t>
      </w:r>
      <w:r w:rsidRPr="00C6606D">
        <w:rPr>
          <w:szCs w:val="28"/>
        </w:rPr>
        <w:t xml:space="preserve">омісії, приймаються простою більшістю голосів </w:t>
      </w:r>
      <w:r>
        <w:rPr>
          <w:szCs w:val="28"/>
        </w:rPr>
        <w:t>за умови</w:t>
      </w:r>
      <w:r w:rsidRPr="00C6606D">
        <w:rPr>
          <w:szCs w:val="28"/>
        </w:rPr>
        <w:t xml:space="preserve"> присутності н</w:t>
      </w:r>
      <w:r>
        <w:rPr>
          <w:szCs w:val="28"/>
        </w:rPr>
        <w:t>е менше 50 відсотків членів к</w:t>
      </w:r>
      <w:r w:rsidRPr="00C6606D">
        <w:rPr>
          <w:szCs w:val="28"/>
        </w:rPr>
        <w:t>омісії. У разі рівного розподілу голо</w:t>
      </w:r>
      <w:r>
        <w:rPr>
          <w:szCs w:val="28"/>
        </w:rPr>
        <w:t>сів вирішальним є голос голови к</w:t>
      </w:r>
      <w:r w:rsidRPr="00C6606D">
        <w:rPr>
          <w:szCs w:val="28"/>
        </w:rPr>
        <w:t xml:space="preserve">омісії. </w:t>
      </w:r>
    </w:p>
    <w:p w:rsidR="003D065C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</w:rPr>
      </w:pPr>
      <w:r>
        <w:rPr>
          <w:szCs w:val="28"/>
          <w:lang w:val="uk-UA"/>
        </w:rPr>
        <w:t>6.</w:t>
      </w:r>
      <w:r w:rsidRPr="00C6606D">
        <w:rPr>
          <w:szCs w:val="28"/>
        </w:rPr>
        <w:t xml:space="preserve">Засідання </w:t>
      </w:r>
      <w:r>
        <w:rPr>
          <w:szCs w:val="28"/>
        </w:rPr>
        <w:t>к</w:t>
      </w:r>
      <w:r w:rsidRPr="00C6606D">
        <w:rPr>
          <w:szCs w:val="28"/>
        </w:rPr>
        <w:t>омісії оформлюються протоко</w:t>
      </w:r>
      <w:r>
        <w:rPr>
          <w:szCs w:val="28"/>
        </w:rPr>
        <w:t>лом, який підписують усі члени к</w:t>
      </w:r>
      <w:r w:rsidRPr="00C6606D">
        <w:rPr>
          <w:szCs w:val="28"/>
        </w:rPr>
        <w:t>омісії, що брали участь у засіданні. Протокол</w:t>
      </w:r>
      <w:r>
        <w:rPr>
          <w:szCs w:val="28"/>
        </w:rPr>
        <w:t>и</w:t>
      </w:r>
      <w:r w:rsidRPr="00C6606D">
        <w:rPr>
          <w:szCs w:val="28"/>
        </w:rPr>
        <w:t xml:space="preserve"> засідання </w:t>
      </w:r>
      <w:r>
        <w:rPr>
          <w:szCs w:val="28"/>
        </w:rPr>
        <w:t>к</w:t>
      </w:r>
      <w:r w:rsidRPr="00C6606D">
        <w:rPr>
          <w:szCs w:val="28"/>
        </w:rPr>
        <w:t>омісії веде та зберігає секретар.</w:t>
      </w:r>
    </w:p>
    <w:p w:rsidR="003D065C" w:rsidRPr="00C6606D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</w:rPr>
      </w:pPr>
      <w:r>
        <w:rPr>
          <w:szCs w:val="28"/>
          <w:lang w:val="uk-UA"/>
        </w:rPr>
        <w:t>7.</w:t>
      </w:r>
      <w:r>
        <w:rPr>
          <w:szCs w:val="28"/>
        </w:rPr>
        <w:t>Члени комісії преміюються на загальних підставах.</w:t>
      </w:r>
    </w:p>
    <w:p w:rsidR="003D065C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  <w:highlight w:val="green"/>
          <w:lang w:val="uk-UA"/>
        </w:rPr>
      </w:pPr>
      <w:r>
        <w:rPr>
          <w:szCs w:val="28"/>
          <w:lang w:val="uk-UA"/>
        </w:rPr>
        <w:t>8.</w:t>
      </w:r>
      <w:r w:rsidRPr="00C6606D">
        <w:rPr>
          <w:szCs w:val="28"/>
        </w:rPr>
        <w:t xml:space="preserve">На початку засідання </w:t>
      </w:r>
      <w:r>
        <w:rPr>
          <w:szCs w:val="28"/>
        </w:rPr>
        <w:t>к</w:t>
      </w:r>
      <w:r w:rsidRPr="00C6606D">
        <w:rPr>
          <w:szCs w:val="28"/>
        </w:rPr>
        <w:t xml:space="preserve">омісії </w:t>
      </w:r>
      <w:r w:rsidR="00034E09">
        <w:rPr>
          <w:szCs w:val="28"/>
          <w:lang w:val="uk-UA"/>
        </w:rPr>
        <w:t>начальник в</w:t>
      </w:r>
      <w:r w:rsidR="00034E09" w:rsidRPr="00034E09">
        <w:rPr>
          <w:szCs w:val="28"/>
          <w:lang w:val="uk-UA"/>
        </w:rPr>
        <w:t>ідділ</w:t>
      </w:r>
      <w:r w:rsidR="00034E09">
        <w:rPr>
          <w:szCs w:val="28"/>
          <w:lang w:val="uk-UA"/>
        </w:rPr>
        <w:t>у</w:t>
      </w:r>
      <w:r w:rsidR="00034E09" w:rsidRPr="00034E09">
        <w:rPr>
          <w:szCs w:val="28"/>
          <w:lang w:val="uk-UA"/>
        </w:rPr>
        <w:t xml:space="preserve"> бухгалтерського обліку, звітності та господарського забезпечення діяльності сільської ради</w:t>
      </w:r>
      <w:r w:rsidR="00034E09">
        <w:rPr>
          <w:szCs w:val="28"/>
        </w:rPr>
        <w:t xml:space="preserve"> </w:t>
      </w:r>
      <w:r>
        <w:rPr>
          <w:szCs w:val="28"/>
        </w:rPr>
        <w:t xml:space="preserve">– головний бухгалтер </w:t>
      </w:r>
      <w:r w:rsidRPr="00C6606D">
        <w:rPr>
          <w:szCs w:val="28"/>
        </w:rPr>
        <w:t xml:space="preserve">доводить до відома голови та членів </w:t>
      </w:r>
      <w:r>
        <w:rPr>
          <w:szCs w:val="28"/>
        </w:rPr>
        <w:t>к</w:t>
      </w:r>
      <w:r w:rsidRPr="00C6606D">
        <w:rPr>
          <w:szCs w:val="28"/>
        </w:rPr>
        <w:t>омісії розрахований його відділом фонд преміювання та розмір економії фонду оплати праці на поточний місяць.</w:t>
      </w:r>
      <w:r w:rsidRPr="00C6606D">
        <w:rPr>
          <w:szCs w:val="28"/>
          <w:highlight w:val="green"/>
        </w:rPr>
        <w:t xml:space="preserve"> </w:t>
      </w:r>
    </w:p>
    <w:p w:rsidR="003D065C" w:rsidRDefault="003D065C" w:rsidP="00110979">
      <w:pPr>
        <w:pStyle w:val="BodyText"/>
        <w:tabs>
          <w:tab w:val="left" w:pos="720"/>
          <w:tab w:val="left" w:pos="1440"/>
        </w:tabs>
        <w:ind w:firstLine="720"/>
        <w:rPr>
          <w:szCs w:val="28"/>
          <w:highlight w:val="green"/>
          <w:lang w:val="uk-UA"/>
        </w:rPr>
      </w:pPr>
    </w:p>
    <w:p w:rsidR="003D065C" w:rsidRPr="000A0A05" w:rsidRDefault="003D065C" w:rsidP="00D2157B">
      <w:pPr>
        <w:pStyle w:val="BodyText"/>
        <w:tabs>
          <w:tab w:val="left" w:pos="720"/>
          <w:tab w:val="left" w:pos="1440"/>
        </w:tabs>
        <w:ind w:firstLine="720"/>
        <w:rPr>
          <w:szCs w:val="28"/>
          <w:lang w:val="uk-UA"/>
        </w:rPr>
      </w:pPr>
      <w:r>
        <w:rPr>
          <w:szCs w:val="28"/>
          <w:lang w:val="uk-UA"/>
        </w:rPr>
        <w:t xml:space="preserve">   Секретар сільської ради                                 Л.М.Ревуцька                                             </w:t>
      </w:r>
    </w:p>
    <w:p w:rsidR="003D065C" w:rsidRDefault="003D065C"/>
    <w:sectPr w:rsidR="003D065C" w:rsidSect="000A0A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979"/>
    <w:rsid w:val="00034E09"/>
    <w:rsid w:val="00042B4C"/>
    <w:rsid w:val="00050DB8"/>
    <w:rsid w:val="000700CE"/>
    <w:rsid w:val="000A0A05"/>
    <w:rsid w:val="00110979"/>
    <w:rsid w:val="001E59AD"/>
    <w:rsid w:val="00291202"/>
    <w:rsid w:val="002E0DCF"/>
    <w:rsid w:val="003168E4"/>
    <w:rsid w:val="00366BD5"/>
    <w:rsid w:val="003A618D"/>
    <w:rsid w:val="003D065C"/>
    <w:rsid w:val="003F6A05"/>
    <w:rsid w:val="004D7919"/>
    <w:rsid w:val="0059370B"/>
    <w:rsid w:val="00740CBA"/>
    <w:rsid w:val="008A50B0"/>
    <w:rsid w:val="008E4F3D"/>
    <w:rsid w:val="0090538A"/>
    <w:rsid w:val="00A92C85"/>
    <w:rsid w:val="00AB02DC"/>
    <w:rsid w:val="00B93DC3"/>
    <w:rsid w:val="00BC4A98"/>
    <w:rsid w:val="00BF6F12"/>
    <w:rsid w:val="00C6606D"/>
    <w:rsid w:val="00C95431"/>
    <w:rsid w:val="00CD1BA6"/>
    <w:rsid w:val="00CF54E2"/>
    <w:rsid w:val="00D2157B"/>
    <w:rsid w:val="00DF2593"/>
    <w:rsid w:val="00F74D89"/>
    <w:rsid w:val="00FC072D"/>
    <w:rsid w:val="00FF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097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09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257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Кр-РАДА</dc:creator>
  <cp:keywords/>
  <dc:description/>
  <cp:lastModifiedBy>Elena</cp:lastModifiedBy>
  <cp:revision>11</cp:revision>
  <cp:lastPrinted>2020-12-22T09:35:00Z</cp:lastPrinted>
  <dcterms:created xsi:type="dcterms:W3CDTF">2017-05-25T08:27:00Z</dcterms:created>
  <dcterms:modified xsi:type="dcterms:W3CDTF">2020-12-30T19:43:00Z</dcterms:modified>
</cp:coreProperties>
</file>